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A55" w:rsidRPr="00AF47B7" w:rsidRDefault="00864A55" w:rsidP="00864A55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0"/>
          <w:lang w:val="ru-RU"/>
        </w:rPr>
      </w:pPr>
      <w:r w:rsidRPr="00AF47B7">
        <w:rPr>
          <w:rFonts w:ascii="Times New Roman" w:hAnsi="Times New Roman" w:cs="Times New Roman"/>
          <w:b/>
          <w:bCs/>
          <w:color w:val="000000"/>
          <w:sz w:val="28"/>
          <w:szCs w:val="20"/>
          <w:lang w:val="ru-RU"/>
        </w:rPr>
        <w:t>Разработка информационной системы мониторинга фондового рынка с применением алгоритмов машинного обучения</w:t>
      </w:r>
    </w:p>
    <w:p w:rsidR="00864A55" w:rsidRPr="00AF47B7" w:rsidRDefault="00864A55" w:rsidP="00864A5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>Фондовые рынки сегодня представляют собой важный компонент глобальной финансовой системы, и они характеризуются высокой степенью сложности и динамичности. Колебания цен на активы на фондовых рынках непрерывно и многократно подвержены влиянию множества факторов, включая новости в СМИ, обсуждения в социальных сетях, политические события и экономические показатели. Этот постоянно меняющийся контекст создает вызовы как для инвесторов, так и для профессиональных трейдеров, которые стремятся принимать обоснованные решения в условиях неопределенности и волатильности.</w:t>
      </w:r>
    </w:p>
    <w:p w:rsidR="00864A55" w:rsidRPr="00AF47B7" w:rsidRDefault="00864A55" w:rsidP="00864A5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>Целью данной научной работы является повышение</w:t>
      </w:r>
      <w:r w:rsidRPr="00AF47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эффективности анализа, прогнозирования и принятия финансовых решений, с помощью внедрения системы мониторинга фондового рынка, с использованием алгоритмов машинного обучения.</w:t>
      </w: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Эта система предназначена для автоматизации процессов анализа и прогнозирования движения цен на активы, что может значительно повысить эффективность принятия решений и снизить риски для участников финансовых рынков.</w:t>
      </w:r>
    </w:p>
    <w:p w:rsidR="00864A55" w:rsidRPr="00AF47B7" w:rsidRDefault="00864A55" w:rsidP="00864A5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>Для достижения поставленной цели исследования предусмотрено выполнение следующих задач:</w:t>
      </w:r>
    </w:p>
    <w:p w:rsidR="00864A55" w:rsidRPr="00AF47B7" w:rsidRDefault="00864A55" w:rsidP="00864A55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hAnsi="Times New Roman" w:cs="Times New Roman"/>
          <w:color w:val="000000"/>
          <w:sz w:val="28"/>
          <w:szCs w:val="28"/>
          <w:lang w:val="ru-RU"/>
        </w:rPr>
        <w:t>Анализ существующих информационных систем мониторинга на фондовых рынках</w:t>
      </w:r>
    </w:p>
    <w:p w:rsidR="00864A55" w:rsidRPr="00AF47B7" w:rsidRDefault="00864A55" w:rsidP="00864A55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hAnsi="Times New Roman" w:cs="Times New Roman"/>
          <w:color w:val="000000"/>
          <w:sz w:val="28"/>
          <w:szCs w:val="28"/>
          <w:lang w:val="ru-RU"/>
        </w:rPr>
        <w:t>Анализ применения алгоритмов машинного обучения в финансовой сфере</w:t>
      </w:r>
    </w:p>
    <w:p w:rsidR="00864A55" w:rsidRPr="00AF47B7" w:rsidRDefault="00864A55" w:rsidP="00864A55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hAnsi="Times New Roman" w:cs="Times New Roman"/>
          <w:color w:val="000000"/>
          <w:sz w:val="28"/>
          <w:szCs w:val="28"/>
          <w:lang w:val="ru-RU"/>
        </w:rPr>
        <w:t>Анализ основных методов и инструментов мониторинга фондового рынка</w:t>
      </w:r>
    </w:p>
    <w:p w:rsidR="00864A55" w:rsidRPr="00AF47B7" w:rsidRDefault="00864A55" w:rsidP="00864A55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Разработка требований к информационной системе мониторинга фондового рынка</w:t>
      </w:r>
    </w:p>
    <w:p w:rsidR="00864A55" w:rsidRPr="00AF47B7" w:rsidRDefault="00864A55" w:rsidP="00864A55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Разработка функциональной модели информационной системы мониторинга фондового рынка</w:t>
      </w:r>
    </w:p>
    <w:p w:rsidR="00864A55" w:rsidRPr="00AF47B7" w:rsidRDefault="00864A55" w:rsidP="00864A55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Разработка моделей базы данных для хранения и обработки данных фондового рынка</w:t>
      </w:r>
    </w:p>
    <w:p w:rsidR="00864A55" w:rsidRPr="00AF47B7" w:rsidRDefault="00864A55" w:rsidP="00864A55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Реализация основных компонентов информационной системы мониторинга фондового рынка</w:t>
      </w:r>
    </w:p>
    <w:p w:rsidR="00864A55" w:rsidRPr="00AF47B7" w:rsidRDefault="00864A55" w:rsidP="00864A55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Оценка эффективности внедрения информационной системы мониторинга фондового рынка с применением алгоритмов</w:t>
      </w:r>
    </w:p>
    <w:p w:rsidR="00864A55" w:rsidRPr="00AF47B7" w:rsidRDefault="00864A55" w:rsidP="00864A5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>Этот раздел определяет основные проблемы, которые стоят перед участниками фондовых рынков в условиях высокой волатильности. Здесь также будут сформулированы конкретные цели и задачи, которые предполагается решить с помощью разработки информационной системы мониторинга фондового рынка в реальном времени с применением алгоритмов машинного обучения.</w:t>
      </w:r>
    </w:p>
    <w:p w:rsidR="00864A55" w:rsidRPr="00AF47B7" w:rsidRDefault="00864A55" w:rsidP="00864A5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Объектом исследования являются </w:t>
      </w:r>
      <w:r w:rsidRPr="00AF47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процессы мониторинга и анализа фондового рынка.</w:t>
      </w: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>, включая его структуру, особенности и динамику, а также информационная система, разрабатываемая для мониторинга рынка в реальном времени.</w:t>
      </w:r>
    </w:p>
    <w:p w:rsidR="00864A55" w:rsidRPr="00AF47B7" w:rsidRDefault="00864A55" w:rsidP="00864A5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Предметом исследования является </w:t>
      </w:r>
      <w:r w:rsidRPr="00AF47B7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разработка информационной системы мониторинга фондового рынка с применением алгоритмов машинного обучения</w:t>
      </w: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которая будет включать в себя сбор и анализ данных о движении цен на активы, а также применение алгоритмов машинного обучения для прогнозирования ценовых изменений на рынке.</w:t>
      </w:r>
    </w:p>
    <w:p w:rsidR="00864A55" w:rsidRPr="00AF47B7" w:rsidRDefault="00864A55" w:rsidP="00864A5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рассмотрении существующих исследований и информационных систем, связанных с мониторингом фондового рынка и использованием </w:t>
      </w: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алгоритмов машинного обучения, можно выделить несколько значимых направлений и исследовательских разработок. </w:t>
      </w:r>
    </w:p>
    <w:p w:rsidR="00864A55" w:rsidRPr="00AF47B7" w:rsidRDefault="00864A55" w:rsidP="00864A55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F47B7">
        <w:rPr>
          <w:rFonts w:ascii="Times New Roman" w:eastAsia="Times New Roman" w:hAnsi="Times New Roman" w:cs="Times New Roman"/>
          <w:b/>
          <w:sz w:val="28"/>
          <w:szCs w:val="28"/>
        </w:rPr>
        <w:t>AlphaGo</w:t>
      </w:r>
      <w:proofErr w:type="spellEnd"/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Этот проект компании </w:t>
      </w:r>
      <w:r w:rsidRPr="00AF47B7">
        <w:rPr>
          <w:rFonts w:ascii="Times New Roman" w:eastAsia="Times New Roman" w:hAnsi="Times New Roman" w:cs="Times New Roman"/>
          <w:sz w:val="28"/>
          <w:szCs w:val="28"/>
        </w:rPr>
        <w:t>DeepMind</w:t>
      </w: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(дочерней компании </w:t>
      </w:r>
      <w:r w:rsidRPr="00AF47B7">
        <w:rPr>
          <w:rFonts w:ascii="Times New Roman" w:eastAsia="Times New Roman" w:hAnsi="Times New Roman" w:cs="Times New Roman"/>
          <w:sz w:val="28"/>
          <w:szCs w:val="28"/>
        </w:rPr>
        <w:t>Google</w:t>
      </w: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показал потенциал глубокого обучения и искусственного интеллекта в стратегической игре </w:t>
      </w:r>
      <w:r w:rsidRPr="00AF47B7">
        <w:rPr>
          <w:rFonts w:ascii="Times New Roman" w:eastAsia="Times New Roman" w:hAnsi="Times New Roman" w:cs="Times New Roman"/>
          <w:sz w:val="28"/>
          <w:szCs w:val="28"/>
        </w:rPr>
        <w:t>Go</w:t>
      </w: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>. Этот успех в области искусственного интеллекта вдохновил исследователей на применение подобных методов к анализу финансовых рынков.</w:t>
      </w:r>
    </w:p>
    <w:p w:rsidR="00864A55" w:rsidRPr="00AF47B7" w:rsidRDefault="00864A55" w:rsidP="00864A55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47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Рекомендательные системы для портфельного управления</w:t>
      </w: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Несколько исследований и компаний разработали информационные системы, которые предоставляют рекомендации по выбору активов для составления портфеля на основе анализа данных и алгоритмов машинного обучения. </w:t>
      </w:r>
      <w:proofErr w:type="spellStart"/>
      <w:r w:rsidRPr="00AF47B7">
        <w:rPr>
          <w:rFonts w:ascii="Times New Roman" w:eastAsia="Times New Roman" w:hAnsi="Times New Roman" w:cs="Times New Roman"/>
          <w:sz w:val="28"/>
          <w:szCs w:val="28"/>
        </w:rPr>
        <w:t>Эти</w:t>
      </w:r>
      <w:proofErr w:type="spellEnd"/>
      <w:r w:rsidRPr="00AF47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47B7">
        <w:rPr>
          <w:rFonts w:ascii="Times New Roman" w:eastAsia="Times New Roman" w:hAnsi="Times New Roman" w:cs="Times New Roman"/>
          <w:sz w:val="28"/>
          <w:szCs w:val="28"/>
        </w:rPr>
        <w:t>системы</w:t>
      </w:r>
      <w:proofErr w:type="spellEnd"/>
      <w:r w:rsidRPr="00AF47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47B7">
        <w:rPr>
          <w:rFonts w:ascii="Times New Roman" w:eastAsia="Times New Roman" w:hAnsi="Times New Roman" w:cs="Times New Roman"/>
          <w:sz w:val="28"/>
          <w:szCs w:val="28"/>
        </w:rPr>
        <w:t>учитывают</w:t>
      </w:r>
      <w:proofErr w:type="spellEnd"/>
      <w:r w:rsidRPr="00AF47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47B7">
        <w:rPr>
          <w:rFonts w:ascii="Times New Roman" w:eastAsia="Times New Roman" w:hAnsi="Times New Roman" w:cs="Times New Roman"/>
          <w:sz w:val="28"/>
          <w:szCs w:val="28"/>
        </w:rPr>
        <w:t>риск</w:t>
      </w:r>
      <w:proofErr w:type="spellEnd"/>
      <w:r w:rsidRPr="00AF47B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F47B7">
        <w:rPr>
          <w:rFonts w:ascii="Times New Roman" w:eastAsia="Times New Roman" w:hAnsi="Times New Roman" w:cs="Times New Roman"/>
          <w:sz w:val="28"/>
          <w:szCs w:val="28"/>
        </w:rPr>
        <w:t>доходность</w:t>
      </w:r>
      <w:proofErr w:type="spellEnd"/>
      <w:r w:rsidRPr="00AF47B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F47B7">
        <w:rPr>
          <w:rFonts w:ascii="Times New Roman" w:eastAsia="Times New Roman" w:hAnsi="Times New Roman" w:cs="Times New Roman"/>
          <w:sz w:val="28"/>
          <w:szCs w:val="28"/>
        </w:rPr>
        <w:t>инвестиционные</w:t>
      </w:r>
      <w:proofErr w:type="spellEnd"/>
      <w:r w:rsidRPr="00AF47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47B7">
        <w:rPr>
          <w:rFonts w:ascii="Times New Roman" w:eastAsia="Times New Roman" w:hAnsi="Times New Roman" w:cs="Times New Roman"/>
          <w:sz w:val="28"/>
          <w:szCs w:val="28"/>
        </w:rPr>
        <w:t>цели</w:t>
      </w:r>
      <w:proofErr w:type="spellEnd"/>
      <w:r w:rsidRPr="00AF47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47B7">
        <w:rPr>
          <w:rFonts w:ascii="Times New Roman" w:eastAsia="Times New Roman" w:hAnsi="Times New Roman" w:cs="Times New Roman"/>
          <w:sz w:val="28"/>
          <w:szCs w:val="28"/>
        </w:rPr>
        <w:t>клиентов</w:t>
      </w:r>
      <w:proofErr w:type="spellEnd"/>
      <w:r w:rsidRPr="00AF47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64A55" w:rsidRPr="00AF47B7" w:rsidRDefault="00864A55" w:rsidP="00864A55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Прогнозирование цен акций с использованием нейронных сетей</w:t>
      </w: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>: Множество исследований фокусируется на разработке нейронных сетей для прогнозирования цен акций. Эти модели анализируют исторические данные и попытки выявить закономерности в ценовых движениях, которые могут быть использованы для прогнозирования будущих изменений.</w:t>
      </w:r>
    </w:p>
    <w:p w:rsidR="00864A55" w:rsidRPr="00AF47B7" w:rsidRDefault="00864A55" w:rsidP="00864A55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Анализ текстовых данных и новостей</w:t>
      </w: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>: Информационные системы также могут анализировать новости и текстовые данные, чтобы понять влияние новостей на рынок. Это включает в себя анализ настроений, тематических анализ и прогнозирование волатильности на основе новостных данных.</w:t>
      </w:r>
    </w:p>
    <w:p w:rsidR="00864A55" w:rsidRPr="00AF47B7" w:rsidRDefault="00864A55" w:rsidP="00864A55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Роботы-трейдеры</w:t>
      </w: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gramStart"/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proofErr w:type="gramEnd"/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высокочастотной торговле широко используются алгоритмы машинного обучения для быстрого принятия решений о покупке и продаже активов. Эти роботы могут реагировать на изменения </w:t>
      </w: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на рынке в миллисекундах и принимать решения на основе сложных стратегий.</w:t>
      </w:r>
    </w:p>
    <w:p w:rsidR="00864A55" w:rsidRPr="00AF47B7" w:rsidRDefault="00864A55" w:rsidP="00864A55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Системы риск-управления</w:t>
      </w: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Информационные системы с алгоритмами машинного обучения используются для оценки риска в реальном времени. Они могут предсказывать вероятность различных сценариев риска и помогать финансовым институтам принимать </w:t>
      </w:r>
      <w:proofErr w:type="spellStart"/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>предосторожностные</w:t>
      </w:r>
      <w:proofErr w:type="spellEnd"/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меры.</w:t>
      </w:r>
    </w:p>
    <w:p w:rsidR="00864A55" w:rsidRPr="00AF47B7" w:rsidRDefault="00864A55" w:rsidP="00864A5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>Эти исследования и информационные системы демонстрируют широкий спектр возможностей, которые предоставляют алгоритмы машинного обучения в области мониторинга фондовых рынков. Они позволяют улучшить анализ данных, принимать более информированные решения и снижать риски при участии на финансовых рынках.</w:t>
      </w:r>
    </w:p>
    <w:p w:rsidR="00864A55" w:rsidRPr="00AF47B7" w:rsidRDefault="00864A55" w:rsidP="00864A5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64A55" w:rsidRPr="00AF47B7" w:rsidRDefault="00864A55" w:rsidP="00864A5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F47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Вывод</w:t>
      </w:r>
    </w:p>
    <w:p w:rsidR="00864A55" w:rsidRPr="00AF47B7" w:rsidRDefault="00864A55" w:rsidP="00864A5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данной исследовательской работы были рассмотрены существующие исследования и информационные системы, связанные с мониторингом фондового рынка и использованием алгоритмов машинного обучения. Этот обзор подчеркнул значимость и актуальность использования современных информационных технологий и методов машинного обучения в финансовой сфере.</w:t>
      </w:r>
    </w:p>
    <w:p w:rsidR="00864A55" w:rsidRPr="00AF47B7" w:rsidRDefault="00864A55" w:rsidP="00864A5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>Сегодня фондовые рынки представляют собой сложные и динамичные системы, подверженные воздействию множества факторов, включая новости, социальные сети, политические события и экономические показатели. В таких условиях трейдеры и инвесторы нуждаются в оперативном и качественном анализе данных, а также в прогнозировании цен активов.</w:t>
      </w:r>
    </w:p>
    <w:p w:rsidR="00864A55" w:rsidRPr="00AF47B7" w:rsidRDefault="00864A55" w:rsidP="00864A5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Исследование выявило, что информационные системы, оснащенные алгоритмами машинного обучения, могут значительно улучшить процессы </w:t>
      </w: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анализа и прогнозирования на фондовых рынках. Эти системы способны собирать и анализировать большие объемы данных в реальном времени, что позволяет трейдерам и инвесторам принимать более обоснованные решения. Они также могут помочь в управлении рисками, оптимизации портфелей и автоматизации торговых стратегий.</w:t>
      </w:r>
    </w:p>
    <w:p w:rsidR="00864A55" w:rsidRPr="00AF47B7" w:rsidRDefault="00864A55" w:rsidP="00864A5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>Тем не менее, следует отметить, что разработка и использование информационных систем, основанных на машинном обучении, требует внимательного анализа, тщательной настройки и постоянного мониторинга. Прозрачность и надежность алгоритмов играют решающую роль в успешном применении таких систем на финансовых рынках.</w:t>
      </w:r>
    </w:p>
    <w:p w:rsidR="00864A55" w:rsidRPr="00AF47B7" w:rsidRDefault="00864A55" w:rsidP="00864A5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47B7">
        <w:rPr>
          <w:rFonts w:ascii="Times New Roman" w:eastAsia="Times New Roman" w:hAnsi="Times New Roman" w:cs="Times New Roman"/>
          <w:sz w:val="28"/>
          <w:szCs w:val="28"/>
          <w:lang w:val="ru-RU"/>
        </w:rPr>
        <w:t>Дальнейшие исследования в этой области могут углубить наше понимание о том, как современные технологии и методы машинного обучения могут быть эффективно применены на фондовых рынках. Это позволит развивать новые инструменты и стратегии, которые помогут трейдерам и инвесторам успешно оперировать в условиях динамичных финансовых рынков.</w:t>
      </w:r>
      <w:r w:rsidRPr="00AF47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864A55" w:rsidRDefault="00864A55" w:rsidP="00864A5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Библиография</w:t>
      </w:r>
      <w:proofErr w:type="spellEnd"/>
    </w:p>
    <w:p w:rsidR="00864A55" w:rsidRDefault="00864A55" w:rsidP="00864A55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Smith, J. Machine Learning in Financial Markets: A Comprehensive Study. - Springer, 2018.</w:t>
      </w:r>
    </w:p>
    <w:p w:rsidR="00864A55" w:rsidRDefault="00864A55" w:rsidP="00864A55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Chen, Y.,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Xie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X. Deep Learning for Stock Prediction: A Comparative Study. - IEEE Access, 2020,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8, с. 95187-95203.</w:t>
      </w:r>
    </w:p>
    <w:p w:rsidR="00864A55" w:rsidRDefault="00864A55" w:rsidP="00864A55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Hastie, T.,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Tibshirani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R., Friedman, J. The Elements of Statistical Learning: Data Mining, Inference, and Prediction. - Springer, 2009.</w:t>
      </w:r>
    </w:p>
    <w:p w:rsidR="00864A55" w:rsidRDefault="00864A55" w:rsidP="00864A55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Zhang, Y., Zheng, L., Cheng, Q. Stock market prediction of S&amp;P 500 via combination of improved BCO approach and BP neural network. - Expert Systems with Applications, 2011,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38, №11, с. 14346-14352.</w:t>
      </w:r>
    </w:p>
    <w:p w:rsidR="00864A55" w:rsidRDefault="00864A55" w:rsidP="00864A55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Lipton, Z. C.,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Kottur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S.,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McAuley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J. LSTM time series regression for internet traffic prediction. - Neural Information Processing Systems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NeurIPS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2015.</w:t>
      </w:r>
    </w:p>
    <w:p w:rsidR="00864A55" w:rsidRDefault="00864A55" w:rsidP="00864A55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Cutler, D. R., Edwards Jr, T. C., Beard, K. H., Cutler, A., Hess, K. T., Gibson, J., Lawler, J. J. Random forests for classification in ecology. - Ecology, 2007,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88, №11, с. 2783-2792.</w:t>
      </w:r>
    </w:p>
    <w:p w:rsidR="00864A55" w:rsidRDefault="00864A55" w:rsidP="00864A55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Yu, L., Zhang, Y.,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Y. Stock trend prediction with technical indicators using SVM. - Expert Systems with Applications, 2014,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41, №9, с. 4371-4379.</w:t>
      </w:r>
    </w:p>
    <w:p w:rsidR="00864A55" w:rsidRDefault="00864A55" w:rsidP="00864A55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Breiman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L. Random forests. - Machine learning, 2001,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45, №1, с. 5-32.</w:t>
      </w:r>
    </w:p>
    <w:p w:rsidR="00864A55" w:rsidRDefault="00864A55" w:rsidP="00864A55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Kimoto, T.,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Asakawa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K., Yoda, M.,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Takeoka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M. Stock market prediction system with modular neural networks. - International Joint Conference on Neural Networks (IJCNN), 1990.</w:t>
      </w:r>
    </w:p>
    <w:p w:rsidR="00864A55" w:rsidRDefault="00864A55" w:rsidP="00864A55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Kingma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D. P., Ba, J. Adam: A method for stochastic optimization.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arXiv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preprint arXiv:1412.6980, 2014.</w:t>
      </w:r>
    </w:p>
    <w:p w:rsidR="00ED7943" w:rsidRDefault="00ED7943">
      <w:bookmarkStart w:id="0" w:name="_GoBack"/>
      <w:bookmarkEnd w:id="0"/>
    </w:p>
    <w:sectPr w:rsidR="00ED79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12CC0"/>
    <w:multiLevelType w:val="multilevel"/>
    <w:tmpl w:val="FDA08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3E095F"/>
    <w:multiLevelType w:val="multilevel"/>
    <w:tmpl w:val="488A2E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BC4559"/>
    <w:multiLevelType w:val="hybridMultilevel"/>
    <w:tmpl w:val="4268FE3C"/>
    <w:lvl w:ilvl="0" w:tplc="DA5A2EBC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0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A55"/>
    <w:rsid w:val="00864A55"/>
    <w:rsid w:val="00ED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836F69-DD10-4C10-9647-4808DFA1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64A55"/>
    <w:pPr>
      <w:spacing w:after="0" w:line="276" w:lineRule="auto"/>
    </w:pPr>
    <w:rPr>
      <w:rFonts w:ascii="Arial" w:eastAsia="Arial" w:hAnsi="Arial" w:cs="Arial"/>
      <w:lang w:val="en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4A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1222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unknow</Company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2023-12-17T12:44:00Z</dcterms:created>
  <dcterms:modified xsi:type="dcterms:W3CDTF">2023-12-17T12:45:00Z</dcterms:modified>
</cp:coreProperties>
</file>