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22E69" w14:textId="77777777" w:rsidR="003A2E75" w:rsidRDefault="003A2E75" w:rsidP="003A2E75">
      <w:pPr>
        <w:rPr>
          <w:rFonts w:asciiTheme="majorBidi" w:hAnsiTheme="majorBidi" w:cstheme="majorBidi"/>
          <w:b/>
          <w:bCs/>
          <w:sz w:val="28"/>
          <w:szCs w:val="28"/>
        </w:rPr>
      </w:pPr>
      <w:r w:rsidRPr="00854EBF">
        <w:rPr>
          <w:rFonts w:asciiTheme="majorBidi" w:hAnsiTheme="majorBidi" w:cstheme="majorBidi"/>
          <w:b/>
          <w:bCs/>
          <w:sz w:val="28"/>
          <w:szCs w:val="28"/>
        </w:rPr>
        <w:t xml:space="preserve">                    </w:t>
      </w:r>
      <w:r>
        <w:rPr>
          <w:rFonts w:asciiTheme="majorBidi" w:hAnsiTheme="majorBidi" w:cstheme="majorBidi"/>
          <w:b/>
          <w:bCs/>
          <w:sz w:val="28"/>
          <w:szCs w:val="28"/>
        </w:rPr>
        <w:t xml:space="preserve"> </w:t>
      </w:r>
      <w:r w:rsidRPr="00854EBF">
        <w:rPr>
          <w:rFonts w:asciiTheme="majorBidi" w:hAnsiTheme="majorBidi" w:cstheme="majorBidi"/>
          <w:b/>
          <w:bCs/>
          <w:sz w:val="28"/>
          <w:szCs w:val="28"/>
        </w:rPr>
        <w:t xml:space="preserve">    </w:t>
      </w:r>
    </w:p>
    <w:p w14:paraId="10B77E55" w14:textId="77777777" w:rsidR="003A2E75" w:rsidRDefault="003A2E75" w:rsidP="003A2E75">
      <w:pPr>
        <w:jc w:val="center"/>
        <w:rPr>
          <w:rFonts w:asciiTheme="majorBidi" w:hAnsiTheme="majorBidi" w:cstheme="majorBidi"/>
          <w:b/>
          <w:bCs/>
          <w:sz w:val="28"/>
          <w:szCs w:val="28"/>
        </w:rPr>
      </w:pPr>
    </w:p>
    <w:p w14:paraId="24566A57" w14:textId="6A764065" w:rsidR="003A2E75" w:rsidRPr="003A2E75" w:rsidRDefault="003A2E75" w:rsidP="003A2E75">
      <w:pPr>
        <w:jc w:val="center"/>
        <w:rPr>
          <w:rFonts w:asciiTheme="majorBidi" w:hAnsiTheme="majorBidi" w:cstheme="majorBidi"/>
          <w:b/>
          <w:bCs/>
          <w:sz w:val="32"/>
          <w:szCs w:val="32"/>
        </w:rPr>
      </w:pPr>
      <w:r w:rsidRPr="003A2E75">
        <w:rPr>
          <w:rFonts w:asciiTheme="majorBidi" w:hAnsiTheme="majorBidi" w:cstheme="majorBidi"/>
          <w:b/>
          <w:bCs/>
          <w:sz w:val="32"/>
          <w:szCs w:val="32"/>
        </w:rPr>
        <w:t>Misr University for Science &amp; Technology</w:t>
      </w:r>
    </w:p>
    <w:p w14:paraId="5DD1332D" w14:textId="7CD89DD8" w:rsidR="003A2E75" w:rsidRPr="003A2E75" w:rsidRDefault="003A2E75" w:rsidP="003903AC">
      <w:pPr>
        <w:jc w:val="center"/>
        <w:rPr>
          <w:rFonts w:asciiTheme="majorBidi" w:hAnsiTheme="majorBidi" w:cstheme="majorBidi"/>
          <w:b/>
          <w:bCs/>
          <w:sz w:val="32"/>
          <w:szCs w:val="32"/>
        </w:rPr>
      </w:pPr>
      <w:r w:rsidRPr="003A2E75">
        <w:rPr>
          <w:rFonts w:asciiTheme="majorBidi" w:hAnsiTheme="majorBidi" w:cstheme="majorBidi"/>
          <w:b/>
          <w:bCs/>
          <w:sz w:val="32"/>
          <w:szCs w:val="32"/>
        </w:rPr>
        <w:t>College of Information Technology</w:t>
      </w:r>
    </w:p>
    <w:p w14:paraId="7C52EED0" w14:textId="6DED1818" w:rsidR="003A2E75" w:rsidRPr="003A2E75" w:rsidRDefault="003A2E75" w:rsidP="003A2E75">
      <w:pPr>
        <w:jc w:val="center"/>
        <w:rPr>
          <w:b/>
          <w:bCs/>
          <w:sz w:val="40"/>
          <w:szCs w:val="40"/>
        </w:rPr>
      </w:pPr>
      <w:r w:rsidRPr="003A2E75">
        <w:rPr>
          <w:b/>
          <w:bCs/>
          <w:sz w:val="40"/>
          <w:szCs w:val="40"/>
        </w:rPr>
        <w:t>CS 3</w:t>
      </w:r>
      <w:r w:rsidR="00A747CD">
        <w:rPr>
          <w:b/>
          <w:bCs/>
          <w:sz w:val="40"/>
          <w:szCs w:val="40"/>
        </w:rPr>
        <w:t>52</w:t>
      </w:r>
      <w:r w:rsidRPr="003A2E75">
        <w:rPr>
          <w:b/>
          <w:bCs/>
          <w:sz w:val="40"/>
          <w:szCs w:val="40"/>
        </w:rPr>
        <w:t xml:space="preserve"> </w:t>
      </w:r>
      <w:r w:rsidR="00A747CD">
        <w:rPr>
          <w:b/>
          <w:bCs/>
          <w:sz w:val="40"/>
          <w:szCs w:val="40"/>
        </w:rPr>
        <w:t>Compiler Project</w:t>
      </w:r>
    </w:p>
    <w:p w14:paraId="67477CE2" w14:textId="2BF6D086" w:rsidR="003A2E75" w:rsidRPr="003A2E75" w:rsidRDefault="003A2E75" w:rsidP="00A747CD">
      <w:pPr>
        <w:pStyle w:val="Title"/>
        <w:rPr>
          <w:b/>
          <w:sz w:val="32"/>
          <w:szCs w:val="32"/>
        </w:rPr>
      </w:pPr>
    </w:p>
    <w:p w14:paraId="4B830490" w14:textId="77777777" w:rsidR="003A2E75" w:rsidRPr="00854EBF" w:rsidRDefault="003A2E75" w:rsidP="003A2E75">
      <w:pPr>
        <w:rPr>
          <w:rFonts w:asciiTheme="majorBidi" w:hAnsiTheme="majorBidi" w:cstheme="majorBidi"/>
          <w:b/>
          <w:bCs/>
          <w:sz w:val="28"/>
          <w:szCs w:val="28"/>
        </w:rPr>
      </w:pPr>
    </w:p>
    <w:p w14:paraId="1D626910" w14:textId="77777777" w:rsidR="003A2E75" w:rsidRDefault="003A2E75" w:rsidP="003A2E75">
      <w:pPr>
        <w:spacing w:line="360" w:lineRule="auto"/>
        <w:jc w:val="center"/>
        <w:rPr>
          <w:rFonts w:asciiTheme="majorBidi" w:hAnsiTheme="majorBidi" w:cstheme="majorBidi"/>
          <w:b/>
          <w:bCs/>
          <w:sz w:val="32"/>
          <w:szCs w:val="32"/>
        </w:rPr>
      </w:pPr>
      <w:r w:rsidRPr="003A2E75">
        <w:rPr>
          <w:rFonts w:asciiTheme="majorBidi" w:hAnsiTheme="majorBidi" w:cstheme="majorBidi"/>
          <w:b/>
          <w:bCs/>
          <w:sz w:val="32"/>
          <w:szCs w:val="32"/>
        </w:rPr>
        <w:t xml:space="preserve">Team Members </w:t>
      </w:r>
    </w:p>
    <w:p w14:paraId="0EDBDD52" w14:textId="76BB76E3" w:rsidR="00832C12" w:rsidRDefault="00610778" w:rsidP="00430D04">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Adam Ashraf – 200019512</w:t>
      </w:r>
    </w:p>
    <w:p w14:paraId="059D13CD" w14:textId="0A0C2073" w:rsidR="00610778" w:rsidRDefault="00610778" w:rsidP="00430D04">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Ahmed Khaled </w:t>
      </w:r>
      <w:r w:rsidR="000D29B5">
        <w:rPr>
          <w:rFonts w:asciiTheme="majorBidi" w:hAnsiTheme="majorBidi" w:cstheme="majorBidi"/>
          <w:b/>
          <w:bCs/>
          <w:sz w:val="32"/>
          <w:szCs w:val="32"/>
        </w:rPr>
        <w:t>–</w:t>
      </w:r>
      <w:r>
        <w:rPr>
          <w:rFonts w:asciiTheme="majorBidi" w:hAnsiTheme="majorBidi" w:cstheme="majorBidi"/>
          <w:b/>
          <w:bCs/>
          <w:sz w:val="32"/>
          <w:szCs w:val="32"/>
        </w:rPr>
        <w:t xml:space="preserve"> 200012</w:t>
      </w:r>
      <w:r w:rsidR="000D29B5">
        <w:rPr>
          <w:rFonts w:asciiTheme="majorBidi" w:hAnsiTheme="majorBidi" w:cstheme="majorBidi"/>
          <w:b/>
          <w:bCs/>
          <w:sz w:val="32"/>
          <w:szCs w:val="32"/>
        </w:rPr>
        <w:t>564</w:t>
      </w:r>
    </w:p>
    <w:p w14:paraId="3C925256" w14:textId="498F936E" w:rsidR="000D29B5" w:rsidRDefault="000D29B5" w:rsidP="00430D04">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Khaled </w:t>
      </w:r>
      <w:proofErr w:type="spellStart"/>
      <w:r>
        <w:rPr>
          <w:rFonts w:asciiTheme="majorBidi" w:hAnsiTheme="majorBidi" w:cstheme="majorBidi"/>
          <w:b/>
          <w:bCs/>
          <w:sz w:val="32"/>
          <w:szCs w:val="32"/>
        </w:rPr>
        <w:t>Kamr</w:t>
      </w:r>
      <w:proofErr w:type="spellEnd"/>
      <w:r>
        <w:rPr>
          <w:rFonts w:asciiTheme="majorBidi" w:hAnsiTheme="majorBidi" w:cstheme="majorBidi"/>
          <w:b/>
          <w:bCs/>
          <w:sz w:val="32"/>
          <w:szCs w:val="32"/>
        </w:rPr>
        <w:t xml:space="preserve"> – </w:t>
      </w:r>
      <w:r w:rsidR="00E53D55">
        <w:rPr>
          <w:rFonts w:asciiTheme="majorBidi" w:hAnsiTheme="majorBidi" w:cstheme="majorBidi"/>
          <w:b/>
          <w:bCs/>
          <w:sz w:val="32"/>
          <w:szCs w:val="32"/>
        </w:rPr>
        <w:t>200013171</w:t>
      </w:r>
    </w:p>
    <w:p w14:paraId="5B553494" w14:textId="302E5070" w:rsidR="000D29B5" w:rsidRDefault="000D29B5" w:rsidP="00430D04">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Ali Mohamed – 200012168</w:t>
      </w:r>
    </w:p>
    <w:p w14:paraId="313F20E5" w14:textId="7B673739" w:rsidR="000D29B5" w:rsidRDefault="000D29B5" w:rsidP="00430D04">
      <w:pPr>
        <w:spacing w:line="360" w:lineRule="auto"/>
        <w:jc w:val="center"/>
        <w:rPr>
          <w:rFonts w:asciiTheme="majorBidi" w:hAnsiTheme="majorBidi" w:cstheme="majorBidi"/>
          <w:b/>
          <w:bCs/>
          <w:sz w:val="32"/>
          <w:szCs w:val="32"/>
        </w:rPr>
      </w:pPr>
      <w:proofErr w:type="spellStart"/>
      <w:r>
        <w:rPr>
          <w:rFonts w:asciiTheme="majorBidi" w:hAnsiTheme="majorBidi" w:cstheme="majorBidi"/>
          <w:b/>
          <w:bCs/>
          <w:sz w:val="32"/>
          <w:szCs w:val="32"/>
        </w:rPr>
        <w:t>Abdlrahman</w:t>
      </w:r>
      <w:proofErr w:type="spellEnd"/>
      <w:r>
        <w:rPr>
          <w:rFonts w:asciiTheme="majorBidi" w:hAnsiTheme="majorBidi" w:cstheme="majorBidi"/>
          <w:b/>
          <w:bCs/>
          <w:sz w:val="32"/>
          <w:szCs w:val="32"/>
        </w:rPr>
        <w:t xml:space="preserve"> Ahmed - 200011829</w:t>
      </w:r>
    </w:p>
    <w:p w14:paraId="3CF1FD5D" w14:textId="77777777" w:rsidR="000D29B5" w:rsidRDefault="000D29B5" w:rsidP="00430D04">
      <w:pPr>
        <w:spacing w:line="360" w:lineRule="auto"/>
        <w:jc w:val="center"/>
        <w:rPr>
          <w:rFonts w:asciiTheme="majorBidi" w:hAnsiTheme="majorBidi" w:cstheme="majorBidi"/>
          <w:b/>
          <w:bCs/>
          <w:sz w:val="32"/>
          <w:szCs w:val="32"/>
        </w:rPr>
      </w:pPr>
    </w:p>
    <w:p w14:paraId="25DC351B" w14:textId="77777777" w:rsidR="00610778" w:rsidRPr="003A2E75" w:rsidRDefault="00610778" w:rsidP="00430D04">
      <w:pPr>
        <w:spacing w:line="360" w:lineRule="auto"/>
        <w:jc w:val="center"/>
        <w:rPr>
          <w:rFonts w:asciiTheme="majorBidi" w:hAnsiTheme="majorBidi" w:cstheme="majorBidi"/>
          <w:b/>
          <w:bCs/>
          <w:sz w:val="32"/>
          <w:szCs w:val="32"/>
          <w:lang w:bidi="ar-EG"/>
        </w:rPr>
      </w:pPr>
    </w:p>
    <w:p w14:paraId="7146397C" w14:textId="77777777" w:rsidR="00C66EC8" w:rsidRPr="00C66EC8" w:rsidRDefault="00C66EC8" w:rsidP="00C66EC8">
      <w:pPr>
        <w:jc w:val="center"/>
        <w:rPr>
          <w:rFonts w:asciiTheme="majorBidi" w:hAnsiTheme="majorBidi" w:cstheme="majorBidi"/>
          <w:b/>
          <w:bCs/>
          <w:sz w:val="32"/>
          <w:szCs w:val="32"/>
        </w:rPr>
      </w:pPr>
      <w:r w:rsidRPr="00C66EC8">
        <w:rPr>
          <w:rFonts w:asciiTheme="majorBidi" w:hAnsiTheme="majorBidi" w:cstheme="majorBidi"/>
          <w:b/>
          <w:bCs/>
          <w:sz w:val="32"/>
          <w:szCs w:val="32"/>
        </w:rPr>
        <w:t>Supervised by:</w:t>
      </w:r>
    </w:p>
    <w:p w14:paraId="2E184FF2" w14:textId="25BACCA7" w:rsidR="00C66EC8" w:rsidRPr="00385F4F" w:rsidRDefault="00C66EC8" w:rsidP="00C66EC8">
      <w:pPr>
        <w:jc w:val="center"/>
        <w:rPr>
          <w:rFonts w:asciiTheme="majorBidi" w:hAnsiTheme="majorBidi" w:cstheme="majorBidi"/>
          <w:b/>
          <w:bCs/>
          <w:sz w:val="32"/>
          <w:szCs w:val="32"/>
          <w:lang w:val="de-DE"/>
        </w:rPr>
      </w:pPr>
      <w:r w:rsidRPr="00385F4F">
        <w:rPr>
          <w:rFonts w:asciiTheme="majorBidi" w:hAnsiTheme="majorBidi" w:cstheme="majorBidi"/>
          <w:b/>
          <w:bCs/>
          <w:sz w:val="32"/>
          <w:szCs w:val="32"/>
          <w:lang w:val="de-DE"/>
        </w:rPr>
        <w:t xml:space="preserve">Dr/ </w:t>
      </w:r>
      <w:r w:rsidR="00385F4F" w:rsidRPr="00385F4F">
        <w:rPr>
          <w:rFonts w:asciiTheme="majorBidi" w:hAnsiTheme="majorBidi" w:cstheme="majorBidi"/>
          <w:b/>
          <w:bCs/>
          <w:sz w:val="32"/>
          <w:szCs w:val="32"/>
          <w:lang w:val="de-DE"/>
        </w:rPr>
        <w:t>Ehab E</w:t>
      </w:r>
      <w:r w:rsidR="00385F4F">
        <w:rPr>
          <w:rFonts w:asciiTheme="majorBidi" w:hAnsiTheme="majorBidi" w:cstheme="majorBidi"/>
          <w:b/>
          <w:bCs/>
          <w:sz w:val="32"/>
          <w:szCs w:val="32"/>
          <w:lang w:val="de-DE"/>
        </w:rPr>
        <w:t>lsalamony</w:t>
      </w:r>
    </w:p>
    <w:p w14:paraId="3DD767DD" w14:textId="6116BA6A" w:rsidR="00A747CD" w:rsidRDefault="00A747CD" w:rsidP="00C66EC8">
      <w:pPr>
        <w:jc w:val="center"/>
        <w:rPr>
          <w:rFonts w:asciiTheme="majorBidi" w:hAnsiTheme="majorBidi" w:cstheme="majorBidi"/>
          <w:b/>
          <w:bCs/>
          <w:sz w:val="32"/>
          <w:szCs w:val="32"/>
        </w:rPr>
      </w:pPr>
      <w:r>
        <w:rPr>
          <w:rFonts w:asciiTheme="majorBidi" w:hAnsiTheme="majorBidi" w:cstheme="majorBidi"/>
          <w:b/>
          <w:bCs/>
          <w:sz w:val="32"/>
          <w:szCs w:val="32"/>
        </w:rPr>
        <w:t>Ta/</w:t>
      </w:r>
      <w:r w:rsidR="00385F4F">
        <w:rPr>
          <w:rFonts w:asciiTheme="majorBidi" w:hAnsiTheme="majorBidi" w:cstheme="majorBidi"/>
          <w:b/>
          <w:bCs/>
          <w:sz w:val="32"/>
          <w:szCs w:val="32"/>
        </w:rPr>
        <w:t>Toka Abdelhamid</w:t>
      </w:r>
    </w:p>
    <w:p w14:paraId="598A2B61" w14:textId="77777777" w:rsidR="009219A4" w:rsidRPr="00C66EC8" w:rsidRDefault="009219A4" w:rsidP="00C66EC8">
      <w:pPr>
        <w:jc w:val="center"/>
        <w:rPr>
          <w:rFonts w:asciiTheme="majorBidi" w:hAnsiTheme="majorBidi" w:cstheme="majorBidi"/>
          <w:b/>
          <w:bCs/>
          <w:sz w:val="32"/>
          <w:szCs w:val="32"/>
        </w:rPr>
      </w:pPr>
    </w:p>
    <w:p w14:paraId="40C4AE3C" w14:textId="77777777" w:rsidR="00C55615" w:rsidRDefault="00C55615"/>
    <w:p w14:paraId="515AD090" w14:textId="77777777" w:rsidR="00385F4F" w:rsidRDefault="00385F4F" w:rsidP="00A747CD">
      <w:pPr>
        <w:jc w:val="center"/>
        <w:rPr>
          <w:b/>
          <w:bCs/>
          <w:color w:val="215E99" w:themeColor="text2" w:themeTint="BF"/>
          <w:sz w:val="40"/>
          <w:szCs w:val="40"/>
          <w:u w:val="single"/>
        </w:rPr>
      </w:pPr>
    </w:p>
    <w:p w14:paraId="118D7021" w14:textId="0A49EECC" w:rsidR="00C55615" w:rsidRPr="00A54795" w:rsidRDefault="00A747CD" w:rsidP="00A747CD">
      <w:pPr>
        <w:jc w:val="center"/>
        <w:rPr>
          <w:b/>
          <w:bCs/>
          <w:color w:val="215E99" w:themeColor="text2" w:themeTint="BF"/>
          <w:sz w:val="40"/>
          <w:szCs w:val="40"/>
          <w:u w:val="single"/>
        </w:rPr>
      </w:pPr>
      <w:r w:rsidRPr="00A54795">
        <w:rPr>
          <w:b/>
          <w:bCs/>
          <w:color w:val="215E99" w:themeColor="text2" w:themeTint="BF"/>
          <w:sz w:val="40"/>
          <w:szCs w:val="40"/>
          <w:u w:val="single"/>
        </w:rPr>
        <w:lastRenderedPageBreak/>
        <w:t>Summary</w:t>
      </w:r>
    </w:p>
    <w:p w14:paraId="75C6002B" w14:textId="1E440834" w:rsidR="00A747CD" w:rsidRDefault="00A747CD" w:rsidP="00A747CD">
      <w:pPr>
        <w:rPr>
          <w:sz w:val="32"/>
          <w:szCs w:val="32"/>
        </w:rPr>
      </w:pPr>
      <w:r w:rsidRPr="00A747CD">
        <w:rPr>
          <w:sz w:val="32"/>
          <w:szCs w:val="32"/>
        </w:rPr>
        <w:t xml:space="preserve">In this project </w:t>
      </w:r>
      <w:r>
        <w:rPr>
          <w:sz w:val="32"/>
          <w:szCs w:val="32"/>
        </w:rPr>
        <w:t xml:space="preserve">a language called C minus is derived from the </w:t>
      </w:r>
      <w:proofErr w:type="gramStart"/>
      <w:r>
        <w:rPr>
          <w:sz w:val="32"/>
          <w:szCs w:val="32"/>
        </w:rPr>
        <w:t>Tiny</w:t>
      </w:r>
      <w:proofErr w:type="gramEnd"/>
      <w:r>
        <w:rPr>
          <w:sz w:val="32"/>
          <w:szCs w:val="32"/>
        </w:rPr>
        <w:t xml:space="preserve"> language. Then the lexical analyzer prints out the tokens of this derived language</w:t>
      </w:r>
      <w:r w:rsidRPr="00A747CD">
        <w:rPr>
          <w:sz w:val="32"/>
          <w:szCs w:val="32"/>
        </w:rPr>
        <w:t>.</w:t>
      </w:r>
    </w:p>
    <w:p w14:paraId="44301AFD" w14:textId="77777777" w:rsidR="00A54795" w:rsidRPr="00A54795" w:rsidRDefault="00A54795" w:rsidP="00A54795">
      <w:pPr>
        <w:jc w:val="center"/>
        <w:rPr>
          <w:b/>
          <w:bCs/>
          <w:color w:val="215E99" w:themeColor="text2" w:themeTint="BF"/>
          <w:sz w:val="40"/>
          <w:szCs w:val="40"/>
          <w:u w:val="single"/>
        </w:rPr>
      </w:pPr>
      <w:r w:rsidRPr="00A54795">
        <w:rPr>
          <w:b/>
          <w:bCs/>
          <w:color w:val="215E99" w:themeColor="text2" w:themeTint="BF"/>
          <w:sz w:val="40"/>
          <w:szCs w:val="40"/>
          <w:u w:val="single"/>
        </w:rPr>
        <w:t>Introduction to the Compiler</w:t>
      </w:r>
    </w:p>
    <w:p w14:paraId="04882F29" w14:textId="77777777" w:rsidR="00A54795" w:rsidRPr="00A747CD" w:rsidRDefault="00A54795" w:rsidP="00A54795">
      <w:pPr>
        <w:rPr>
          <w:color w:val="000000" w:themeColor="text1"/>
          <w:sz w:val="32"/>
          <w:szCs w:val="32"/>
        </w:rPr>
      </w:pPr>
      <w:r w:rsidRPr="00A747CD">
        <w:rPr>
          <w:rFonts w:cs="Segoe UI"/>
          <w:color w:val="000000" w:themeColor="text1"/>
          <w:sz w:val="32"/>
          <w:szCs w:val="32"/>
          <w:shd w:val="clear" w:color="auto" w:fill="FFFFFF"/>
        </w:rPr>
        <w:t>A compiler is a program that translates source code written in a high-level programming language into a lower-level language, often machine code, which can be executed by a computer's processor.</w:t>
      </w:r>
    </w:p>
    <w:p w14:paraId="7785E3CD" w14:textId="77777777" w:rsidR="00A54795" w:rsidRPr="00A54795" w:rsidRDefault="00A54795" w:rsidP="00A54795">
      <w:pPr>
        <w:jc w:val="center"/>
        <w:rPr>
          <w:b/>
          <w:bCs/>
          <w:color w:val="215E99" w:themeColor="text2" w:themeTint="BF"/>
          <w:sz w:val="40"/>
          <w:szCs w:val="40"/>
          <w:u w:val="single"/>
        </w:rPr>
      </w:pPr>
      <w:r w:rsidRPr="00A54795">
        <w:rPr>
          <w:b/>
          <w:bCs/>
          <w:color w:val="215E99" w:themeColor="text2" w:themeTint="BF"/>
          <w:sz w:val="40"/>
          <w:szCs w:val="40"/>
          <w:u w:val="single"/>
        </w:rPr>
        <w:t>Phases of the Compiler</w:t>
      </w:r>
    </w:p>
    <w:p w14:paraId="66811A3E" w14:textId="77777777" w:rsidR="00A54795" w:rsidRDefault="00A54795" w:rsidP="00A54795">
      <w:pPr>
        <w:rPr>
          <w:sz w:val="32"/>
          <w:szCs w:val="32"/>
        </w:rPr>
      </w:pPr>
      <w:r w:rsidRPr="00A747CD">
        <w:rPr>
          <w:b/>
          <w:bCs/>
          <w:sz w:val="32"/>
          <w:szCs w:val="32"/>
        </w:rPr>
        <w:t>Lexical Analysis (Scanning):</w:t>
      </w:r>
      <w:r w:rsidRPr="00A747CD">
        <w:rPr>
          <w:sz w:val="32"/>
          <w:szCs w:val="32"/>
        </w:rPr>
        <w:t xml:space="preserve"> This initial phase involves parsing the source code into a series of tokens, which are the smallest meaningful units such as keywords, identifiers, and symbols. A </w:t>
      </w:r>
      <w:proofErr w:type="spellStart"/>
      <w:r w:rsidRPr="00A747CD">
        <w:rPr>
          <w:sz w:val="32"/>
          <w:szCs w:val="32"/>
        </w:rPr>
        <w:t>lexer</w:t>
      </w:r>
      <w:proofErr w:type="spellEnd"/>
      <w:r w:rsidRPr="00A747CD">
        <w:rPr>
          <w:sz w:val="32"/>
          <w:szCs w:val="32"/>
        </w:rPr>
        <w:t xml:space="preserve"> or scanner is responsible for this task. </w:t>
      </w:r>
    </w:p>
    <w:p w14:paraId="01D8B696" w14:textId="77777777" w:rsidR="00A54795" w:rsidRDefault="00A54795" w:rsidP="00A54795">
      <w:pPr>
        <w:rPr>
          <w:sz w:val="32"/>
          <w:szCs w:val="32"/>
        </w:rPr>
      </w:pPr>
      <w:r w:rsidRPr="00A747CD">
        <w:rPr>
          <w:b/>
          <w:bCs/>
          <w:sz w:val="32"/>
          <w:szCs w:val="32"/>
        </w:rPr>
        <w:t>Syntax Analysis (Parsing):</w:t>
      </w:r>
      <w:r w:rsidRPr="00A747CD">
        <w:rPr>
          <w:sz w:val="32"/>
          <w:szCs w:val="32"/>
        </w:rPr>
        <w:t xml:space="preserve"> Following lexical analysis, the syntax analysis phase checks the validity of the token sequence against the language's grammar rules. It constructs a parse tree or abstract syntax tree (AST) representing the program's structure. Parsing is conducted by the parser. </w:t>
      </w:r>
    </w:p>
    <w:p w14:paraId="71E147D8" w14:textId="77777777" w:rsidR="00A54795" w:rsidRDefault="00A54795" w:rsidP="00A54795">
      <w:pPr>
        <w:rPr>
          <w:sz w:val="32"/>
          <w:szCs w:val="32"/>
        </w:rPr>
      </w:pPr>
      <w:r w:rsidRPr="00A747CD">
        <w:rPr>
          <w:b/>
          <w:bCs/>
          <w:sz w:val="32"/>
          <w:szCs w:val="32"/>
        </w:rPr>
        <w:t>Semantic Analysis:</w:t>
      </w:r>
      <w:r w:rsidRPr="00A747CD">
        <w:rPr>
          <w:sz w:val="32"/>
          <w:szCs w:val="32"/>
        </w:rPr>
        <w:t xml:space="preserve"> Once the syntax is verified, semantic analysis ensures the correctness of statements based on the language's semantics. This includes tasks like type checking, scope resolution, and creating symbol tables to manage identifiers and their properties.</w:t>
      </w:r>
    </w:p>
    <w:p w14:paraId="6A8E21E1" w14:textId="77777777" w:rsidR="00A54795" w:rsidRDefault="00A54795" w:rsidP="00A54795">
      <w:pPr>
        <w:rPr>
          <w:sz w:val="32"/>
          <w:szCs w:val="32"/>
        </w:rPr>
      </w:pPr>
      <w:r w:rsidRPr="00A747CD">
        <w:rPr>
          <w:sz w:val="32"/>
          <w:szCs w:val="32"/>
        </w:rPr>
        <w:t xml:space="preserve"> </w:t>
      </w:r>
      <w:r w:rsidRPr="00A747CD">
        <w:rPr>
          <w:b/>
          <w:bCs/>
          <w:sz w:val="32"/>
          <w:szCs w:val="32"/>
        </w:rPr>
        <w:t>Intermediate Code Generation:</w:t>
      </w:r>
      <w:r w:rsidRPr="00A747CD">
        <w:rPr>
          <w:sz w:val="32"/>
          <w:szCs w:val="32"/>
        </w:rPr>
        <w:t xml:space="preserve"> Here, the compiler produces an intermediate representation (IR) of the source code. This IR is platform-independent and serves as a common ground for subsequent optimizations and target platform translations. </w:t>
      </w:r>
    </w:p>
    <w:p w14:paraId="69B6A19B" w14:textId="77777777" w:rsidR="00A54795" w:rsidRDefault="00A54795" w:rsidP="00A54795">
      <w:pPr>
        <w:rPr>
          <w:sz w:val="32"/>
          <w:szCs w:val="32"/>
        </w:rPr>
      </w:pPr>
      <w:r w:rsidRPr="00A747CD">
        <w:rPr>
          <w:b/>
          <w:bCs/>
          <w:sz w:val="32"/>
          <w:szCs w:val="32"/>
        </w:rPr>
        <w:lastRenderedPageBreak/>
        <w:t>Optimization:</w:t>
      </w:r>
      <w:r w:rsidRPr="00A747CD">
        <w:rPr>
          <w:sz w:val="32"/>
          <w:szCs w:val="32"/>
        </w:rPr>
        <w:t xml:space="preserve"> Optimization techniques are applied to enhance the efficiency of the intermediate code. These techniques range from simple transformations to more complex algorithms like loop optimization and data-flow analysis. </w:t>
      </w:r>
    </w:p>
    <w:p w14:paraId="1E62B497" w14:textId="77777777" w:rsidR="00A54795" w:rsidRPr="00A747CD" w:rsidRDefault="00A54795" w:rsidP="00A54795">
      <w:pPr>
        <w:rPr>
          <w:sz w:val="32"/>
          <w:szCs w:val="32"/>
        </w:rPr>
      </w:pPr>
      <w:r w:rsidRPr="00A54795">
        <w:rPr>
          <w:b/>
          <w:bCs/>
          <w:sz w:val="32"/>
          <w:szCs w:val="32"/>
        </w:rPr>
        <w:t>Code Generation:</w:t>
      </w:r>
      <w:r w:rsidRPr="00A747CD">
        <w:rPr>
          <w:sz w:val="32"/>
          <w:szCs w:val="32"/>
        </w:rPr>
        <w:t xml:space="preserve"> In this phase, the compiler translates the optimized intermediate code into machine code or assembly instructions tailored to the target hardware. It maps high-level language constructs to low-level instructions, considering factors like register allocation and instruction scheduling.</w:t>
      </w:r>
    </w:p>
    <w:p w14:paraId="2B358DB1" w14:textId="3FC5A033" w:rsidR="00A747CD" w:rsidRDefault="00A54795" w:rsidP="001210D9">
      <w:pPr>
        <w:jc w:val="center"/>
        <w:rPr>
          <w:b/>
          <w:bCs/>
          <w:color w:val="215E99" w:themeColor="text2" w:themeTint="BF"/>
          <w:sz w:val="40"/>
          <w:szCs w:val="40"/>
          <w:u w:val="single"/>
        </w:rPr>
      </w:pPr>
      <w:r w:rsidRPr="001210D9">
        <w:rPr>
          <w:b/>
          <w:bCs/>
          <w:color w:val="215E99" w:themeColor="text2" w:themeTint="BF"/>
          <w:sz w:val="40"/>
          <w:szCs w:val="40"/>
          <w:u w:val="single"/>
        </w:rPr>
        <w:t>Software Tools</w:t>
      </w:r>
    </w:p>
    <w:p w14:paraId="36BAEE88" w14:textId="56FB6ACF" w:rsidR="001210D9" w:rsidRPr="001210D9" w:rsidRDefault="001210D9" w:rsidP="001210D9">
      <w:pPr>
        <w:rPr>
          <w:color w:val="000000" w:themeColor="text1"/>
          <w:sz w:val="32"/>
          <w:szCs w:val="32"/>
        </w:rPr>
      </w:pPr>
      <w:r w:rsidRPr="001210D9">
        <w:rPr>
          <w:color w:val="000000" w:themeColor="text1"/>
          <w:sz w:val="32"/>
          <w:szCs w:val="32"/>
        </w:rPr>
        <w:t xml:space="preserve">Compiler development often relies on a variety of software tools to assist in different stages of the compilation process. These tools aid in tasks such as parsing, optimization, code generation, debugging, and performance analysis. </w:t>
      </w:r>
      <w:r w:rsidR="00532610">
        <w:rPr>
          <w:color w:val="000000" w:themeColor="text1"/>
          <w:sz w:val="32"/>
          <w:szCs w:val="32"/>
        </w:rPr>
        <w:t>Here are some of the tools listed below.</w:t>
      </w:r>
    </w:p>
    <w:p w14:paraId="3C5DADF3" w14:textId="77777777" w:rsidR="001210D9" w:rsidRPr="001210D9" w:rsidRDefault="001210D9" w:rsidP="001210D9">
      <w:pPr>
        <w:rPr>
          <w:color w:val="000000" w:themeColor="text1"/>
          <w:sz w:val="32"/>
          <w:szCs w:val="32"/>
        </w:rPr>
      </w:pPr>
    </w:p>
    <w:p w14:paraId="70E7153F" w14:textId="77777777" w:rsidR="001210D9" w:rsidRPr="001210D9" w:rsidRDefault="001210D9" w:rsidP="001210D9">
      <w:pPr>
        <w:rPr>
          <w:color w:val="000000" w:themeColor="text1"/>
          <w:sz w:val="32"/>
          <w:szCs w:val="32"/>
        </w:rPr>
      </w:pPr>
      <w:r w:rsidRPr="001210D9">
        <w:rPr>
          <w:color w:val="000000" w:themeColor="text1"/>
          <w:sz w:val="32"/>
          <w:szCs w:val="32"/>
        </w:rPr>
        <w:t xml:space="preserve">Lex and </w:t>
      </w:r>
      <w:proofErr w:type="spellStart"/>
      <w:r w:rsidRPr="001210D9">
        <w:rPr>
          <w:color w:val="000000" w:themeColor="text1"/>
          <w:sz w:val="32"/>
          <w:szCs w:val="32"/>
        </w:rPr>
        <w:t>Yacc</w:t>
      </w:r>
      <w:proofErr w:type="spellEnd"/>
      <w:r w:rsidRPr="001210D9">
        <w:rPr>
          <w:color w:val="000000" w:themeColor="text1"/>
          <w:sz w:val="32"/>
          <w:szCs w:val="32"/>
        </w:rPr>
        <w:t xml:space="preserve"> (or Flex and Bison):</w:t>
      </w:r>
    </w:p>
    <w:p w14:paraId="6C270726" w14:textId="77777777" w:rsidR="001210D9" w:rsidRPr="001210D9" w:rsidRDefault="001210D9" w:rsidP="001210D9">
      <w:pPr>
        <w:rPr>
          <w:color w:val="000000" w:themeColor="text1"/>
          <w:sz w:val="32"/>
          <w:szCs w:val="32"/>
        </w:rPr>
      </w:pPr>
      <w:r w:rsidRPr="001210D9">
        <w:rPr>
          <w:color w:val="000000" w:themeColor="text1"/>
          <w:sz w:val="32"/>
          <w:szCs w:val="32"/>
        </w:rPr>
        <w:t xml:space="preserve">Lex (or Flex) and </w:t>
      </w:r>
      <w:proofErr w:type="spellStart"/>
      <w:r w:rsidRPr="001210D9">
        <w:rPr>
          <w:color w:val="000000" w:themeColor="text1"/>
          <w:sz w:val="32"/>
          <w:szCs w:val="32"/>
        </w:rPr>
        <w:t>Yacc</w:t>
      </w:r>
      <w:proofErr w:type="spellEnd"/>
      <w:r w:rsidRPr="001210D9">
        <w:rPr>
          <w:color w:val="000000" w:themeColor="text1"/>
          <w:sz w:val="32"/>
          <w:szCs w:val="32"/>
        </w:rPr>
        <w:t xml:space="preserve"> (or Bison) constitute classic tool combinations for lexical analysis (scanning) and syntax analysis (parsing), respectively. Lex generates lexical analyzers based on regular expressions, while </w:t>
      </w:r>
      <w:proofErr w:type="spellStart"/>
      <w:r w:rsidRPr="001210D9">
        <w:rPr>
          <w:color w:val="000000" w:themeColor="text1"/>
          <w:sz w:val="32"/>
          <w:szCs w:val="32"/>
        </w:rPr>
        <w:t>Yacc</w:t>
      </w:r>
      <w:proofErr w:type="spellEnd"/>
      <w:r w:rsidRPr="001210D9">
        <w:rPr>
          <w:color w:val="000000" w:themeColor="text1"/>
          <w:sz w:val="32"/>
          <w:szCs w:val="32"/>
        </w:rPr>
        <w:t xml:space="preserve"> generates parsers based on context-free grammars. These tools are commonly employed for generating the scanner and parser components of a compiler.</w:t>
      </w:r>
    </w:p>
    <w:p w14:paraId="304A20FC" w14:textId="77777777" w:rsidR="001210D9" w:rsidRPr="001210D9" w:rsidRDefault="001210D9" w:rsidP="001210D9">
      <w:pPr>
        <w:rPr>
          <w:color w:val="000000" w:themeColor="text1"/>
          <w:sz w:val="32"/>
          <w:szCs w:val="32"/>
        </w:rPr>
      </w:pPr>
    </w:p>
    <w:p w14:paraId="2EF4A1CB" w14:textId="77777777" w:rsidR="00532610" w:rsidRDefault="00532610" w:rsidP="001210D9">
      <w:pPr>
        <w:rPr>
          <w:color w:val="000000" w:themeColor="text1"/>
          <w:sz w:val="32"/>
          <w:szCs w:val="32"/>
        </w:rPr>
      </w:pPr>
    </w:p>
    <w:p w14:paraId="7962BBB4" w14:textId="77777777" w:rsidR="00532610" w:rsidRDefault="00532610" w:rsidP="001210D9">
      <w:pPr>
        <w:rPr>
          <w:color w:val="000000" w:themeColor="text1"/>
          <w:sz w:val="32"/>
          <w:szCs w:val="32"/>
        </w:rPr>
      </w:pPr>
    </w:p>
    <w:p w14:paraId="1C1984A9" w14:textId="77777777" w:rsidR="00532610" w:rsidRDefault="00532610" w:rsidP="001210D9">
      <w:pPr>
        <w:rPr>
          <w:color w:val="000000" w:themeColor="text1"/>
          <w:sz w:val="32"/>
          <w:szCs w:val="32"/>
        </w:rPr>
      </w:pPr>
    </w:p>
    <w:p w14:paraId="26E037D8" w14:textId="5BC7D3E9" w:rsidR="001210D9" w:rsidRPr="001210D9" w:rsidRDefault="001210D9" w:rsidP="001210D9">
      <w:pPr>
        <w:rPr>
          <w:color w:val="000000" w:themeColor="text1"/>
          <w:sz w:val="32"/>
          <w:szCs w:val="32"/>
        </w:rPr>
      </w:pPr>
      <w:r w:rsidRPr="001210D9">
        <w:rPr>
          <w:color w:val="000000" w:themeColor="text1"/>
          <w:sz w:val="32"/>
          <w:szCs w:val="32"/>
        </w:rPr>
        <w:lastRenderedPageBreak/>
        <w:t>ANTLR (</w:t>
      </w:r>
      <w:proofErr w:type="spellStart"/>
      <w:r w:rsidRPr="001210D9">
        <w:rPr>
          <w:color w:val="000000" w:themeColor="text1"/>
          <w:sz w:val="32"/>
          <w:szCs w:val="32"/>
        </w:rPr>
        <w:t>ANother</w:t>
      </w:r>
      <w:proofErr w:type="spellEnd"/>
      <w:r w:rsidRPr="001210D9">
        <w:rPr>
          <w:color w:val="000000" w:themeColor="text1"/>
          <w:sz w:val="32"/>
          <w:szCs w:val="32"/>
        </w:rPr>
        <w:t xml:space="preserve"> Tool for Language Recognition):</w:t>
      </w:r>
    </w:p>
    <w:p w14:paraId="3B34DAFE" w14:textId="77777777" w:rsidR="00532610" w:rsidRDefault="001210D9" w:rsidP="001210D9">
      <w:pPr>
        <w:rPr>
          <w:color w:val="000000" w:themeColor="text1"/>
          <w:sz w:val="32"/>
          <w:szCs w:val="32"/>
        </w:rPr>
      </w:pPr>
      <w:r w:rsidRPr="001210D9">
        <w:rPr>
          <w:color w:val="000000" w:themeColor="text1"/>
          <w:sz w:val="32"/>
          <w:szCs w:val="32"/>
        </w:rPr>
        <w:t>ANTLR stands out as a potent parser generator that supports various programming languages and facilitates the creation of</w:t>
      </w:r>
    </w:p>
    <w:p w14:paraId="02CB1A36" w14:textId="2634307C" w:rsidR="001210D9" w:rsidRPr="001210D9" w:rsidRDefault="001210D9" w:rsidP="001210D9">
      <w:pPr>
        <w:rPr>
          <w:color w:val="000000" w:themeColor="text1"/>
          <w:sz w:val="32"/>
          <w:szCs w:val="32"/>
        </w:rPr>
      </w:pPr>
      <w:r w:rsidRPr="001210D9">
        <w:rPr>
          <w:color w:val="000000" w:themeColor="text1"/>
          <w:sz w:val="32"/>
          <w:szCs w:val="32"/>
        </w:rPr>
        <w:t>parsers for intricate grammars. It finds extensive use in compiler construction and language development endeavors.</w:t>
      </w:r>
    </w:p>
    <w:p w14:paraId="44B93AB2" w14:textId="77777777" w:rsidR="001210D9" w:rsidRPr="001210D9" w:rsidRDefault="001210D9" w:rsidP="001210D9">
      <w:pPr>
        <w:rPr>
          <w:color w:val="000000" w:themeColor="text1"/>
          <w:sz w:val="32"/>
          <w:szCs w:val="32"/>
        </w:rPr>
      </w:pPr>
    </w:p>
    <w:p w14:paraId="110D9789" w14:textId="77777777" w:rsidR="001210D9" w:rsidRPr="001210D9" w:rsidRDefault="001210D9" w:rsidP="001210D9">
      <w:pPr>
        <w:rPr>
          <w:color w:val="000000" w:themeColor="text1"/>
          <w:sz w:val="32"/>
          <w:szCs w:val="32"/>
        </w:rPr>
      </w:pPr>
      <w:r w:rsidRPr="001210D9">
        <w:rPr>
          <w:color w:val="000000" w:themeColor="text1"/>
          <w:sz w:val="32"/>
          <w:szCs w:val="32"/>
        </w:rPr>
        <w:t>LLVM (Low-Level Virtual Machine):</w:t>
      </w:r>
    </w:p>
    <w:p w14:paraId="517B1738" w14:textId="77777777" w:rsidR="001210D9" w:rsidRPr="001210D9" w:rsidRDefault="001210D9" w:rsidP="001210D9">
      <w:pPr>
        <w:rPr>
          <w:color w:val="000000" w:themeColor="text1"/>
          <w:sz w:val="32"/>
          <w:szCs w:val="32"/>
        </w:rPr>
      </w:pPr>
      <w:r w:rsidRPr="001210D9">
        <w:rPr>
          <w:color w:val="000000" w:themeColor="text1"/>
          <w:sz w:val="32"/>
          <w:szCs w:val="32"/>
        </w:rPr>
        <w:t>LLVM serves as a compiler infrastructure offering a collection of modular and reusable compiler and toolchain components. It encompasses a compiler front-end for parsing and optimizing source code, a middle-end featuring diverse optimization passes, and a back-end for generating machine code across multiple target architectures. LLVM finds wide application in both academic research and industrial compiler development.</w:t>
      </w:r>
    </w:p>
    <w:p w14:paraId="7A369EE0" w14:textId="77777777" w:rsidR="001210D9" w:rsidRPr="001210D9" w:rsidRDefault="001210D9" w:rsidP="001210D9">
      <w:pPr>
        <w:rPr>
          <w:color w:val="000000" w:themeColor="text1"/>
          <w:sz w:val="32"/>
          <w:szCs w:val="32"/>
        </w:rPr>
      </w:pPr>
    </w:p>
    <w:p w14:paraId="1C79E7EB" w14:textId="77777777" w:rsidR="001210D9" w:rsidRPr="001210D9" w:rsidRDefault="001210D9" w:rsidP="001210D9">
      <w:pPr>
        <w:rPr>
          <w:color w:val="000000" w:themeColor="text1"/>
          <w:sz w:val="32"/>
          <w:szCs w:val="32"/>
        </w:rPr>
      </w:pPr>
      <w:r w:rsidRPr="001210D9">
        <w:rPr>
          <w:color w:val="000000" w:themeColor="text1"/>
          <w:sz w:val="32"/>
          <w:szCs w:val="32"/>
        </w:rPr>
        <w:t>GCC (GNU Compiler Collection):</w:t>
      </w:r>
    </w:p>
    <w:p w14:paraId="0BC2F59F" w14:textId="77777777" w:rsidR="001210D9" w:rsidRPr="001210D9" w:rsidRDefault="001210D9" w:rsidP="001210D9">
      <w:pPr>
        <w:rPr>
          <w:color w:val="000000" w:themeColor="text1"/>
          <w:sz w:val="32"/>
          <w:szCs w:val="32"/>
        </w:rPr>
      </w:pPr>
      <w:r w:rsidRPr="001210D9">
        <w:rPr>
          <w:color w:val="000000" w:themeColor="text1"/>
          <w:sz w:val="32"/>
          <w:szCs w:val="32"/>
        </w:rPr>
        <w:t>GCC emerges as a popular open-source compiler suite supporting multiple programming languages, such as C, C++, and Fortran. It encompasses front-ends for parsing source code written in these languages, alongside a comprehensive array of optimization and code generation tools.</w:t>
      </w:r>
    </w:p>
    <w:p w14:paraId="515580AB" w14:textId="77777777" w:rsidR="001210D9" w:rsidRPr="001210D9" w:rsidRDefault="001210D9" w:rsidP="001210D9">
      <w:pPr>
        <w:rPr>
          <w:color w:val="000000" w:themeColor="text1"/>
          <w:sz w:val="32"/>
          <w:szCs w:val="32"/>
        </w:rPr>
      </w:pPr>
    </w:p>
    <w:p w14:paraId="58360AE5" w14:textId="77777777" w:rsidR="001210D9" w:rsidRPr="001210D9" w:rsidRDefault="001210D9" w:rsidP="001210D9">
      <w:pPr>
        <w:rPr>
          <w:color w:val="000000" w:themeColor="text1"/>
          <w:sz w:val="32"/>
          <w:szCs w:val="32"/>
        </w:rPr>
      </w:pPr>
      <w:r w:rsidRPr="001210D9">
        <w:rPr>
          <w:color w:val="000000" w:themeColor="text1"/>
          <w:sz w:val="32"/>
          <w:szCs w:val="32"/>
        </w:rPr>
        <w:t>Clang:</w:t>
      </w:r>
    </w:p>
    <w:p w14:paraId="2C4CC6D0" w14:textId="77777777" w:rsidR="001210D9" w:rsidRPr="001210D9" w:rsidRDefault="001210D9" w:rsidP="001210D9">
      <w:pPr>
        <w:rPr>
          <w:color w:val="000000" w:themeColor="text1"/>
          <w:sz w:val="32"/>
          <w:szCs w:val="32"/>
        </w:rPr>
      </w:pPr>
      <w:r w:rsidRPr="001210D9">
        <w:rPr>
          <w:color w:val="000000" w:themeColor="text1"/>
          <w:sz w:val="32"/>
          <w:szCs w:val="32"/>
        </w:rPr>
        <w:t xml:space="preserve">Clang, built upon LLVM, represents a C/C++ compiler delivering swift and precise compilation with expressive diagnostics. It </w:t>
      </w:r>
      <w:r w:rsidRPr="001210D9">
        <w:rPr>
          <w:color w:val="000000" w:themeColor="text1"/>
          <w:sz w:val="32"/>
          <w:szCs w:val="32"/>
        </w:rPr>
        <w:lastRenderedPageBreak/>
        <w:t>frequently serves as a front-end in various toolchains and integrated development environments (IDEs).</w:t>
      </w:r>
    </w:p>
    <w:p w14:paraId="1873E851" w14:textId="77777777" w:rsidR="001210D9" w:rsidRDefault="001210D9" w:rsidP="001210D9">
      <w:pPr>
        <w:rPr>
          <w:color w:val="000000" w:themeColor="text1"/>
          <w:sz w:val="32"/>
          <w:szCs w:val="32"/>
        </w:rPr>
      </w:pPr>
    </w:p>
    <w:p w14:paraId="7B369FF9" w14:textId="77777777" w:rsidR="00532610" w:rsidRPr="001210D9" w:rsidRDefault="00532610" w:rsidP="001210D9">
      <w:pPr>
        <w:rPr>
          <w:color w:val="000000" w:themeColor="text1"/>
          <w:sz w:val="32"/>
          <w:szCs w:val="32"/>
        </w:rPr>
      </w:pPr>
    </w:p>
    <w:p w14:paraId="31A41B3B" w14:textId="77777777" w:rsidR="001210D9" w:rsidRPr="001210D9" w:rsidRDefault="001210D9" w:rsidP="001210D9">
      <w:pPr>
        <w:rPr>
          <w:color w:val="000000" w:themeColor="text1"/>
          <w:sz w:val="32"/>
          <w:szCs w:val="32"/>
        </w:rPr>
      </w:pPr>
      <w:proofErr w:type="spellStart"/>
      <w:r w:rsidRPr="001210D9">
        <w:rPr>
          <w:color w:val="000000" w:themeColor="text1"/>
          <w:sz w:val="32"/>
          <w:szCs w:val="32"/>
        </w:rPr>
        <w:t>Valgrind</w:t>
      </w:r>
      <w:proofErr w:type="spellEnd"/>
      <w:r w:rsidRPr="001210D9">
        <w:rPr>
          <w:color w:val="000000" w:themeColor="text1"/>
          <w:sz w:val="32"/>
          <w:szCs w:val="32"/>
        </w:rPr>
        <w:t>:</w:t>
      </w:r>
    </w:p>
    <w:p w14:paraId="7FB57BEC" w14:textId="77777777" w:rsidR="001210D9" w:rsidRPr="001210D9" w:rsidRDefault="001210D9" w:rsidP="001210D9">
      <w:pPr>
        <w:rPr>
          <w:color w:val="000000" w:themeColor="text1"/>
          <w:sz w:val="32"/>
          <w:szCs w:val="32"/>
        </w:rPr>
      </w:pPr>
      <w:proofErr w:type="spellStart"/>
      <w:r w:rsidRPr="001210D9">
        <w:rPr>
          <w:color w:val="000000" w:themeColor="text1"/>
          <w:sz w:val="32"/>
          <w:szCs w:val="32"/>
        </w:rPr>
        <w:t>Valgrind</w:t>
      </w:r>
      <w:proofErr w:type="spellEnd"/>
      <w:r w:rsidRPr="001210D9">
        <w:rPr>
          <w:color w:val="000000" w:themeColor="text1"/>
          <w:sz w:val="32"/>
          <w:szCs w:val="32"/>
        </w:rPr>
        <w:t xml:space="preserve"> stands as a potent debugging and profiling tool aiding in the detection of memory leaks, buffer overflows, and other memory-related errors in compiled programs. It furnishes a suite of tools, including </w:t>
      </w:r>
      <w:proofErr w:type="spellStart"/>
      <w:r w:rsidRPr="001210D9">
        <w:rPr>
          <w:color w:val="000000" w:themeColor="text1"/>
          <w:sz w:val="32"/>
          <w:szCs w:val="32"/>
        </w:rPr>
        <w:t>Memcheck</w:t>
      </w:r>
      <w:proofErr w:type="spellEnd"/>
      <w:r w:rsidRPr="001210D9">
        <w:rPr>
          <w:color w:val="000000" w:themeColor="text1"/>
          <w:sz w:val="32"/>
          <w:szCs w:val="32"/>
        </w:rPr>
        <w:t xml:space="preserve"> for memory debugging and </w:t>
      </w:r>
      <w:proofErr w:type="spellStart"/>
      <w:r w:rsidRPr="001210D9">
        <w:rPr>
          <w:color w:val="000000" w:themeColor="text1"/>
          <w:sz w:val="32"/>
          <w:szCs w:val="32"/>
        </w:rPr>
        <w:t>Callgrind</w:t>
      </w:r>
      <w:proofErr w:type="spellEnd"/>
      <w:r w:rsidRPr="001210D9">
        <w:rPr>
          <w:color w:val="000000" w:themeColor="text1"/>
          <w:sz w:val="32"/>
          <w:szCs w:val="32"/>
        </w:rPr>
        <w:t xml:space="preserve"> for profiling.</w:t>
      </w:r>
    </w:p>
    <w:p w14:paraId="7060169A" w14:textId="77777777" w:rsidR="001210D9" w:rsidRPr="001210D9" w:rsidRDefault="001210D9" w:rsidP="001210D9">
      <w:pPr>
        <w:rPr>
          <w:color w:val="000000" w:themeColor="text1"/>
          <w:sz w:val="32"/>
          <w:szCs w:val="32"/>
        </w:rPr>
      </w:pPr>
    </w:p>
    <w:p w14:paraId="314FF42D" w14:textId="77777777" w:rsidR="001210D9" w:rsidRPr="001210D9" w:rsidRDefault="001210D9" w:rsidP="001210D9">
      <w:pPr>
        <w:rPr>
          <w:color w:val="000000" w:themeColor="text1"/>
          <w:sz w:val="32"/>
          <w:szCs w:val="32"/>
        </w:rPr>
      </w:pPr>
      <w:r w:rsidRPr="001210D9">
        <w:rPr>
          <w:color w:val="000000" w:themeColor="text1"/>
          <w:sz w:val="32"/>
          <w:szCs w:val="32"/>
        </w:rPr>
        <w:t>GDB (GNU Debugger):</w:t>
      </w:r>
    </w:p>
    <w:p w14:paraId="63574148" w14:textId="77777777" w:rsidR="001210D9" w:rsidRPr="001210D9" w:rsidRDefault="001210D9" w:rsidP="001210D9">
      <w:pPr>
        <w:rPr>
          <w:color w:val="000000" w:themeColor="text1"/>
          <w:sz w:val="32"/>
          <w:szCs w:val="32"/>
        </w:rPr>
      </w:pPr>
      <w:r w:rsidRPr="001210D9">
        <w:rPr>
          <w:color w:val="000000" w:themeColor="text1"/>
          <w:sz w:val="32"/>
          <w:szCs w:val="32"/>
        </w:rPr>
        <w:t>GDB stands as a widely utilized debugger for debugging compiled programs. It empowers developers to scrutinize and manipulate program execution, set breakpoints, inspect variables, and trace program flow.</w:t>
      </w:r>
    </w:p>
    <w:p w14:paraId="25704651" w14:textId="77777777" w:rsidR="001210D9" w:rsidRPr="001210D9" w:rsidRDefault="001210D9" w:rsidP="001210D9">
      <w:pPr>
        <w:rPr>
          <w:color w:val="000000" w:themeColor="text1"/>
          <w:sz w:val="32"/>
          <w:szCs w:val="32"/>
        </w:rPr>
      </w:pPr>
    </w:p>
    <w:p w14:paraId="5F465F20" w14:textId="77777777" w:rsidR="001210D9" w:rsidRPr="001210D9" w:rsidRDefault="001210D9" w:rsidP="001210D9">
      <w:pPr>
        <w:rPr>
          <w:color w:val="000000" w:themeColor="text1"/>
          <w:sz w:val="32"/>
          <w:szCs w:val="32"/>
        </w:rPr>
      </w:pPr>
      <w:r w:rsidRPr="001210D9">
        <w:rPr>
          <w:color w:val="000000" w:themeColor="text1"/>
          <w:sz w:val="32"/>
          <w:szCs w:val="32"/>
        </w:rPr>
        <w:t>Perf:</w:t>
      </w:r>
    </w:p>
    <w:p w14:paraId="5665C3FE" w14:textId="29BC3654" w:rsidR="001210D9" w:rsidRPr="001210D9" w:rsidRDefault="001210D9" w:rsidP="001210D9">
      <w:pPr>
        <w:rPr>
          <w:color w:val="000000" w:themeColor="text1"/>
          <w:sz w:val="32"/>
          <w:szCs w:val="32"/>
        </w:rPr>
      </w:pPr>
      <w:r w:rsidRPr="001210D9">
        <w:rPr>
          <w:color w:val="000000" w:themeColor="text1"/>
          <w:sz w:val="32"/>
          <w:szCs w:val="32"/>
        </w:rPr>
        <w:t>Perf constitutes a performance analysis tool tailored for Linux systems, furnishing insights into program behavior, CPU usage, cache misses, and other performance metrics. It facilitates code optimization and identification of performance bottlenecks in compiled programs.</w:t>
      </w:r>
    </w:p>
    <w:p w14:paraId="751BE16B" w14:textId="77777777" w:rsidR="00A747CD" w:rsidRDefault="00A747CD" w:rsidP="00A747CD">
      <w:pPr>
        <w:rPr>
          <w:sz w:val="32"/>
          <w:szCs w:val="32"/>
        </w:rPr>
      </w:pPr>
    </w:p>
    <w:p w14:paraId="2877554F" w14:textId="77777777" w:rsidR="00A747CD" w:rsidRDefault="00A747CD" w:rsidP="00A747CD">
      <w:pPr>
        <w:rPr>
          <w:sz w:val="32"/>
          <w:szCs w:val="32"/>
        </w:rPr>
      </w:pPr>
    </w:p>
    <w:p w14:paraId="4F79E5C9" w14:textId="61F9772D" w:rsidR="003903AC" w:rsidRPr="003903AC" w:rsidRDefault="003903AC" w:rsidP="003903AC">
      <w:pPr>
        <w:jc w:val="center"/>
        <w:rPr>
          <w:b/>
          <w:bCs/>
          <w:color w:val="215E99" w:themeColor="text2" w:themeTint="BF"/>
          <w:sz w:val="40"/>
          <w:szCs w:val="40"/>
          <w:u w:val="single"/>
        </w:rPr>
      </w:pPr>
      <w:r w:rsidRPr="003903AC">
        <w:rPr>
          <w:b/>
          <w:bCs/>
          <w:color w:val="215E99" w:themeColor="text2" w:themeTint="BF"/>
          <w:sz w:val="40"/>
          <w:szCs w:val="40"/>
          <w:u w:val="single"/>
        </w:rPr>
        <w:lastRenderedPageBreak/>
        <w:t>Code</w:t>
      </w:r>
    </w:p>
    <w:p w14:paraId="6697392A" w14:textId="47AC5E12" w:rsidR="003903AC" w:rsidRPr="003903AC" w:rsidRDefault="003903AC" w:rsidP="003903AC">
      <w:pPr>
        <w:rPr>
          <w:b/>
          <w:bCs/>
          <w:sz w:val="32"/>
          <w:szCs w:val="32"/>
        </w:rPr>
      </w:pPr>
      <w:r w:rsidRPr="003903AC">
        <w:rPr>
          <w:b/>
          <w:bCs/>
          <w:sz w:val="32"/>
          <w:szCs w:val="32"/>
        </w:rPr>
        <w:t>Example 1:</w:t>
      </w:r>
    </w:p>
    <w:p w14:paraId="627388F0" w14:textId="0A31342B" w:rsidR="00A747CD" w:rsidRDefault="003903AC" w:rsidP="003903AC">
      <w:pPr>
        <w:jc w:val="center"/>
        <w:rPr>
          <w:sz w:val="32"/>
          <w:szCs w:val="32"/>
        </w:rPr>
      </w:pPr>
      <w:r>
        <w:rPr>
          <w:noProof/>
          <w:sz w:val="32"/>
          <w:szCs w:val="32"/>
        </w:rPr>
        <w:drawing>
          <wp:inline distT="0" distB="0" distL="0" distR="0" wp14:anchorId="1CAB0714" wp14:editId="683B393E">
            <wp:extent cx="2354580" cy="2446020"/>
            <wp:effectExtent l="0" t="0" r="7620" b="0"/>
            <wp:docPr id="1294005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4580" cy="2446020"/>
                    </a:xfrm>
                    <a:prstGeom prst="rect">
                      <a:avLst/>
                    </a:prstGeom>
                    <a:noFill/>
                    <a:ln>
                      <a:noFill/>
                    </a:ln>
                  </pic:spPr>
                </pic:pic>
              </a:graphicData>
            </a:graphic>
          </wp:inline>
        </w:drawing>
      </w:r>
    </w:p>
    <w:p w14:paraId="50543502" w14:textId="469798D5" w:rsidR="00A747CD" w:rsidRDefault="003903AC" w:rsidP="003903AC">
      <w:pPr>
        <w:jc w:val="center"/>
        <w:rPr>
          <w:sz w:val="32"/>
          <w:szCs w:val="32"/>
        </w:rPr>
      </w:pPr>
      <w:r>
        <w:rPr>
          <w:noProof/>
          <w:sz w:val="32"/>
          <w:szCs w:val="32"/>
        </w:rPr>
        <w:drawing>
          <wp:inline distT="0" distB="0" distL="0" distR="0" wp14:anchorId="5C4DB08C" wp14:editId="18E01ACD">
            <wp:extent cx="2423160" cy="4579620"/>
            <wp:effectExtent l="0" t="0" r="0" b="0"/>
            <wp:docPr id="1930062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4579620"/>
                    </a:xfrm>
                    <a:prstGeom prst="rect">
                      <a:avLst/>
                    </a:prstGeom>
                    <a:noFill/>
                    <a:ln>
                      <a:noFill/>
                    </a:ln>
                  </pic:spPr>
                </pic:pic>
              </a:graphicData>
            </a:graphic>
          </wp:inline>
        </w:drawing>
      </w:r>
      <w:r>
        <w:rPr>
          <w:noProof/>
          <w:sz w:val="32"/>
          <w:szCs w:val="32"/>
        </w:rPr>
        <w:drawing>
          <wp:inline distT="0" distB="0" distL="0" distR="0" wp14:anchorId="39158982" wp14:editId="0F3905BB">
            <wp:extent cx="2362179" cy="4678680"/>
            <wp:effectExtent l="0" t="0" r="635" b="7620"/>
            <wp:docPr id="1887032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9379" cy="4692941"/>
                    </a:xfrm>
                    <a:prstGeom prst="rect">
                      <a:avLst/>
                    </a:prstGeom>
                    <a:noFill/>
                    <a:ln>
                      <a:noFill/>
                    </a:ln>
                  </pic:spPr>
                </pic:pic>
              </a:graphicData>
            </a:graphic>
          </wp:inline>
        </w:drawing>
      </w:r>
    </w:p>
    <w:p w14:paraId="1F937744" w14:textId="3A62A9AB" w:rsidR="00D41D85" w:rsidRPr="00D41D85" w:rsidRDefault="00D41D85" w:rsidP="00D41D85">
      <w:pPr>
        <w:rPr>
          <w:b/>
          <w:bCs/>
          <w:sz w:val="32"/>
          <w:szCs w:val="32"/>
        </w:rPr>
      </w:pPr>
      <w:r w:rsidRPr="00D41D85">
        <w:rPr>
          <w:b/>
          <w:bCs/>
          <w:sz w:val="32"/>
          <w:szCs w:val="32"/>
        </w:rPr>
        <w:lastRenderedPageBreak/>
        <w:t>Example 2:</w:t>
      </w:r>
    </w:p>
    <w:p w14:paraId="2CA08245" w14:textId="3F4EE76E" w:rsidR="00A747CD" w:rsidRDefault="00D41D85" w:rsidP="00D41D85">
      <w:pPr>
        <w:jc w:val="center"/>
        <w:rPr>
          <w:sz w:val="32"/>
          <w:szCs w:val="32"/>
        </w:rPr>
      </w:pPr>
      <w:r w:rsidRPr="00D41D85">
        <w:rPr>
          <w:noProof/>
          <w:sz w:val="32"/>
          <w:szCs w:val="32"/>
        </w:rPr>
        <w:t xml:space="preserve"> </w:t>
      </w:r>
      <w:r>
        <w:rPr>
          <w:noProof/>
          <w:sz w:val="32"/>
          <w:szCs w:val="32"/>
        </w:rPr>
        <w:drawing>
          <wp:inline distT="0" distB="0" distL="0" distR="0" wp14:anchorId="0A903241" wp14:editId="58E49EAF">
            <wp:extent cx="2514600" cy="2156460"/>
            <wp:effectExtent l="0" t="0" r="0" b="0"/>
            <wp:docPr id="923593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2156460"/>
                    </a:xfrm>
                    <a:prstGeom prst="rect">
                      <a:avLst/>
                    </a:prstGeom>
                    <a:noFill/>
                    <a:ln>
                      <a:noFill/>
                    </a:ln>
                  </pic:spPr>
                </pic:pic>
              </a:graphicData>
            </a:graphic>
          </wp:inline>
        </w:drawing>
      </w:r>
    </w:p>
    <w:p w14:paraId="3970CD9D" w14:textId="48D22646" w:rsidR="00D41D85" w:rsidRDefault="00D41D85" w:rsidP="00D41D85">
      <w:pPr>
        <w:jc w:val="center"/>
        <w:rPr>
          <w:sz w:val="32"/>
          <w:szCs w:val="32"/>
        </w:rPr>
      </w:pPr>
      <w:r>
        <w:rPr>
          <w:noProof/>
          <w:sz w:val="32"/>
          <w:szCs w:val="32"/>
        </w:rPr>
        <w:drawing>
          <wp:inline distT="0" distB="0" distL="0" distR="0" wp14:anchorId="6A7030D2" wp14:editId="65040DCA">
            <wp:extent cx="2097527" cy="4960620"/>
            <wp:effectExtent l="0" t="0" r="0" b="0"/>
            <wp:docPr id="732056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3878" cy="4975641"/>
                    </a:xfrm>
                    <a:prstGeom prst="rect">
                      <a:avLst/>
                    </a:prstGeom>
                    <a:noFill/>
                    <a:ln>
                      <a:noFill/>
                    </a:ln>
                  </pic:spPr>
                </pic:pic>
              </a:graphicData>
            </a:graphic>
          </wp:inline>
        </w:drawing>
      </w:r>
      <w:r>
        <w:rPr>
          <w:noProof/>
          <w:sz w:val="32"/>
          <w:szCs w:val="32"/>
        </w:rPr>
        <w:drawing>
          <wp:inline distT="0" distB="0" distL="0" distR="0" wp14:anchorId="512D8BEA" wp14:editId="4EBF882C">
            <wp:extent cx="1981200" cy="4693194"/>
            <wp:effectExtent l="0" t="0" r="0" b="0"/>
            <wp:docPr id="1341084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6131" cy="4704875"/>
                    </a:xfrm>
                    <a:prstGeom prst="rect">
                      <a:avLst/>
                    </a:prstGeom>
                    <a:noFill/>
                    <a:ln>
                      <a:noFill/>
                    </a:ln>
                  </pic:spPr>
                </pic:pic>
              </a:graphicData>
            </a:graphic>
          </wp:inline>
        </w:drawing>
      </w:r>
    </w:p>
    <w:p w14:paraId="68BC9A7B" w14:textId="77777777" w:rsidR="00A747CD" w:rsidRDefault="00A747CD" w:rsidP="00A747CD">
      <w:pPr>
        <w:rPr>
          <w:sz w:val="32"/>
          <w:szCs w:val="32"/>
        </w:rPr>
      </w:pPr>
    </w:p>
    <w:p w14:paraId="0B6CBB8E" w14:textId="7FCEAAC1" w:rsidR="00D41D85" w:rsidRDefault="00D41D85" w:rsidP="00D41D85">
      <w:pPr>
        <w:jc w:val="center"/>
        <w:rPr>
          <w:b/>
          <w:bCs/>
          <w:color w:val="215E99" w:themeColor="text2" w:themeTint="BF"/>
          <w:sz w:val="40"/>
          <w:szCs w:val="40"/>
          <w:u w:val="single"/>
        </w:rPr>
      </w:pPr>
      <w:r>
        <w:rPr>
          <w:b/>
          <w:bCs/>
          <w:color w:val="215E99" w:themeColor="text2" w:themeTint="BF"/>
          <w:sz w:val="40"/>
          <w:szCs w:val="40"/>
          <w:u w:val="single"/>
        </w:rPr>
        <w:lastRenderedPageBreak/>
        <w:t>Conclusion</w:t>
      </w:r>
    </w:p>
    <w:p w14:paraId="6131F76B" w14:textId="6A1F23A1" w:rsidR="00D41D85" w:rsidRDefault="00D41D85" w:rsidP="00D41D85">
      <w:pPr>
        <w:rPr>
          <w:color w:val="000000" w:themeColor="text1"/>
          <w:sz w:val="32"/>
          <w:szCs w:val="32"/>
        </w:rPr>
      </w:pPr>
      <w:r w:rsidRPr="00D41D85">
        <w:rPr>
          <w:color w:val="000000" w:themeColor="text1"/>
          <w:sz w:val="32"/>
          <w:szCs w:val="32"/>
        </w:rPr>
        <w:t xml:space="preserve">After finishing this </w:t>
      </w:r>
      <w:proofErr w:type="gramStart"/>
      <w:r w:rsidRPr="00D41D85">
        <w:rPr>
          <w:color w:val="000000" w:themeColor="text1"/>
          <w:sz w:val="32"/>
          <w:szCs w:val="32"/>
        </w:rPr>
        <w:t>project</w:t>
      </w:r>
      <w:proofErr w:type="gramEnd"/>
      <w:r w:rsidRPr="00D41D85">
        <w:rPr>
          <w:color w:val="000000" w:themeColor="text1"/>
          <w:sz w:val="32"/>
          <w:szCs w:val="32"/>
        </w:rPr>
        <w:t xml:space="preserve"> we now have a better understanding of how the compiler works and how the tokens are printed during the Lexical Analysis.</w:t>
      </w:r>
    </w:p>
    <w:p w14:paraId="479A631E" w14:textId="77777777" w:rsidR="00D41D85" w:rsidRDefault="00D41D85" w:rsidP="00D41D85">
      <w:pPr>
        <w:rPr>
          <w:color w:val="000000" w:themeColor="text1"/>
          <w:sz w:val="32"/>
          <w:szCs w:val="32"/>
        </w:rPr>
      </w:pPr>
    </w:p>
    <w:p w14:paraId="1333DE94" w14:textId="48659E6B" w:rsidR="00D41D85" w:rsidRDefault="00D41D85" w:rsidP="00D41D85">
      <w:pPr>
        <w:jc w:val="center"/>
        <w:rPr>
          <w:b/>
          <w:bCs/>
          <w:color w:val="215E99" w:themeColor="text2" w:themeTint="BF"/>
          <w:sz w:val="40"/>
          <w:szCs w:val="40"/>
          <w:u w:val="single"/>
        </w:rPr>
      </w:pPr>
      <w:r w:rsidRPr="00D41D85">
        <w:rPr>
          <w:b/>
          <w:bCs/>
          <w:color w:val="215E99" w:themeColor="text2" w:themeTint="BF"/>
          <w:sz w:val="40"/>
          <w:szCs w:val="40"/>
          <w:u w:val="single"/>
        </w:rPr>
        <w:t>References</w:t>
      </w:r>
    </w:p>
    <w:p w14:paraId="26B4AE4B" w14:textId="41B73ED4" w:rsidR="00D41D85" w:rsidRPr="00385F4F" w:rsidRDefault="00D41D85" w:rsidP="00D41D85">
      <w:pPr>
        <w:rPr>
          <w:color w:val="000000" w:themeColor="text1"/>
          <w:sz w:val="40"/>
          <w:szCs w:val="40"/>
        </w:rPr>
      </w:pPr>
      <w:r w:rsidRPr="00385F4F">
        <w:rPr>
          <w:color w:val="000000" w:themeColor="text1"/>
          <w:sz w:val="40"/>
          <w:szCs w:val="40"/>
        </w:rPr>
        <w:t>Compiler Construction</w:t>
      </w:r>
      <w:r w:rsidR="00385F4F" w:rsidRPr="00385F4F">
        <w:rPr>
          <w:color w:val="000000" w:themeColor="text1"/>
          <w:sz w:val="40"/>
          <w:szCs w:val="40"/>
        </w:rPr>
        <w:t>: Principles and Practice</w:t>
      </w:r>
    </w:p>
    <w:p w14:paraId="3BF5C8D2" w14:textId="7844B477" w:rsidR="00385F4F" w:rsidRPr="00385F4F" w:rsidRDefault="00385F4F" w:rsidP="00385F4F">
      <w:pPr>
        <w:jc w:val="center"/>
        <w:rPr>
          <w:color w:val="000000" w:themeColor="text1"/>
          <w:sz w:val="40"/>
          <w:szCs w:val="40"/>
        </w:rPr>
      </w:pPr>
      <w:r w:rsidRPr="00385F4F">
        <w:rPr>
          <w:color w:val="000000" w:themeColor="text1"/>
          <w:sz w:val="40"/>
          <w:szCs w:val="40"/>
        </w:rPr>
        <w:t>Kenneth C.</w:t>
      </w:r>
      <w:r>
        <w:rPr>
          <w:color w:val="000000" w:themeColor="text1"/>
          <w:sz w:val="40"/>
          <w:szCs w:val="40"/>
        </w:rPr>
        <w:t xml:space="preserve"> </w:t>
      </w:r>
      <w:r w:rsidRPr="00385F4F">
        <w:rPr>
          <w:color w:val="000000" w:themeColor="text1"/>
          <w:sz w:val="40"/>
          <w:szCs w:val="40"/>
        </w:rPr>
        <w:t>Louden</w:t>
      </w:r>
    </w:p>
    <w:p w14:paraId="2E31A5ED" w14:textId="77777777" w:rsidR="00385F4F" w:rsidRPr="00D41D85" w:rsidRDefault="00385F4F" w:rsidP="00D41D85">
      <w:pPr>
        <w:rPr>
          <w:b/>
          <w:bCs/>
          <w:color w:val="215E99" w:themeColor="text2" w:themeTint="BF"/>
          <w:sz w:val="40"/>
          <w:szCs w:val="40"/>
          <w:u w:val="single"/>
        </w:rPr>
      </w:pPr>
    </w:p>
    <w:p w14:paraId="62ECFEF0" w14:textId="77777777" w:rsidR="00D41D85" w:rsidRDefault="00D41D85" w:rsidP="00D41D85">
      <w:pPr>
        <w:rPr>
          <w:b/>
          <w:bCs/>
          <w:color w:val="215E99" w:themeColor="text2" w:themeTint="BF"/>
          <w:sz w:val="40"/>
          <w:szCs w:val="40"/>
          <w:u w:val="single"/>
        </w:rPr>
      </w:pPr>
    </w:p>
    <w:p w14:paraId="35AF9F76" w14:textId="5A6B2871" w:rsidR="00D41D85" w:rsidRPr="00D41D85" w:rsidRDefault="00D41D85" w:rsidP="00D41D85">
      <w:pPr>
        <w:rPr>
          <w:color w:val="215E99" w:themeColor="text2" w:themeTint="BF"/>
          <w:sz w:val="32"/>
          <w:szCs w:val="32"/>
        </w:rPr>
      </w:pPr>
    </w:p>
    <w:sectPr w:rsidR="00D41D85" w:rsidRPr="00D41D85" w:rsidSect="004E06F0">
      <w:headerReference w:type="even" r:id="rId14"/>
      <w:headerReference w:type="default" r:id="rId15"/>
      <w:footerReference w:type="default" r:id="rId16"/>
      <w:headerReference w:type="first" r:id="rId17"/>
      <w:pgSz w:w="12240" w:h="15840"/>
      <w:pgMar w:top="1080" w:right="1440" w:bottom="1080" w:left="1440" w:header="0" w:footer="0" w:gutter="0"/>
      <w:cols w:space="72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B18E7" w14:textId="77777777" w:rsidR="00692D22" w:rsidRDefault="00692D22">
      <w:pPr>
        <w:spacing w:after="0" w:line="240" w:lineRule="auto"/>
      </w:pPr>
      <w:r>
        <w:separator/>
      </w:r>
    </w:p>
  </w:endnote>
  <w:endnote w:type="continuationSeparator" w:id="0">
    <w:p w14:paraId="341B9197" w14:textId="77777777" w:rsidR="00692D22" w:rsidRDefault="00692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022210"/>
      <w:docPartObj>
        <w:docPartGallery w:val="Page Numbers (Bottom of Page)"/>
        <w:docPartUnique/>
      </w:docPartObj>
    </w:sdtPr>
    <w:sdtEndPr>
      <w:rPr>
        <w:color w:val="7F7F7F" w:themeColor="background1" w:themeShade="7F"/>
        <w:spacing w:val="60"/>
      </w:rPr>
    </w:sdtEndPr>
    <w:sdtContent>
      <w:p w14:paraId="51970FD8" w14:textId="77777777" w:rsidR="00921461"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45F38">
          <w:rPr>
            <w:b/>
            <w:bCs/>
            <w:noProof/>
          </w:rPr>
          <w:t>1</w:t>
        </w:r>
        <w:r>
          <w:rPr>
            <w:b/>
            <w:bCs/>
            <w:noProof/>
          </w:rPr>
          <w:fldChar w:fldCharType="end"/>
        </w:r>
        <w:r>
          <w:rPr>
            <w:b/>
            <w:bCs/>
          </w:rPr>
          <w:t xml:space="preserve"> | </w:t>
        </w:r>
        <w:r>
          <w:rPr>
            <w:color w:val="7F7F7F" w:themeColor="background1" w:themeShade="7F"/>
            <w:spacing w:val="60"/>
          </w:rPr>
          <w:t>Page</w:t>
        </w:r>
      </w:p>
    </w:sdtContent>
  </w:sdt>
  <w:p w14:paraId="2B479FD8" w14:textId="77777777" w:rsidR="00921461" w:rsidRDefault="00921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6A21C" w14:textId="77777777" w:rsidR="00692D22" w:rsidRDefault="00692D22">
      <w:pPr>
        <w:spacing w:after="0" w:line="240" w:lineRule="auto"/>
      </w:pPr>
      <w:r>
        <w:separator/>
      </w:r>
    </w:p>
  </w:footnote>
  <w:footnote w:type="continuationSeparator" w:id="0">
    <w:p w14:paraId="04B40CC3" w14:textId="77777777" w:rsidR="00692D22" w:rsidRDefault="00692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4C146" w14:textId="77777777" w:rsidR="00921461" w:rsidRDefault="00000000">
    <w:pPr>
      <w:pStyle w:val="Header"/>
    </w:pPr>
    <w:r>
      <w:rPr>
        <w:noProof/>
      </w:rPr>
      <w:pict w14:anchorId="7585C5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4" o:spid="_x0000_s1026" type="#_x0000_t75" style="position:absolute;margin-left:0;margin-top:0;width:595.2pt;height:841.9pt;z-index:-251656192;mso-position-horizontal:center;mso-position-horizontal-relative:margin;mso-position-vertical:center;mso-position-vertical-relative:margin" o:allowincell="f">
          <v:imagedata r:id="rId1" o:title="BA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9B135" w14:textId="77777777" w:rsidR="00921461" w:rsidRPr="00BA4F51" w:rsidRDefault="00000000" w:rsidP="00AE6043">
    <w:pPr>
      <w:pStyle w:val="Header"/>
      <w:tabs>
        <w:tab w:val="clear" w:pos="4680"/>
        <w:tab w:val="clear" w:pos="9360"/>
      </w:tabs>
      <w:ind w:left="-1440" w:right="-1440"/>
      <w:jc w:val="center"/>
    </w:pPr>
    <w:r>
      <w:rPr>
        <w:noProof/>
      </w:rPr>
      <w:pict w14:anchorId="27FF9E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5" o:spid="_x0000_s1027" type="#_x0000_t75" style="position:absolute;left:0;text-align:left;margin-left:0;margin-top:0;width:556.5pt;height:841.9pt;z-index:-251655168;mso-position-horizontal:center;mso-position-horizontal-relative:margin;mso-position-vertical:center;mso-position-vertical-relative:margin" o:allowincell="f">
          <v:imagedata r:id="rId1" o:title="BAG"/>
          <w10:wrap anchorx="margin" anchory="margin"/>
        </v:shape>
      </w:pict>
    </w:r>
    <w:r w:rsidRPr="00BA4F51">
      <w:rPr>
        <w:noProof/>
      </w:rPr>
      <w:drawing>
        <wp:inline distT="0" distB="0" distL="0" distR="0" wp14:anchorId="4F033BBD" wp14:editId="4A179475">
          <wp:extent cx="7155180" cy="113448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186094" cy="1139383"/>
                  </a:xfrm>
                  <a:prstGeom prst="rect">
                    <a:avLst/>
                  </a:prstGeom>
                  <a:blipFill dpi="0" rotWithShape="1">
                    <a:blip r:embed="rId3"/>
                    <a:srcRect/>
                    <a:tile tx="0" ty="0" sx="100000" sy="100000" flip="none" algn="tl"/>
                  </a:blip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F17A2" w14:textId="77777777" w:rsidR="00921461" w:rsidRDefault="00000000">
    <w:pPr>
      <w:pStyle w:val="Header"/>
    </w:pPr>
    <w:r>
      <w:rPr>
        <w:noProof/>
      </w:rPr>
      <w:pict w14:anchorId="14727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3" o:spid="_x0000_s1025" type="#_x0000_t75" style="position:absolute;margin-left:0;margin-top:0;width:595.2pt;height:841.9pt;z-index:-251657216;mso-position-horizontal:center;mso-position-horizontal-relative:margin;mso-position-vertical:center;mso-position-vertical-relative:margin" o:allowincell="f">
          <v:imagedata r:id="rId1" o:title="BA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AD3A80"/>
    <w:multiLevelType w:val="hybridMultilevel"/>
    <w:tmpl w:val="48CA002C"/>
    <w:lvl w:ilvl="0" w:tplc="0E38D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6439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530"/>
    <w:rsid w:val="000527FC"/>
    <w:rsid w:val="00062FB3"/>
    <w:rsid w:val="000A6C0D"/>
    <w:rsid w:val="000D29B5"/>
    <w:rsid w:val="0010588F"/>
    <w:rsid w:val="00111CF9"/>
    <w:rsid w:val="001160AE"/>
    <w:rsid w:val="00116A4B"/>
    <w:rsid w:val="001210D9"/>
    <w:rsid w:val="00122814"/>
    <w:rsid w:val="001415DE"/>
    <w:rsid w:val="001C29D9"/>
    <w:rsid w:val="001D036D"/>
    <w:rsid w:val="001D71BF"/>
    <w:rsid w:val="001D7F67"/>
    <w:rsid w:val="00227388"/>
    <w:rsid w:val="00236F25"/>
    <w:rsid w:val="002F5798"/>
    <w:rsid w:val="0033040B"/>
    <w:rsid w:val="0033154B"/>
    <w:rsid w:val="00334DBB"/>
    <w:rsid w:val="00367CDF"/>
    <w:rsid w:val="00385F4F"/>
    <w:rsid w:val="003903AC"/>
    <w:rsid w:val="003A2E75"/>
    <w:rsid w:val="003C4A09"/>
    <w:rsid w:val="003D2648"/>
    <w:rsid w:val="004179F3"/>
    <w:rsid w:val="00423F68"/>
    <w:rsid w:val="00430D04"/>
    <w:rsid w:val="00431ECC"/>
    <w:rsid w:val="004E06F0"/>
    <w:rsid w:val="004F5FCF"/>
    <w:rsid w:val="00532610"/>
    <w:rsid w:val="00562DE8"/>
    <w:rsid w:val="005972D7"/>
    <w:rsid w:val="005C2EBD"/>
    <w:rsid w:val="00610778"/>
    <w:rsid w:val="00626ADE"/>
    <w:rsid w:val="0066470D"/>
    <w:rsid w:val="00666A90"/>
    <w:rsid w:val="00671E27"/>
    <w:rsid w:val="00676548"/>
    <w:rsid w:val="006836F9"/>
    <w:rsid w:val="00692D22"/>
    <w:rsid w:val="00696008"/>
    <w:rsid w:val="006A7C1E"/>
    <w:rsid w:val="006D3530"/>
    <w:rsid w:val="006D5921"/>
    <w:rsid w:val="00703A9B"/>
    <w:rsid w:val="00720C83"/>
    <w:rsid w:val="00757FBF"/>
    <w:rsid w:val="00781159"/>
    <w:rsid w:val="007B6D14"/>
    <w:rsid w:val="007C7E56"/>
    <w:rsid w:val="00832C12"/>
    <w:rsid w:val="008434AD"/>
    <w:rsid w:val="00845B46"/>
    <w:rsid w:val="00883667"/>
    <w:rsid w:val="008E01A0"/>
    <w:rsid w:val="00901191"/>
    <w:rsid w:val="0091439C"/>
    <w:rsid w:val="00921461"/>
    <w:rsid w:val="009219A4"/>
    <w:rsid w:val="009427BD"/>
    <w:rsid w:val="009660FF"/>
    <w:rsid w:val="00995023"/>
    <w:rsid w:val="00A35117"/>
    <w:rsid w:val="00A476B4"/>
    <w:rsid w:val="00A50403"/>
    <w:rsid w:val="00A54795"/>
    <w:rsid w:val="00A747CD"/>
    <w:rsid w:val="00AE0B40"/>
    <w:rsid w:val="00B031E5"/>
    <w:rsid w:val="00B12485"/>
    <w:rsid w:val="00BC076C"/>
    <w:rsid w:val="00BC2921"/>
    <w:rsid w:val="00C12FDD"/>
    <w:rsid w:val="00C425AF"/>
    <w:rsid w:val="00C55615"/>
    <w:rsid w:val="00C66EC8"/>
    <w:rsid w:val="00CA30D4"/>
    <w:rsid w:val="00CC0CC6"/>
    <w:rsid w:val="00D27CDF"/>
    <w:rsid w:val="00D41D85"/>
    <w:rsid w:val="00D527AF"/>
    <w:rsid w:val="00D86D2B"/>
    <w:rsid w:val="00DB5EA1"/>
    <w:rsid w:val="00DF63E6"/>
    <w:rsid w:val="00E237C1"/>
    <w:rsid w:val="00E53D55"/>
    <w:rsid w:val="00E77C64"/>
    <w:rsid w:val="00E9102E"/>
    <w:rsid w:val="00EC224A"/>
    <w:rsid w:val="00EF1C59"/>
    <w:rsid w:val="00EF35E9"/>
    <w:rsid w:val="00EF55E1"/>
    <w:rsid w:val="00F0130B"/>
    <w:rsid w:val="00F55C4D"/>
    <w:rsid w:val="00F77C8D"/>
    <w:rsid w:val="00F82590"/>
    <w:rsid w:val="00F83ED4"/>
    <w:rsid w:val="00F841E6"/>
    <w:rsid w:val="00FD252B"/>
    <w:rsid w:val="00FE02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0690D9"/>
  <w15:chartTrackingRefBased/>
  <w15:docId w15:val="{437F938E-F570-4258-95CC-AAB7A01C9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A4B"/>
    <w:rPr>
      <w:kern w:val="0"/>
      <w14:ligatures w14:val="none"/>
    </w:rPr>
  </w:style>
  <w:style w:type="paragraph" w:styleId="Heading1">
    <w:name w:val="heading 1"/>
    <w:basedOn w:val="Normal"/>
    <w:next w:val="Normal"/>
    <w:link w:val="Heading1Char"/>
    <w:uiPriority w:val="9"/>
    <w:qFormat/>
    <w:rsid w:val="006D35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35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35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35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35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35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35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35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35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5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35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35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35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35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35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35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35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3530"/>
    <w:rPr>
      <w:rFonts w:eastAsiaTheme="majorEastAsia" w:cstheme="majorBidi"/>
      <w:color w:val="272727" w:themeColor="text1" w:themeTint="D8"/>
    </w:rPr>
  </w:style>
  <w:style w:type="paragraph" w:styleId="Title">
    <w:name w:val="Title"/>
    <w:basedOn w:val="Normal"/>
    <w:next w:val="Normal"/>
    <w:link w:val="TitleChar"/>
    <w:uiPriority w:val="10"/>
    <w:qFormat/>
    <w:rsid w:val="006D35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5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35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35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3530"/>
    <w:pPr>
      <w:spacing w:before="160"/>
      <w:jc w:val="center"/>
    </w:pPr>
    <w:rPr>
      <w:i/>
      <w:iCs/>
      <w:color w:val="404040" w:themeColor="text1" w:themeTint="BF"/>
    </w:rPr>
  </w:style>
  <w:style w:type="character" w:customStyle="1" w:styleId="QuoteChar">
    <w:name w:val="Quote Char"/>
    <w:basedOn w:val="DefaultParagraphFont"/>
    <w:link w:val="Quote"/>
    <w:uiPriority w:val="29"/>
    <w:rsid w:val="006D3530"/>
    <w:rPr>
      <w:i/>
      <w:iCs/>
      <w:color w:val="404040" w:themeColor="text1" w:themeTint="BF"/>
    </w:rPr>
  </w:style>
  <w:style w:type="paragraph" w:styleId="ListParagraph">
    <w:name w:val="List Paragraph"/>
    <w:basedOn w:val="Normal"/>
    <w:uiPriority w:val="34"/>
    <w:qFormat/>
    <w:rsid w:val="006D3530"/>
    <w:pPr>
      <w:ind w:left="720"/>
      <w:contextualSpacing/>
    </w:pPr>
  </w:style>
  <w:style w:type="character" w:styleId="IntenseEmphasis">
    <w:name w:val="Intense Emphasis"/>
    <w:basedOn w:val="DefaultParagraphFont"/>
    <w:uiPriority w:val="21"/>
    <w:qFormat/>
    <w:rsid w:val="006D3530"/>
    <w:rPr>
      <w:i/>
      <w:iCs/>
      <w:color w:val="0F4761" w:themeColor="accent1" w:themeShade="BF"/>
    </w:rPr>
  </w:style>
  <w:style w:type="paragraph" w:styleId="IntenseQuote">
    <w:name w:val="Intense Quote"/>
    <w:basedOn w:val="Normal"/>
    <w:next w:val="Normal"/>
    <w:link w:val="IntenseQuoteChar"/>
    <w:uiPriority w:val="30"/>
    <w:qFormat/>
    <w:rsid w:val="006D35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3530"/>
    <w:rPr>
      <w:i/>
      <w:iCs/>
      <w:color w:val="0F4761" w:themeColor="accent1" w:themeShade="BF"/>
    </w:rPr>
  </w:style>
  <w:style w:type="character" w:styleId="IntenseReference">
    <w:name w:val="Intense Reference"/>
    <w:basedOn w:val="DefaultParagraphFont"/>
    <w:uiPriority w:val="32"/>
    <w:qFormat/>
    <w:rsid w:val="006D3530"/>
    <w:rPr>
      <w:b/>
      <w:bCs/>
      <w:smallCaps/>
      <w:color w:val="0F4761" w:themeColor="accent1" w:themeShade="BF"/>
      <w:spacing w:val="5"/>
    </w:rPr>
  </w:style>
  <w:style w:type="paragraph" w:styleId="Header">
    <w:name w:val="header"/>
    <w:basedOn w:val="Normal"/>
    <w:link w:val="HeaderChar"/>
    <w:uiPriority w:val="99"/>
    <w:unhideWhenUsed/>
    <w:rsid w:val="00116A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A4B"/>
    <w:rPr>
      <w:kern w:val="0"/>
      <w14:ligatures w14:val="none"/>
    </w:rPr>
  </w:style>
  <w:style w:type="paragraph" w:styleId="Footer">
    <w:name w:val="footer"/>
    <w:basedOn w:val="Normal"/>
    <w:link w:val="FooterChar"/>
    <w:uiPriority w:val="99"/>
    <w:unhideWhenUsed/>
    <w:rsid w:val="00116A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A4B"/>
    <w:rPr>
      <w:kern w:val="0"/>
      <w14:ligatures w14:val="none"/>
    </w:rPr>
  </w:style>
  <w:style w:type="table" w:styleId="GridTable4">
    <w:name w:val="Grid Table 4"/>
    <w:basedOn w:val="TableNormal"/>
    <w:uiPriority w:val="49"/>
    <w:rsid w:val="00116A4B"/>
    <w:pPr>
      <w:spacing w:after="0" w:line="240" w:lineRule="auto"/>
    </w:pPr>
    <w:rPr>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
    <w:uiPriority w:val="1"/>
    <w:qFormat/>
    <w:rsid w:val="00116A4B"/>
    <w:pPr>
      <w:widowControl w:val="0"/>
      <w:autoSpaceDE w:val="0"/>
      <w:autoSpaceDN w:val="0"/>
      <w:spacing w:before="3" w:after="0" w:line="278" w:lineRule="exact"/>
      <w:ind w:left="444" w:right="132"/>
      <w:jc w:val="center"/>
    </w:pPr>
    <w:rPr>
      <w:rFonts w:ascii="Times New Roman" w:eastAsia="Times New Roman" w:hAnsi="Times New Roman" w:cs="Times New Roman"/>
    </w:rPr>
  </w:style>
  <w:style w:type="character" w:customStyle="1" w:styleId="apple-converted-space">
    <w:name w:val="apple-converted-space"/>
    <w:basedOn w:val="DefaultParagraphFont"/>
    <w:rsid w:val="003A2E75"/>
  </w:style>
  <w:style w:type="paragraph" w:styleId="NormalWeb">
    <w:name w:val="Normal (Web)"/>
    <w:basedOn w:val="Normal"/>
    <w:uiPriority w:val="99"/>
    <w:semiHidden/>
    <w:unhideWhenUsed/>
    <w:rsid w:val="00C66E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l25">
    <w:name w:val="bodytextl25"/>
    <w:basedOn w:val="Normal"/>
    <w:rsid w:val="008434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d">
    <w:name w:val="cmd"/>
    <w:basedOn w:val="Normal"/>
    <w:rsid w:val="008434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3040B"/>
    <w:rPr>
      <w:color w:val="467886" w:themeColor="hyperlink"/>
      <w:u w:val="single"/>
    </w:rPr>
  </w:style>
  <w:style w:type="character" w:styleId="UnresolvedMention">
    <w:name w:val="Unresolved Mention"/>
    <w:basedOn w:val="DefaultParagraphFont"/>
    <w:uiPriority w:val="99"/>
    <w:semiHidden/>
    <w:unhideWhenUsed/>
    <w:rsid w:val="00330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38003">
      <w:bodyDiv w:val="1"/>
      <w:marLeft w:val="0"/>
      <w:marRight w:val="0"/>
      <w:marTop w:val="0"/>
      <w:marBottom w:val="0"/>
      <w:divBdr>
        <w:top w:val="none" w:sz="0" w:space="0" w:color="auto"/>
        <w:left w:val="none" w:sz="0" w:space="0" w:color="auto"/>
        <w:bottom w:val="none" w:sz="0" w:space="0" w:color="auto"/>
        <w:right w:val="none" w:sz="0" w:space="0" w:color="auto"/>
      </w:divBdr>
    </w:div>
    <w:div w:id="246160483">
      <w:bodyDiv w:val="1"/>
      <w:marLeft w:val="0"/>
      <w:marRight w:val="0"/>
      <w:marTop w:val="0"/>
      <w:marBottom w:val="0"/>
      <w:divBdr>
        <w:top w:val="none" w:sz="0" w:space="0" w:color="auto"/>
        <w:left w:val="none" w:sz="0" w:space="0" w:color="auto"/>
        <w:bottom w:val="none" w:sz="0" w:space="0" w:color="auto"/>
        <w:right w:val="none" w:sz="0" w:space="0" w:color="auto"/>
      </w:divBdr>
    </w:div>
    <w:div w:id="522354631">
      <w:bodyDiv w:val="1"/>
      <w:marLeft w:val="0"/>
      <w:marRight w:val="0"/>
      <w:marTop w:val="0"/>
      <w:marBottom w:val="0"/>
      <w:divBdr>
        <w:top w:val="none" w:sz="0" w:space="0" w:color="auto"/>
        <w:left w:val="none" w:sz="0" w:space="0" w:color="auto"/>
        <w:bottom w:val="none" w:sz="0" w:space="0" w:color="auto"/>
        <w:right w:val="none" w:sz="0" w:space="0" w:color="auto"/>
      </w:divBdr>
    </w:div>
    <w:div w:id="717627713">
      <w:bodyDiv w:val="1"/>
      <w:marLeft w:val="0"/>
      <w:marRight w:val="0"/>
      <w:marTop w:val="0"/>
      <w:marBottom w:val="0"/>
      <w:divBdr>
        <w:top w:val="none" w:sz="0" w:space="0" w:color="auto"/>
        <w:left w:val="none" w:sz="0" w:space="0" w:color="auto"/>
        <w:bottom w:val="none" w:sz="0" w:space="0" w:color="auto"/>
        <w:right w:val="none" w:sz="0" w:space="0" w:color="auto"/>
      </w:divBdr>
    </w:div>
    <w:div w:id="887688325">
      <w:bodyDiv w:val="1"/>
      <w:marLeft w:val="0"/>
      <w:marRight w:val="0"/>
      <w:marTop w:val="0"/>
      <w:marBottom w:val="0"/>
      <w:divBdr>
        <w:top w:val="none" w:sz="0" w:space="0" w:color="auto"/>
        <w:left w:val="none" w:sz="0" w:space="0" w:color="auto"/>
        <w:bottom w:val="none" w:sz="0" w:space="0" w:color="auto"/>
        <w:right w:val="none" w:sz="0" w:space="0" w:color="auto"/>
      </w:divBdr>
    </w:div>
    <w:div w:id="1102072875">
      <w:bodyDiv w:val="1"/>
      <w:marLeft w:val="0"/>
      <w:marRight w:val="0"/>
      <w:marTop w:val="0"/>
      <w:marBottom w:val="0"/>
      <w:divBdr>
        <w:top w:val="none" w:sz="0" w:space="0" w:color="auto"/>
        <w:left w:val="none" w:sz="0" w:space="0" w:color="auto"/>
        <w:bottom w:val="none" w:sz="0" w:space="0" w:color="auto"/>
        <w:right w:val="none" w:sz="0" w:space="0" w:color="auto"/>
      </w:divBdr>
    </w:div>
    <w:div w:id="1227566313">
      <w:bodyDiv w:val="1"/>
      <w:marLeft w:val="0"/>
      <w:marRight w:val="0"/>
      <w:marTop w:val="0"/>
      <w:marBottom w:val="0"/>
      <w:divBdr>
        <w:top w:val="none" w:sz="0" w:space="0" w:color="auto"/>
        <w:left w:val="none" w:sz="0" w:space="0" w:color="auto"/>
        <w:bottom w:val="none" w:sz="0" w:space="0" w:color="auto"/>
        <w:right w:val="none" w:sz="0" w:space="0" w:color="auto"/>
      </w:divBdr>
    </w:div>
    <w:div w:id="1248879766">
      <w:bodyDiv w:val="1"/>
      <w:marLeft w:val="0"/>
      <w:marRight w:val="0"/>
      <w:marTop w:val="0"/>
      <w:marBottom w:val="0"/>
      <w:divBdr>
        <w:top w:val="none" w:sz="0" w:space="0" w:color="auto"/>
        <w:left w:val="none" w:sz="0" w:space="0" w:color="auto"/>
        <w:bottom w:val="none" w:sz="0" w:space="0" w:color="auto"/>
        <w:right w:val="none" w:sz="0" w:space="0" w:color="auto"/>
      </w:divBdr>
    </w:div>
    <w:div w:id="1461024982">
      <w:bodyDiv w:val="1"/>
      <w:marLeft w:val="0"/>
      <w:marRight w:val="0"/>
      <w:marTop w:val="0"/>
      <w:marBottom w:val="0"/>
      <w:divBdr>
        <w:top w:val="none" w:sz="0" w:space="0" w:color="auto"/>
        <w:left w:val="none" w:sz="0" w:space="0" w:color="auto"/>
        <w:bottom w:val="none" w:sz="0" w:space="0" w:color="auto"/>
        <w:right w:val="none" w:sz="0" w:space="0" w:color="auto"/>
      </w:divBdr>
    </w:div>
    <w:div w:id="1532651047">
      <w:bodyDiv w:val="1"/>
      <w:marLeft w:val="0"/>
      <w:marRight w:val="0"/>
      <w:marTop w:val="0"/>
      <w:marBottom w:val="0"/>
      <w:divBdr>
        <w:top w:val="none" w:sz="0" w:space="0" w:color="auto"/>
        <w:left w:val="none" w:sz="0" w:space="0" w:color="auto"/>
        <w:bottom w:val="none" w:sz="0" w:space="0" w:color="auto"/>
        <w:right w:val="none" w:sz="0" w:space="0" w:color="auto"/>
      </w:divBdr>
    </w:div>
    <w:div w:id="1575510549">
      <w:bodyDiv w:val="1"/>
      <w:marLeft w:val="0"/>
      <w:marRight w:val="0"/>
      <w:marTop w:val="0"/>
      <w:marBottom w:val="0"/>
      <w:divBdr>
        <w:top w:val="none" w:sz="0" w:space="0" w:color="auto"/>
        <w:left w:val="none" w:sz="0" w:space="0" w:color="auto"/>
        <w:bottom w:val="none" w:sz="0" w:space="0" w:color="auto"/>
        <w:right w:val="none" w:sz="0" w:space="0" w:color="auto"/>
      </w:divBdr>
    </w:div>
    <w:div w:id="1813711568">
      <w:bodyDiv w:val="1"/>
      <w:marLeft w:val="0"/>
      <w:marRight w:val="0"/>
      <w:marTop w:val="0"/>
      <w:marBottom w:val="0"/>
      <w:divBdr>
        <w:top w:val="none" w:sz="0" w:space="0" w:color="auto"/>
        <w:left w:val="none" w:sz="0" w:space="0" w:color="auto"/>
        <w:bottom w:val="none" w:sz="0" w:space="0" w:color="auto"/>
        <w:right w:val="none" w:sz="0" w:space="0" w:color="auto"/>
      </w:divBdr>
      <w:divsChild>
        <w:div w:id="188641522">
          <w:marLeft w:val="0"/>
          <w:marRight w:val="0"/>
          <w:marTop w:val="0"/>
          <w:marBottom w:val="0"/>
          <w:divBdr>
            <w:top w:val="single" w:sz="2" w:space="0" w:color="E3E3E3"/>
            <w:left w:val="single" w:sz="2" w:space="0" w:color="E3E3E3"/>
            <w:bottom w:val="single" w:sz="2" w:space="0" w:color="E3E3E3"/>
            <w:right w:val="single" w:sz="2" w:space="0" w:color="E3E3E3"/>
          </w:divBdr>
          <w:divsChild>
            <w:div w:id="1656373606">
              <w:marLeft w:val="0"/>
              <w:marRight w:val="0"/>
              <w:marTop w:val="100"/>
              <w:marBottom w:val="100"/>
              <w:divBdr>
                <w:top w:val="single" w:sz="2" w:space="0" w:color="E3E3E3"/>
                <w:left w:val="single" w:sz="2" w:space="0" w:color="E3E3E3"/>
                <w:bottom w:val="single" w:sz="2" w:space="0" w:color="E3E3E3"/>
                <w:right w:val="single" w:sz="2" w:space="0" w:color="E3E3E3"/>
              </w:divBdr>
              <w:divsChild>
                <w:div w:id="1305351742">
                  <w:marLeft w:val="0"/>
                  <w:marRight w:val="0"/>
                  <w:marTop w:val="0"/>
                  <w:marBottom w:val="0"/>
                  <w:divBdr>
                    <w:top w:val="single" w:sz="2" w:space="0" w:color="E3E3E3"/>
                    <w:left w:val="single" w:sz="2" w:space="0" w:color="E3E3E3"/>
                    <w:bottom w:val="single" w:sz="2" w:space="0" w:color="E3E3E3"/>
                    <w:right w:val="single" w:sz="2" w:space="0" w:color="E3E3E3"/>
                  </w:divBdr>
                  <w:divsChild>
                    <w:div w:id="711999458">
                      <w:marLeft w:val="0"/>
                      <w:marRight w:val="0"/>
                      <w:marTop w:val="0"/>
                      <w:marBottom w:val="0"/>
                      <w:divBdr>
                        <w:top w:val="single" w:sz="2" w:space="0" w:color="E3E3E3"/>
                        <w:left w:val="single" w:sz="2" w:space="0" w:color="E3E3E3"/>
                        <w:bottom w:val="single" w:sz="2" w:space="0" w:color="E3E3E3"/>
                        <w:right w:val="single" w:sz="2" w:space="0" w:color="E3E3E3"/>
                      </w:divBdr>
                      <w:divsChild>
                        <w:div w:id="107088431">
                          <w:marLeft w:val="0"/>
                          <w:marRight w:val="0"/>
                          <w:marTop w:val="0"/>
                          <w:marBottom w:val="0"/>
                          <w:divBdr>
                            <w:top w:val="single" w:sz="2" w:space="0" w:color="E3E3E3"/>
                            <w:left w:val="single" w:sz="2" w:space="0" w:color="E3E3E3"/>
                            <w:bottom w:val="single" w:sz="2" w:space="0" w:color="E3E3E3"/>
                            <w:right w:val="single" w:sz="2" w:space="0" w:color="E3E3E3"/>
                          </w:divBdr>
                          <w:divsChild>
                            <w:div w:id="554900232">
                              <w:marLeft w:val="0"/>
                              <w:marRight w:val="0"/>
                              <w:marTop w:val="0"/>
                              <w:marBottom w:val="0"/>
                              <w:divBdr>
                                <w:top w:val="single" w:sz="2" w:space="0" w:color="E3E3E3"/>
                                <w:left w:val="single" w:sz="2" w:space="0" w:color="E3E3E3"/>
                                <w:bottom w:val="single" w:sz="2" w:space="0" w:color="E3E3E3"/>
                                <w:right w:val="single" w:sz="2" w:space="0" w:color="E3E3E3"/>
                              </w:divBdr>
                              <w:divsChild>
                                <w:div w:id="1542864264">
                                  <w:marLeft w:val="0"/>
                                  <w:marRight w:val="0"/>
                                  <w:marTop w:val="0"/>
                                  <w:marBottom w:val="0"/>
                                  <w:divBdr>
                                    <w:top w:val="single" w:sz="2" w:space="0" w:color="E3E3E3"/>
                                    <w:left w:val="single" w:sz="2" w:space="0" w:color="E3E3E3"/>
                                    <w:bottom w:val="single" w:sz="2" w:space="0" w:color="E3E3E3"/>
                                    <w:right w:val="single" w:sz="2" w:space="0" w:color="E3E3E3"/>
                                  </w:divBdr>
                                  <w:divsChild>
                                    <w:div w:id="1508014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1217436">
          <w:marLeft w:val="0"/>
          <w:marRight w:val="0"/>
          <w:marTop w:val="0"/>
          <w:marBottom w:val="0"/>
          <w:divBdr>
            <w:top w:val="single" w:sz="2" w:space="0" w:color="E3E3E3"/>
            <w:left w:val="single" w:sz="2" w:space="0" w:color="E3E3E3"/>
            <w:bottom w:val="single" w:sz="2" w:space="0" w:color="E3E3E3"/>
            <w:right w:val="single" w:sz="2" w:space="0" w:color="E3E3E3"/>
          </w:divBdr>
          <w:divsChild>
            <w:div w:id="2058627716">
              <w:marLeft w:val="0"/>
              <w:marRight w:val="0"/>
              <w:marTop w:val="100"/>
              <w:marBottom w:val="100"/>
              <w:divBdr>
                <w:top w:val="single" w:sz="2" w:space="0" w:color="E3E3E3"/>
                <w:left w:val="single" w:sz="2" w:space="0" w:color="E3E3E3"/>
                <w:bottom w:val="single" w:sz="2" w:space="0" w:color="E3E3E3"/>
                <w:right w:val="single" w:sz="2" w:space="0" w:color="E3E3E3"/>
              </w:divBdr>
              <w:divsChild>
                <w:div w:id="1444183035">
                  <w:marLeft w:val="0"/>
                  <w:marRight w:val="0"/>
                  <w:marTop w:val="0"/>
                  <w:marBottom w:val="0"/>
                  <w:divBdr>
                    <w:top w:val="single" w:sz="2" w:space="0" w:color="E3E3E3"/>
                    <w:left w:val="single" w:sz="2" w:space="0" w:color="E3E3E3"/>
                    <w:bottom w:val="single" w:sz="2" w:space="0" w:color="E3E3E3"/>
                    <w:right w:val="single" w:sz="2" w:space="0" w:color="E3E3E3"/>
                  </w:divBdr>
                  <w:divsChild>
                    <w:div w:id="1217740863">
                      <w:marLeft w:val="0"/>
                      <w:marRight w:val="0"/>
                      <w:marTop w:val="0"/>
                      <w:marBottom w:val="0"/>
                      <w:divBdr>
                        <w:top w:val="single" w:sz="2" w:space="0" w:color="E3E3E3"/>
                        <w:left w:val="single" w:sz="2" w:space="0" w:color="E3E3E3"/>
                        <w:bottom w:val="single" w:sz="2" w:space="0" w:color="E3E3E3"/>
                        <w:right w:val="single" w:sz="2" w:space="0" w:color="E3E3E3"/>
                      </w:divBdr>
                      <w:divsChild>
                        <w:div w:id="1962875304">
                          <w:marLeft w:val="0"/>
                          <w:marRight w:val="0"/>
                          <w:marTop w:val="0"/>
                          <w:marBottom w:val="0"/>
                          <w:divBdr>
                            <w:top w:val="single" w:sz="2" w:space="0" w:color="E3E3E3"/>
                            <w:left w:val="single" w:sz="2" w:space="0" w:color="E3E3E3"/>
                            <w:bottom w:val="single" w:sz="2" w:space="0" w:color="E3E3E3"/>
                            <w:right w:val="single" w:sz="2" w:space="0" w:color="E3E3E3"/>
                          </w:divBdr>
                          <w:divsChild>
                            <w:div w:id="1466200712">
                              <w:marLeft w:val="0"/>
                              <w:marRight w:val="0"/>
                              <w:marTop w:val="0"/>
                              <w:marBottom w:val="0"/>
                              <w:divBdr>
                                <w:top w:val="single" w:sz="2" w:space="0" w:color="E3E3E3"/>
                                <w:left w:val="single" w:sz="2" w:space="0" w:color="E3E3E3"/>
                                <w:bottom w:val="single" w:sz="2" w:space="0" w:color="E3E3E3"/>
                                <w:right w:val="single" w:sz="2" w:space="0" w:color="E3E3E3"/>
                              </w:divBdr>
                              <w:divsChild>
                                <w:div w:id="277489622">
                                  <w:marLeft w:val="0"/>
                                  <w:marRight w:val="0"/>
                                  <w:marTop w:val="0"/>
                                  <w:marBottom w:val="0"/>
                                  <w:divBdr>
                                    <w:top w:val="single" w:sz="2" w:space="0" w:color="E3E3E3"/>
                                    <w:left w:val="single" w:sz="2" w:space="0" w:color="E3E3E3"/>
                                    <w:bottom w:val="single" w:sz="2" w:space="0" w:color="E3E3E3"/>
                                    <w:right w:val="single" w:sz="2" w:space="0" w:color="E3E3E3"/>
                                  </w:divBdr>
                                  <w:divsChild>
                                    <w:div w:id="233973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0094114">
                      <w:marLeft w:val="0"/>
                      <w:marRight w:val="0"/>
                      <w:marTop w:val="0"/>
                      <w:marBottom w:val="0"/>
                      <w:divBdr>
                        <w:top w:val="single" w:sz="2" w:space="0" w:color="E3E3E3"/>
                        <w:left w:val="single" w:sz="2" w:space="0" w:color="E3E3E3"/>
                        <w:bottom w:val="single" w:sz="2" w:space="0" w:color="E3E3E3"/>
                        <w:right w:val="single" w:sz="2" w:space="0" w:color="E3E3E3"/>
                      </w:divBdr>
                      <w:divsChild>
                        <w:div w:id="1137993121">
                          <w:marLeft w:val="0"/>
                          <w:marRight w:val="0"/>
                          <w:marTop w:val="0"/>
                          <w:marBottom w:val="0"/>
                          <w:divBdr>
                            <w:top w:val="single" w:sz="2" w:space="0" w:color="E3E3E3"/>
                            <w:left w:val="single" w:sz="2" w:space="0" w:color="E3E3E3"/>
                            <w:bottom w:val="single" w:sz="2" w:space="0" w:color="E3E3E3"/>
                            <w:right w:val="single" w:sz="2" w:space="0" w:color="E3E3E3"/>
                          </w:divBdr>
                        </w:div>
                        <w:div w:id="1541166898">
                          <w:marLeft w:val="0"/>
                          <w:marRight w:val="0"/>
                          <w:marTop w:val="0"/>
                          <w:marBottom w:val="0"/>
                          <w:divBdr>
                            <w:top w:val="single" w:sz="2" w:space="0" w:color="E3E3E3"/>
                            <w:left w:val="single" w:sz="2" w:space="0" w:color="E3E3E3"/>
                            <w:bottom w:val="single" w:sz="2" w:space="0" w:color="E3E3E3"/>
                            <w:right w:val="single" w:sz="2" w:space="0" w:color="E3E3E3"/>
                          </w:divBdr>
                          <w:divsChild>
                            <w:div w:id="91632759">
                              <w:marLeft w:val="0"/>
                              <w:marRight w:val="0"/>
                              <w:marTop w:val="0"/>
                              <w:marBottom w:val="0"/>
                              <w:divBdr>
                                <w:top w:val="single" w:sz="2" w:space="0" w:color="E3E3E3"/>
                                <w:left w:val="single" w:sz="2" w:space="0" w:color="E3E3E3"/>
                                <w:bottom w:val="single" w:sz="2" w:space="0" w:color="E3E3E3"/>
                                <w:right w:val="single" w:sz="2" w:space="0" w:color="E3E3E3"/>
                              </w:divBdr>
                              <w:divsChild>
                                <w:div w:id="1806119432">
                                  <w:marLeft w:val="0"/>
                                  <w:marRight w:val="0"/>
                                  <w:marTop w:val="0"/>
                                  <w:marBottom w:val="0"/>
                                  <w:divBdr>
                                    <w:top w:val="single" w:sz="2" w:space="0" w:color="E3E3E3"/>
                                    <w:left w:val="single" w:sz="2" w:space="0" w:color="E3E3E3"/>
                                    <w:bottom w:val="single" w:sz="2" w:space="0" w:color="E3E3E3"/>
                                    <w:right w:val="single" w:sz="2" w:space="0" w:color="E3E3E3"/>
                                  </w:divBdr>
                                  <w:divsChild>
                                    <w:div w:id="2100367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2092755">
          <w:marLeft w:val="0"/>
          <w:marRight w:val="0"/>
          <w:marTop w:val="0"/>
          <w:marBottom w:val="0"/>
          <w:divBdr>
            <w:top w:val="single" w:sz="2" w:space="0" w:color="E3E3E3"/>
            <w:left w:val="single" w:sz="2" w:space="0" w:color="E3E3E3"/>
            <w:bottom w:val="single" w:sz="2" w:space="0" w:color="E3E3E3"/>
            <w:right w:val="single" w:sz="2" w:space="0" w:color="E3E3E3"/>
          </w:divBdr>
          <w:divsChild>
            <w:div w:id="1894654423">
              <w:marLeft w:val="0"/>
              <w:marRight w:val="0"/>
              <w:marTop w:val="100"/>
              <w:marBottom w:val="100"/>
              <w:divBdr>
                <w:top w:val="single" w:sz="2" w:space="0" w:color="E3E3E3"/>
                <w:left w:val="single" w:sz="2" w:space="0" w:color="E3E3E3"/>
                <w:bottom w:val="single" w:sz="2" w:space="0" w:color="E3E3E3"/>
                <w:right w:val="single" w:sz="2" w:space="0" w:color="E3E3E3"/>
              </w:divBdr>
              <w:divsChild>
                <w:div w:id="273173192">
                  <w:marLeft w:val="0"/>
                  <w:marRight w:val="0"/>
                  <w:marTop w:val="0"/>
                  <w:marBottom w:val="0"/>
                  <w:divBdr>
                    <w:top w:val="single" w:sz="2" w:space="0" w:color="E3E3E3"/>
                    <w:left w:val="single" w:sz="2" w:space="0" w:color="E3E3E3"/>
                    <w:bottom w:val="single" w:sz="2" w:space="0" w:color="E3E3E3"/>
                    <w:right w:val="single" w:sz="2" w:space="0" w:color="E3E3E3"/>
                  </w:divBdr>
                  <w:divsChild>
                    <w:div w:id="332731794">
                      <w:marLeft w:val="0"/>
                      <w:marRight w:val="0"/>
                      <w:marTop w:val="0"/>
                      <w:marBottom w:val="0"/>
                      <w:divBdr>
                        <w:top w:val="single" w:sz="2" w:space="0" w:color="E3E3E3"/>
                        <w:left w:val="single" w:sz="2" w:space="0" w:color="E3E3E3"/>
                        <w:bottom w:val="single" w:sz="2" w:space="0" w:color="E3E3E3"/>
                        <w:right w:val="single" w:sz="2" w:space="0" w:color="E3E3E3"/>
                      </w:divBdr>
                      <w:divsChild>
                        <w:div w:id="2026056487">
                          <w:marLeft w:val="0"/>
                          <w:marRight w:val="0"/>
                          <w:marTop w:val="0"/>
                          <w:marBottom w:val="0"/>
                          <w:divBdr>
                            <w:top w:val="single" w:sz="2" w:space="0" w:color="E3E3E3"/>
                            <w:left w:val="single" w:sz="2" w:space="0" w:color="E3E3E3"/>
                            <w:bottom w:val="single" w:sz="2" w:space="0" w:color="E3E3E3"/>
                            <w:right w:val="single" w:sz="2" w:space="0" w:color="E3E3E3"/>
                          </w:divBdr>
                          <w:divsChild>
                            <w:div w:id="423960331">
                              <w:marLeft w:val="0"/>
                              <w:marRight w:val="0"/>
                              <w:marTop w:val="0"/>
                              <w:marBottom w:val="0"/>
                              <w:divBdr>
                                <w:top w:val="single" w:sz="2" w:space="0" w:color="E3E3E3"/>
                                <w:left w:val="single" w:sz="2" w:space="0" w:color="E3E3E3"/>
                                <w:bottom w:val="single" w:sz="2" w:space="0" w:color="E3E3E3"/>
                                <w:right w:val="single" w:sz="2" w:space="0" w:color="E3E3E3"/>
                              </w:divBdr>
                              <w:divsChild>
                                <w:div w:id="1689135988">
                                  <w:marLeft w:val="0"/>
                                  <w:marRight w:val="0"/>
                                  <w:marTop w:val="0"/>
                                  <w:marBottom w:val="0"/>
                                  <w:divBdr>
                                    <w:top w:val="single" w:sz="2" w:space="0" w:color="E3E3E3"/>
                                    <w:left w:val="single" w:sz="2" w:space="0" w:color="E3E3E3"/>
                                    <w:bottom w:val="single" w:sz="2" w:space="0" w:color="E3E3E3"/>
                                    <w:right w:val="single" w:sz="2" w:space="0" w:color="E3E3E3"/>
                                  </w:divBdr>
                                  <w:divsChild>
                                    <w:div w:id="865564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98072">
                      <w:marLeft w:val="0"/>
                      <w:marRight w:val="0"/>
                      <w:marTop w:val="0"/>
                      <w:marBottom w:val="0"/>
                      <w:divBdr>
                        <w:top w:val="single" w:sz="2" w:space="0" w:color="E3E3E3"/>
                        <w:left w:val="single" w:sz="2" w:space="0" w:color="E3E3E3"/>
                        <w:bottom w:val="single" w:sz="2" w:space="0" w:color="E3E3E3"/>
                        <w:right w:val="single" w:sz="2" w:space="0" w:color="E3E3E3"/>
                      </w:divBdr>
                      <w:divsChild>
                        <w:div w:id="147553073">
                          <w:marLeft w:val="0"/>
                          <w:marRight w:val="0"/>
                          <w:marTop w:val="0"/>
                          <w:marBottom w:val="0"/>
                          <w:divBdr>
                            <w:top w:val="single" w:sz="2" w:space="0" w:color="E3E3E3"/>
                            <w:left w:val="single" w:sz="2" w:space="0" w:color="E3E3E3"/>
                            <w:bottom w:val="single" w:sz="2" w:space="0" w:color="E3E3E3"/>
                            <w:right w:val="single" w:sz="2" w:space="0" w:color="E3E3E3"/>
                          </w:divBdr>
                        </w:div>
                        <w:div w:id="746222280">
                          <w:marLeft w:val="0"/>
                          <w:marRight w:val="0"/>
                          <w:marTop w:val="0"/>
                          <w:marBottom w:val="0"/>
                          <w:divBdr>
                            <w:top w:val="single" w:sz="2" w:space="0" w:color="E3E3E3"/>
                            <w:left w:val="single" w:sz="2" w:space="0" w:color="E3E3E3"/>
                            <w:bottom w:val="single" w:sz="2" w:space="0" w:color="E3E3E3"/>
                            <w:right w:val="single" w:sz="2" w:space="0" w:color="E3E3E3"/>
                          </w:divBdr>
                          <w:divsChild>
                            <w:div w:id="1844322995">
                              <w:marLeft w:val="0"/>
                              <w:marRight w:val="0"/>
                              <w:marTop w:val="0"/>
                              <w:marBottom w:val="0"/>
                              <w:divBdr>
                                <w:top w:val="single" w:sz="2" w:space="0" w:color="E3E3E3"/>
                                <w:left w:val="single" w:sz="2" w:space="0" w:color="E3E3E3"/>
                                <w:bottom w:val="single" w:sz="2" w:space="0" w:color="E3E3E3"/>
                                <w:right w:val="single" w:sz="2" w:space="0" w:color="E3E3E3"/>
                              </w:divBdr>
                              <w:divsChild>
                                <w:div w:id="127210577">
                                  <w:marLeft w:val="0"/>
                                  <w:marRight w:val="0"/>
                                  <w:marTop w:val="0"/>
                                  <w:marBottom w:val="0"/>
                                  <w:divBdr>
                                    <w:top w:val="single" w:sz="2" w:space="0" w:color="E3E3E3"/>
                                    <w:left w:val="single" w:sz="2" w:space="0" w:color="E3E3E3"/>
                                    <w:bottom w:val="single" w:sz="2" w:space="0" w:color="E3E3E3"/>
                                    <w:right w:val="single" w:sz="2" w:space="0" w:color="E3E3E3"/>
                                  </w:divBdr>
                                  <w:divsChild>
                                    <w:div w:id="419642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123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52325-41F1-4F1D-8B46-CCB3BC5EF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800</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200013289-Ahmed Mohamed Fathy Khaled</dc:creator>
  <cp:keywords/>
  <dc:description/>
  <cp:lastModifiedBy>200019512-Adam Ashraf Mahmoud</cp:lastModifiedBy>
  <cp:revision>2</cp:revision>
  <cp:lastPrinted>2024-04-03T06:22:00Z</cp:lastPrinted>
  <dcterms:created xsi:type="dcterms:W3CDTF">2024-05-12T19:17:00Z</dcterms:created>
  <dcterms:modified xsi:type="dcterms:W3CDTF">2024-05-12T19:17:00Z</dcterms:modified>
</cp:coreProperties>
</file>