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A5C" w:rsidRDefault="00347A5C"/>
    <w:sectPr w:rsidR="0034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6E"/>
    <w:rsid w:val="00347A5C"/>
    <w:rsid w:val="008F7894"/>
    <w:rsid w:val="00BD4B6E"/>
    <w:rsid w:val="00ED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7778FB-9B9F-E744-8B50-990C2225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Vajjhala, Kumara Sri Harsha</dc:creator>
  <cp:keywords/>
  <dc:description/>
  <cp:lastModifiedBy>Vajjhala, Kumara Sri Harsha</cp:lastModifiedBy>
  <cp:revision>1</cp:revision>
  <dcterms:created xsi:type="dcterms:W3CDTF">2022-11-16T05:31:00Z</dcterms:created>
  <dcterms:modified xsi:type="dcterms:W3CDTF">2022-11-16T05:32:00Z</dcterms:modified>
</cp:coreProperties>
</file>