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VKS-MET-SOP-06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1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OD Set Parameters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Metalliser-1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Bare Waste Percentage should not exceed 500 metres (1%) in one Jumbo.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Optical Density values of material should be produced within specified range strictly.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OD Set Point Table — Customer-wise Targets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Inline OD Sensor (Hawkeye) set points for standard metallization: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OD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(-5%)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(+5%)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Met-1 Max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Met-2 Max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Max</w:t>
            </w:r>
          </w:p>
        </w:tc>
      </w:tr>
      <w:tr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2.09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2.31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2.2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2.2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2.5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2.37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2.63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2.5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2.5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2.8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2.66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2.94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2.8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2.8</w:t>
            </w:r>
          </w:p>
        </w:tc>
        <w:tc>
          <w:tcPr>
            <w:tcW w:type="dxa" w:w="1624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3.0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Operators: Maintain OD set points as per table above on the inline sensor system.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Supervisor: Ensure quality of material and OD is produced as per set points to maintain Aluminium wire consumption under control.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Supervisor must verify OD set points match customer requirement before every new jumbo. Over-coating wastes aluminium wire; under-coating causes barrier failure.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VKS-MET-SOP-06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 Set Parameters</dc:title>
  <dc:creator>VKS Tech</dc:creator>
  <dc:description>VKS/MET/SOP/06 — OD Set Parameters | VKS Tech Met Operational Excellence</dc:description>
  <cp:lastModifiedBy>Un-named</cp:lastModifiedBy>
  <cp:revision>1</cp:revision>
  <dcterms:created xsi:type="dcterms:W3CDTF">2026-04-17T16:51:41.077Z</dcterms:created>
  <dcterms:modified xsi:type="dcterms:W3CDTF">2026-04-17T16:51:41.077Z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