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VKS/MET/SOP/07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Bare Waste Control — Unwinder Stop Diameter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Met-1 &amp; Met-2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Free Industrial Knowledge for Packaging Professionals</w:t>
            </w:r>
          </w:p>
        </w:tc>
      </w:tr>
    </w:tbl>
    <w:p>
      <w:pPr>
        <w:spacing w:after="200"/>
      </w:pP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Bare Waste Percentage should not exceed 500 metres (1%) in one Jumbo.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Optical Density values must be produced within specified range strictly.</w:t>
      </w:r>
    </w:p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📊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Unwinder Stop Diameter Set Points</w:t>
      </w:r>
    </w:p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Met-1 Settings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3"/>
        <w:gridCol w:w="3243"/>
        <w:gridCol w:w="3260"/>
      </w:tblGrid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Type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Size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 Diameter (mm)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Steel Core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inch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181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Paper Core (12mm wall)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inch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184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Paper Core (14mm wall)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inch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188</w:t>
            </w:r>
          </w:p>
        </w:tc>
      </w:tr>
    </w:tbl>
    <w:p>
      <w:pPr>
        <w:spacing w:after="80" w:before="15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Met-2 Settings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3"/>
        <w:gridCol w:w="3243"/>
        <w:gridCol w:w="3260"/>
      </w:tblGrid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Type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Size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 Diameter (mm)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Steel Core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inch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8C7E"/>
                <w:sz w:val="18"/>
                <w:szCs w:val="18"/>
              </w:rPr>
              <w:t xml:space="preserve">222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Paper Core (17mm wall)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inch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241</w:t>
            </w:r>
          </w:p>
        </w:tc>
      </w:tr>
      <w:tr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Paper Core (19mm wall)</w:t>
            </w:r>
          </w:p>
        </w:tc>
        <w:tc>
          <w:tcPr>
            <w:tcW w:type="dxa" w:w="324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inch</w:t>
            </w:r>
          </w:p>
        </w:tc>
        <w:tc>
          <w:tcPr>
            <w:tcW w:type="dxa" w:w="326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245</w:t>
            </w:r>
          </w:p>
        </w:tc>
      </w:tr>
    </w:tbl>
    <w:p>
      <w:pPr>
        <w:spacing w:after="150" w:before="30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 Operators: Maintain stop diameter set points as per table above.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Supervisor: Ensure bare waste is less than 500 metres per jumbo. Target: 0.7%.</w:t>
      </w:r>
    </w:p>
    <w:p>
      <w:pPr>
        <w:pBdr>
          <w:left w:val="single" w:color="E85D26" w:sz="12" w:space="8"/>
        </w:pBdr>
        <w:spacing w:after="100" w:before="100"/>
        <w:ind w:left="200"/>
      </w:pPr>
      <w:r>
        <w:rPr>
          <w:rFonts w:ascii="Segoe UI Emoji" w:cs="Segoe UI Emoji" w:eastAsia="Segoe UI Emoji" w:hAnsi="Segoe UI Emoji"/>
          <w:sz w:val="20"/>
          <w:szCs w:val="20"/>
        </w:rPr>
        <w:t xml:space="preserve">⚠️ </w:t>
      </w: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Running below stop diameter risks core damage and excessive bare waste. Always verify set point before starting a new jumbo.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color w:val="333333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VKS/MET/SOP/07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8C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Bare Waste Control — Unwinder Stop Diameter</dc:title>
  <dc:creator>VKS Tech</dc:creator>
  <dc:description>VKS/MET/SOP/07 — Bare Waste Control — Unwinder Stop Diameter | VKS Tech</dc:description>
  <cp:lastModifiedBy>Un-named</cp:lastModifiedBy>
  <cp:revision>1</cp:revision>
  <dcterms:created xsi:type="dcterms:W3CDTF">2026-04-17T16:51:39.486Z</dcterms:created>
  <dcterms:modified xsi:type="dcterms:W3CDTF">2026-04-17T16:51:39.486Z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