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color="1A2744"/>
          <w:left w:val="single" w:sz="12" w:color="1A2744"/>
          <w:bottom w:val="single" w:sz="12" w:color="1A2744"/>
          <w:right w:val="single" w:sz="12" w:color="1A2744"/>
          <w:insideH w:val="single" w:sz="12" w:color="1A2744"/>
          <w:insideV w:val="single" w:sz="12" w:color="1A2744"/>
        </w:tblBorders>
      </w:tblPr>
      <w:tblGrid>
        <w:gridCol w:w="1587"/>
        <w:gridCol w:w="11056"/>
        <w:gridCol w:w="3402"/>
      </w:tblGrid>
      <w:tr>
        <w:tc>
          <w:tcPr>
            <w:tcW w:type="dxa" w:w="1587"/>
            <w:vMerge w:val="restart"/>
            <w:shd w:fill="FFFFFF" w:val="clear"/>
            <w:vAlign w:val="center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ks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A2744"/>
                <w:sz w:val="18"/>
              </w:rPr>
              <w:t>VKS TECH</w:t>
            </w:r>
          </w:p>
        </w:tc>
        <w:tc>
          <w:tcPr>
            <w:tcW w:type="dxa" w:w="1105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24"/>
              </w:rPr>
              <w:t>INTEGRATED MANAGEMENT SYSTEM</w:t>
            </w:r>
          </w:p>
          <w:p>
            <w:pPr>
              <w:spacing w:before="40" w:after="0"/>
              <w:jc w:val="center"/>
            </w:pPr>
            <w:r>
              <w:rPr>
                <w:rFonts w:ascii="Arial" w:hAnsi="Arial"/>
                <w:i/>
                <w:color w:val="0D8C7E"/>
                <w:sz w:val="18"/>
              </w:rPr>
              <w:t>vkstech.com</w:t>
            </w:r>
          </w:p>
        </w:tc>
        <w:tc>
          <w:tcPr>
            <w:tcW w:type="dxa" w:w="3402"/>
            <w:vMerge w:val="restart"/>
            <w:shd w:fill="FFFFFF" w:val="clear"/>
            <w:vAlign w:val="center"/>
          </w:tcPr>
          <w:p>
            <w:pPr>
              <w:spacing w:before="2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7"/>
              </w:rPr>
              <w:t xml:space="preserve">FORMAT NO: </w:t>
            </w:r>
            <w:r>
              <w:rPr>
                <w:rFonts w:ascii="Arial" w:hAnsi="Arial"/>
                <w:b/>
                <w:color w:val="E85D26"/>
                <w:sz w:val="17"/>
              </w:rPr>
              <w:t>VKS/MET/F/06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A2744"/>
                <w:sz w:val="17"/>
              </w:rPr>
              <w:t xml:space="preserve">ISSUE NO: </w:t>
            </w:r>
            <w:r>
              <w:rPr>
                <w:rFonts w:ascii="Arial" w:hAnsi="Arial"/>
                <w:b w:val="0"/>
                <w:color w:val="1A2744"/>
                <w:sz w:val="17"/>
              </w:rPr>
              <w:t>01   REV: 00</w:t>
            </w:r>
          </w:p>
          <w:p>
            <w:pPr>
              <w:spacing w:before="0" w:after="20"/>
              <w:jc w:val="left"/>
            </w:pPr>
            <w:r>
              <w:rPr>
                <w:rFonts w:ascii="Arial" w:hAnsi="Arial"/>
                <w:b/>
                <w:color w:val="1A2744"/>
                <w:sz w:val="17"/>
              </w:rPr>
              <w:t xml:space="preserve">EFFECTIVE: </w:t>
            </w:r>
            <w:r>
              <w:rPr>
                <w:rFonts w:ascii="Arial" w:hAnsi="Arial"/>
                <w:b w:val="0"/>
                <w:color w:val="1A2744"/>
                <w:sz w:val="17"/>
              </w:rPr>
              <w:t>01.04.2026</w:t>
            </w:r>
          </w:p>
        </w:tc>
      </w:tr>
      <w:tr>
        <w:tc>
          <w:tcPr>
            <w:tcW w:type="dxa" w:w="1587"/>
            <w:vMerge/>
          </w:tcPr>
          <w:p/>
        </w:tc>
        <w:tc>
          <w:tcPr>
            <w:tcW w:type="dxa" w:w="1105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0D8C7E"/>
                <w:sz w:val="19"/>
              </w:rPr>
              <w:t>VKS TECH — Flexible Packaging Excellence</w:t>
            </w:r>
          </w:p>
        </w:tc>
        <w:tc>
          <w:tcPr>
            <w:tcW w:type="dxa" w:w="3402"/>
            <w:vMerge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color="1A2744"/>
          <w:left w:val="single" w:sz="8" w:color="1A2744"/>
          <w:bottom w:val="single" w:sz="8" w:color="1A2744"/>
          <w:right w:val="single" w:sz="8" w:color="1A2744"/>
          <w:insideH w:val="single" w:sz="8" w:color="1A2744"/>
          <w:insideV w:val="single" w:sz="8" w:color="1A2744"/>
        </w:tblBorders>
      </w:tblPr>
      <w:tblGrid>
        <w:gridCol w:w="16046"/>
      </w:tblGrid>
      <w:tr>
        <w:trPr>
          <w:trHeight w:val="453" w:hRule="exact"/>
        </w:trPr>
        <w:tc>
          <w:tcPr>
            <w:tcW w:type="dxa" w:w="16044"/>
            <w:shd w:fill="E85D26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SUBJECT:  Evaporation Boats Life Testing — Trial Run Sheet</w:t>
            </w:r>
          </w:p>
        </w:tc>
      </w:tr>
    </w:tbl>
    <w:p>
      <w:pPr>
        <w:spacing w:before="0"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814"/>
        <w:gridCol w:w="3534"/>
        <w:gridCol w:w="1814"/>
        <w:gridCol w:w="3534"/>
        <w:gridCol w:w="1814"/>
        <w:gridCol w:w="3534"/>
      </w:tblGrid>
      <w:tr>
        <w:trPr>
          <w:trHeight w:val="340" w:hRule="atLeast"/>
        </w:trPr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3534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PLANT</w:t>
            </w:r>
          </w:p>
        </w:tc>
        <w:tc>
          <w:tcPr>
            <w:tcW w:type="dxa" w:w="3534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TRIAL NO.</w:t>
            </w:r>
          </w:p>
        </w:tc>
        <w:tc>
          <w:tcPr>
            <w:tcW w:type="dxa" w:w="3534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40" w:hRule="atLeast"/>
        </w:trPr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MACHINE</w:t>
            </w:r>
          </w:p>
        </w:tc>
        <w:tc>
          <w:tcPr>
            <w:tcW w:type="dxa" w:w="3534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BOAT POSITIONS</w:t>
            </w:r>
          </w:p>
        </w:tc>
        <w:tc>
          <w:tcPr>
            <w:tcW w:type="dxa" w:w="3534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DEPARTMENT</w:t>
            </w:r>
          </w:p>
        </w:tc>
        <w:tc>
          <w:tcPr>
            <w:tcW w:type="dxa" w:w="3534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Metalliser</w:t>
            </w:r>
          </w:p>
        </w:tc>
      </w:tr>
      <w:tr>
        <w:trPr>
          <w:trHeight w:val="340" w:hRule="atLeast"/>
        </w:trPr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OPERATOR(S)</w:t>
            </w:r>
          </w:p>
        </w:tc>
        <w:tc>
          <w:tcPr>
            <w:tcW w:type="dxa" w:w="3534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SUPERVISOR(S)</w:t>
            </w:r>
          </w:p>
        </w:tc>
        <w:tc>
          <w:tcPr>
            <w:tcW w:type="dxa" w:w="3534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QA OFFICER</w:t>
            </w:r>
          </w:p>
        </w:tc>
        <w:tc>
          <w:tcPr>
            <w:tcW w:type="dxa" w:w="3534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before="60" w:after="20"/>
      </w:pPr>
      <w:r>
        <w:rPr>
          <w:rFonts w:ascii="Arial" w:hAnsi="Arial"/>
          <w:b/>
          <w:color w:val="1A2744"/>
          <w:sz w:val="20"/>
        </w:rPr>
        <w:t>▸ BOAT DETAILS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814"/>
        <w:gridCol w:w="3534"/>
        <w:gridCol w:w="1814"/>
        <w:gridCol w:w="3534"/>
        <w:gridCol w:w="1814"/>
        <w:gridCol w:w="3534"/>
      </w:tblGrid>
      <w:tr>
        <w:trPr>
          <w:trHeight w:val="340" w:hRule="atLeast"/>
        </w:trPr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BOAT SUPPLIER</w:t>
            </w:r>
          </w:p>
        </w:tc>
        <w:tc>
          <w:tcPr>
            <w:tcW w:type="dxa" w:w="3534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BOAT TYPE</w:t>
            </w:r>
          </w:p>
        </w:tc>
        <w:tc>
          <w:tcPr>
            <w:tcW w:type="dxa" w:w="3534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BATCH / LOT NO.</w:t>
            </w:r>
          </w:p>
        </w:tc>
        <w:tc>
          <w:tcPr>
            <w:tcW w:type="dxa" w:w="3534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40" w:hRule="atLeast"/>
        </w:trPr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BOAT SIZE (MM)</w:t>
            </w:r>
          </w:p>
        </w:tc>
        <w:tc>
          <w:tcPr>
            <w:tcW w:type="dxa" w:w="3534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BOAT MATERIAL</w:t>
            </w:r>
          </w:p>
        </w:tc>
        <w:tc>
          <w:tcPr>
            <w:tcW w:type="dxa" w:w="3534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NEW / RE-USED</w:t>
            </w:r>
          </w:p>
        </w:tc>
        <w:tc>
          <w:tcPr>
            <w:tcW w:type="dxa" w:w="3534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40" w:hRule="atLeast"/>
        </w:trPr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RESISTIVITY</w:t>
            </w:r>
          </w:p>
        </w:tc>
        <w:tc>
          <w:tcPr>
            <w:tcW w:type="dxa" w:w="3534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INITIAL CONDITION</w:t>
            </w:r>
          </w:p>
        </w:tc>
        <w:tc>
          <w:tcPr>
            <w:tcW w:type="dxa" w:w="3534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TDS AVAILABLE (Y/N)</w:t>
            </w:r>
          </w:p>
        </w:tc>
        <w:tc>
          <w:tcPr>
            <w:tcW w:type="dxa" w:w="3534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before="60" w:after="20"/>
      </w:pPr>
      <w:r>
        <w:rPr>
          <w:rFonts w:ascii="Arial" w:hAnsi="Arial"/>
          <w:b/>
          <w:color w:val="1A2744"/>
          <w:sz w:val="20"/>
        </w:rPr>
        <w:t>▸ PROCESS PARAMETERS DURING RUN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567"/>
        <w:gridCol w:w="1134"/>
        <w:gridCol w:w="1134"/>
        <w:gridCol w:w="793"/>
        <w:gridCol w:w="907"/>
        <w:gridCol w:w="1020"/>
        <w:gridCol w:w="793"/>
        <w:gridCol w:w="1020"/>
        <w:gridCol w:w="567"/>
        <w:gridCol w:w="1020"/>
        <w:gridCol w:w="1020"/>
        <w:gridCol w:w="850"/>
        <w:gridCol w:w="1020"/>
        <w:gridCol w:w="4195"/>
      </w:tblGrid>
      <w:tr>
        <w:trPr>
          <w:trHeight w:val="453" w:hRule="atLeast"/>
        </w:trPr>
        <w:tc>
          <w:tcPr>
            <w:tcW w:type="dxa" w:w="567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CYCLE</w:t>
            </w:r>
          </w:p>
        </w:tc>
        <w:tc>
          <w:tcPr>
            <w:tcW w:type="dxa" w:w="1134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WEB SPEED (M/MIN)</w:t>
            </w:r>
          </w:p>
        </w:tc>
        <w:tc>
          <w:tcPr>
            <w:tcW w:type="dxa" w:w="1134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WEB WIDTH (MM)</w:t>
            </w:r>
          </w:p>
        </w:tc>
        <w:tc>
          <w:tcPr>
            <w:tcW w:type="dxa" w:w="794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WIRE DIA</w:t>
            </w:r>
          </w:p>
        </w:tc>
        <w:tc>
          <w:tcPr>
            <w:tcW w:type="dxa" w:w="907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WIRE FEED</w:t>
            </w:r>
          </w:p>
        </w:tc>
        <w:tc>
          <w:tcPr>
            <w:tcW w:type="dxa" w:w="1020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EVAP CURRENT</w:t>
            </w:r>
          </w:p>
        </w:tc>
        <w:tc>
          <w:tcPr>
            <w:tcW w:type="dxa" w:w="794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POWER (%)</w:t>
            </w:r>
          </w:p>
        </w:tc>
        <w:tc>
          <w:tcPr>
            <w:tcW w:type="dxa" w:w="1020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VAC LEVEL</w:t>
            </w:r>
          </w:p>
        </w:tc>
        <w:tc>
          <w:tcPr>
            <w:tcW w:type="dxa" w:w="567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OD</w:t>
            </w:r>
          </w:p>
        </w:tc>
        <w:tc>
          <w:tcPr>
            <w:tcW w:type="dxa" w:w="1020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HEAT START</w:t>
            </w:r>
          </w:p>
        </w:tc>
        <w:tc>
          <w:tcPr>
            <w:tcW w:type="dxa" w:w="1020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HEAT STOP</w:t>
            </w:r>
          </w:p>
        </w:tc>
        <w:tc>
          <w:tcPr>
            <w:tcW w:type="dxa" w:w="850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RUN TIME</w:t>
            </w:r>
          </w:p>
        </w:tc>
        <w:tc>
          <w:tcPr>
            <w:tcW w:type="dxa" w:w="1020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MET LENGTH</w:t>
            </w:r>
          </w:p>
        </w:tc>
        <w:tc>
          <w:tcPr>
            <w:tcW w:type="dxa" w:w="4195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REMARK / BOATS REPLACED</w:t>
            </w:r>
          </w:p>
        </w:tc>
      </w:tr>
      <w:tr>
        <w:trPr>
          <w:trHeight w:val="368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1</w:t>
            </w:r>
          </w:p>
        </w:tc>
        <w:tc>
          <w:tcPr>
            <w:tcW w:type="dxa" w:w="113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0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419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68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2</w:t>
            </w:r>
          </w:p>
        </w:tc>
        <w:tc>
          <w:tcPr>
            <w:tcW w:type="dxa" w:w="113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0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4195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68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3</w:t>
            </w:r>
          </w:p>
        </w:tc>
        <w:tc>
          <w:tcPr>
            <w:tcW w:type="dxa" w:w="113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0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419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68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4</w:t>
            </w:r>
          </w:p>
        </w:tc>
        <w:tc>
          <w:tcPr>
            <w:tcW w:type="dxa" w:w="113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0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4195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68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5</w:t>
            </w:r>
          </w:p>
        </w:tc>
        <w:tc>
          <w:tcPr>
            <w:tcW w:type="dxa" w:w="113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0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419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68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6</w:t>
            </w:r>
          </w:p>
        </w:tc>
        <w:tc>
          <w:tcPr>
            <w:tcW w:type="dxa" w:w="113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0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4195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68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7</w:t>
            </w:r>
          </w:p>
        </w:tc>
        <w:tc>
          <w:tcPr>
            <w:tcW w:type="dxa" w:w="113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0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419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68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8</w:t>
            </w:r>
          </w:p>
        </w:tc>
        <w:tc>
          <w:tcPr>
            <w:tcW w:type="dxa" w:w="113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0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4195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68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9</w:t>
            </w:r>
          </w:p>
        </w:tc>
        <w:tc>
          <w:tcPr>
            <w:tcW w:type="dxa" w:w="113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0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419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68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10</w:t>
            </w:r>
          </w:p>
        </w:tc>
        <w:tc>
          <w:tcPr>
            <w:tcW w:type="dxa" w:w="113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0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4195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20"/>
      </w:pPr>
    </w:p>
    <w:p>
      <w:pPr>
        <w:spacing w:before="0" w:after="0"/>
      </w:pPr>
      <w:r>
        <w:rPr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color="1A2744"/>
          <w:left w:val="single" w:sz="12" w:color="1A2744"/>
          <w:bottom w:val="single" w:sz="12" w:color="1A2744"/>
          <w:right w:val="single" w:sz="12" w:color="1A2744"/>
          <w:insideH w:val="single" w:sz="12" w:color="1A2744"/>
          <w:insideV w:val="single" w:sz="12" w:color="1A2744"/>
        </w:tblBorders>
      </w:tblPr>
      <w:tblGrid>
        <w:gridCol w:w="1587"/>
        <w:gridCol w:w="11056"/>
        <w:gridCol w:w="3402"/>
      </w:tblGrid>
      <w:tr>
        <w:tc>
          <w:tcPr>
            <w:tcW w:type="dxa" w:w="1587"/>
            <w:vMerge w:val="restart"/>
            <w:shd w:fill="FFFFFF" w:val="clear"/>
            <w:vAlign w:val="center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ks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A2744"/>
                <w:sz w:val="18"/>
              </w:rPr>
              <w:t>VKS TECH</w:t>
            </w:r>
          </w:p>
        </w:tc>
        <w:tc>
          <w:tcPr>
            <w:tcW w:type="dxa" w:w="1105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24"/>
              </w:rPr>
              <w:t>INTEGRATED MANAGEMENT SYSTEM</w:t>
            </w:r>
          </w:p>
          <w:p>
            <w:pPr>
              <w:spacing w:before="40" w:after="0"/>
              <w:jc w:val="center"/>
            </w:pPr>
            <w:r>
              <w:rPr>
                <w:rFonts w:ascii="Arial" w:hAnsi="Arial"/>
                <w:i/>
                <w:color w:val="0D8C7E"/>
                <w:sz w:val="18"/>
              </w:rPr>
              <w:t>vkstech.com</w:t>
            </w:r>
          </w:p>
        </w:tc>
        <w:tc>
          <w:tcPr>
            <w:tcW w:type="dxa" w:w="3402"/>
            <w:vMerge w:val="restart"/>
            <w:shd w:fill="FFFFFF" w:val="clear"/>
            <w:vAlign w:val="center"/>
          </w:tcPr>
          <w:p>
            <w:pPr>
              <w:spacing w:before="2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7"/>
              </w:rPr>
              <w:t xml:space="preserve">FORMAT NO: </w:t>
            </w:r>
            <w:r>
              <w:rPr>
                <w:rFonts w:ascii="Arial" w:hAnsi="Arial"/>
                <w:b/>
                <w:color w:val="E85D26"/>
                <w:sz w:val="17"/>
              </w:rPr>
              <w:t>VKS/MET/F/06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A2744"/>
                <w:sz w:val="17"/>
              </w:rPr>
              <w:t xml:space="preserve">ISSUE NO: </w:t>
            </w:r>
            <w:r>
              <w:rPr>
                <w:rFonts w:ascii="Arial" w:hAnsi="Arial"/>
                <w:b w:val="0"/>
                <w:color w:val="1A2744"/>
                <w:sz w:val="17"/>
              </w:rPr>
              <w:t>01   REV: 00</w:t>
            </w:r>
          </w:p>
          <w:p>
            <w:pPr>
              <w:spacing w:before="0" w:after="20"/>
              <w:jc w:val="left"/>
            </w:pPr>
            <w:r>
              <w:rPr>
                <w:rFonts w:ascii="Arial" w:hAnsi="Arial"/>
                <w:b/>
                <w:color w:val="1A2744"/>
                <w:sz w:val="17"/>
              </w:rPr>
              <w:t xml:space="preserve">EFFECTIVE: </w:t>
            </w:r>
            <w:r>
              <w:rPr>
                <w:rFonts w:ascii="Arial" w:hAnsi="Arial"/>
                <w:b w:val="0"/>
                <w:color w:val="1A2744"/>
                <w:sz w:val="17"/>
              </w:rPr>
              <w:t>01.04.2026</w:t>
            </w:r>
          </w:p>
        </w:tc>
      </w:tr>
      <w:tr>
        <w:tc>
          <w:tcPr>
            <w:tcW w:type="dxa" w:w="1587"/>
            <w:vMerge/>
          </w:tcPr>
          <w:p/>
        </w:tc>
        <w:tc>
          <w:tcPr>
            <w:tcW w:type="dxa" w:w="1105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0D8C7E"/>
                <w:sz w:val="19"/>
              </w:rPr>
              <w:t>VKS TECH — Flexible Packaging Excellence</w:t>
            </w:r>
          </w:p>
        </w:tc>
        <w:tc>
          <w:tcPr>
            <w:tcW w:type="dxa" w:w="3402"/>
            <w:vMerge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color="1A2744"/>
          <w:left w:val="single" w:sz="8" w:color="1A2744"/>
          <w:bottom w:val="single" w:sz="8" w:color="1A2744"/>
          <w:right w:val="single" w:sz="8" w:color="1A2744"/>
          <w:insideH w:val="single" w:sz="8" w:color="1A2744"/>
          <w:insideV w:val="single" w:sz="8" w:color="1A2744"/>
        </w:tblBorders>
      </w:tblPr>
      <w:tblGrid>
        <w:gridCol w:w="16046"/>
      </w:tblGrid>
      <w:tr>
        <w:trPr>
          <w:trHeight w:val="453" w:hRule="exact"/>
        </w:trPr>
        <w:tc>
          <w:tcPr>
            <w:tcW w:type="dxa" w:w="16044"/>
            <w:shd w:fill="E85D26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SUBJECT:  Evaporation Boats Life Testing — Trial Run Sheet (Page 2 of 2)</w:t>
            </w:r>
          </w:p>
        </w:tc>
      </w:tr>
    </w:tbl>
    <w:p>
      <w:pPr>
        <w:spacing w:before="0"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814"/>
        <w:gridCol w:w="3534"/>
        <w:gridCol w:w="1814"/>
        <w:gridCol w:w="3534"/>
        <w:gridCol w:w="1814"/>
        <w:gridCol w:w="3534"/>
      </w:tblGrid>
      <w:tr>
        <w:trPr>
          <w:trHeight w:val="340" w:hRule="atLeast"/>
        </w:trPr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3534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TRIAL NO.</w:t>
            </w:r>
          </w:p>
        </w:tc>
        <w:tc>
          <w:tcPr>
            <w:tcW w:type="dxa" w:w="3534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MACHINE</w:t>
            </w:r>
          </w:p>
        </w:tc>
        <w:tc>
          <w:tcPr>
            <w:tcW w:type="dxa" w:w="3534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40" w:hRule="atLeast"/>
        </w:trPr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BOAT SUPPLIER</w:t>
            </w:r>
          </w:p>
        </w:tc>
        <w:tc>
          <w:tcPr>
            <w:tcW w:type="dxa" w:w="3534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BOAT TYPE</w:t>
            </w:r>
          </w:p>
        </w:tc>
        <w:tc>
          <w:tcPr>
            <w:tcW w:type="dxa" w:w="3534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BATCH / LOT NO.</w:t>
            </w:r>
          </w:p>
        </w:tc>
        <w:tc>
          <w:tcPr>
            <w:tcW w:type="dxa" w:w="3534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before="60" w:after="20"/>
      </w:pPr>
      <w:r>
        <w:rPr>
          <w:rFonts w:ascii="Arial" w:hAnsi="Arial"/>
          <w:b/>
          <w:color w:val="1A2744"/>
          <w:sz w:val="20"/>
        </w:rPr>
        <w:t>▸ QUALITY &amp; PROCESS PERFORMANCE  (Tick)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3402"/>
        <w:gridCol w:w="2835"/>
        <w:gridCol w:w="2835"/>
        <w:gridCol w:w="2835"/>
        <w:gridCol w:w="4139"/>
      </w:tblGrid>
      <w:tr>
        <w:trPr>
          <w:trHeight w:val="510" w:hRule="atLeast"/>
        </w:trPr>
        <w:tc>
          <w:tcPr>
            <w:tcW w:type="dxa" w:w="3402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20"/>
              </w:rPr>
              <w:t>Evaporation Stability</w:t>
            </w:r>
          </w:p>
        </w:tc>
        <w:tc>
          <w:tcPr>
            <w:tcW w:type="dxa" w:w="2835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☐ Stable</w:t>
            </w:r>
          </w:p>
        </w:tc>
        <w:tc>
          <w:tcPr>
            <w:tcW w:type="dxa" w:w="2835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☐ Minor Fluctuation</w:t>
            </w:r>
          </w:p>
        </w:tc>
        <w:tc>
          <w:tcPr>
            <w:tcW w:type="dxa" w:w="2835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☐ Unstable</w:t>
            </w:r>
          </w:p>
        </w:tc>
        <w:tc>
          <w:tcPr>
            <w:tcW w:type="dxa" w:w="4139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3402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20"/>
              </w:rPr>
              <w:t>Metal Uniformity</w:t>
            </w:r>
          </w:p>
        </w:tc>
        <w:tc>
          <w:tcPr>
            <w:tcW w:type="dxa" w:w="2835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☐ Good</w:t>
            </w:r>
          </w:p>
        </w:tc>
        <w:tc>
          <w:tcPr>
            <w:tcW w:type="dxa" w:w="2835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☐ Average</w:t>
            </w:r>
          </w:p>
        </w:tc>
        <w:tc>
          <w:tcPr>
            <w:tcW w:type="dxa" w:w="2835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☐ Poor</w:t>
            </w:r>
          </w:p>
        </w:tc>
        <w:tc>
          <w:tcPr>
            <w:tcW w:type="dxa" w:w="4139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3402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20"/>
              </w:rPr>
              <w:t>Spitting / Splashes</w:t>
            </w:r>
          </w:p>
        </w:tc>
        <w:tc>
          <w:tcPr>
            <w:tcW w:type="dxa" w:w="2835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☐ Yes</w:t>
            </w:r>
          </w:p>
        </w:tc>
        <w:tc>
          <w:tcPr>
            <w:tcW w:type="dxa" w:w="2835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☐ No</w:t>
            </w:r>
          </w:p>
        </w:tc>
        <w:tc>
          <w:tcPr>
            <w:tcW w:type="dxa" w:w="2835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4139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3402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20"/>
              </w:rPr>
              <w:t>Other Coating Defect</w:t>
            </w:r>
          </w:p>
        </w:tc>
        <w:tc>
          <w:tcPr>
            <w:tcW w:type="dxa" w:w="2835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☐ Yes</w:t>
            </w:r>
          </w:p>
        </w:tc>
        <w:tc>
          <w:tcPr>
            <w:tcW w:type="dxa" w:w="2835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☐ No</w:t>
            </w:r>
          </w:p>
        </w:tc>
        <w:tc>
          <w:tcPr>
            <w:tcW w:type="dxa" w:w="2835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Remark:</w:t>
            </w:r>
          </w:p>
        </w:tc>
        <w:tc>
          <w:tcPr>
            <w:tcW w:type="dxa" w:w="4139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before="60" w:after="20"/>
      </w:pPr>
      <w:r>
        <w:rPr>
          <w:rFonts w:ascii="Arial" w:hAnsi="Arial"/>
          <w:b/>
          <w:color w:val="1A2744"/>
          <w:sz w:val="20"/>
        </w:rPr>
        <w:t>▸ POST-TRIAL BOAT CONDITION / COMPARISON / CONCLUSION &amp; RECOMMENDATIONS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6046"/>
      </w:tblGrid>
      <w:tr>
        <w:trPr>
          <w:trHeight w:val="340" w:hRule="atLeast"/>
        </w:trPr>
        <w:tc>
          <w:tcPr>
            <w:tcW w:type="dxa" w:w="1604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40" w:hRule="atLeast"/>
        </w:trPr>
        <w:tc>
          <w:tcPr>
            <w:tcW w:type="dxa" w:w="1604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40" w:hRule="atLeast"/>
        </w:trPr>
        <w:tc>
          <w:tcPr>
            <w:tcW w:type="dxa" w:w="1604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before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5348"/>
        <w:gridCol w:w="5348"/>
        <w:gridCol w:w="5348"/>
      </w:tblGrid>
      <w:tr>
        <w:trPr>
          <w:trHeight w:val="283" w:hRule="exact"/>
        </w:trPr>
        <w:tc>
          <w:tcPr>
            <w:tcW w:type="dxa" w:w="5348"/>
            <w:shd w:fill="0D8C7E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OPERATOR</w:t>
            </w:r>
          </w:p>
        </w:tc>
        <w:tc>
          <w:tcPr>
            <w:tcW w:type="dxa" w:w="5348"/>
            <w:shd w:fill="0D8C7E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SUPERVISOR</w:t>
            </w:r>
          </w:p>
        </w:tc>
        <w:tc>
          <w:tcPr>
            <w:tcW w:type="dxa" w:w="5348"/>
            <w:shd w:fill="0D8C7E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DEPT. IN-CHARGE / QA</w:t>
            </w:r>
          </w:p>
        </w:tc>
      </w:tr>
      <w:tr>
        <w:trPr>
          <w:trHeight w:val="567" w:hRule="atLeast"/>
        </w:trPr>
        <w:tc>
          <w:tcPr>
            <w:tcW w:type="dxa" w:w="534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Name: ___________   Sign: ___________   Date: ________</w:t>
            </w:r>
          </w:p>
        </w:tc>
        <w:tc>
          <w:tcPr>
            <w:tcW w:type="dxa" w:w="534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Name: ___________   Sign: ___________   Date: ________</w:t>
            </w:r>
          </w:p>
        </w:tc>
        <w:tc>
          <w:tcPr>
            <w:tcW w:type="dxa" w:w="534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Name: ___________   Sign: ___________   Date: ________</w:t>
            </w:r>
          </w:p>
        </w:tc>
      </w:tr>
    </w:tbl>
    <w:sectPr w:rsidR="00FC693F" w:rsidRPr="0006063C" w:rsidSect="00034616">
      <w:pgSz w:w="16838" w:h="11906" w:orient="landscape"/>
      <w:pgMar w:top="283" w:right="340" w:bottom="283" w:left="340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