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1833F" w14:textId="77777777" w:rsidR="002A5348" w:rsidRPr="00B818B7" w:rsidRDefault="00B818B7" w:rsidP="00B818B7">
      <w:pPr>
        <w:ind w:firstLine="600"/>
        <w:jc w:val="center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“</w:t>
      </w:r>
      <w:r w:rsidRPr="00B818B7">
        <w:rPr>
          <w:rFonts w:ascii="微软雅黑" w:eastAsia="微软雅黑" w:hAnsi="微软雅黑" w:hint="eastAsia"/>
          <w:sz w:val="30"/>
          <w:szCs w:val="30"/>
        </w:rPr>
        <w:t>深圳通</w:t>
      </w:r>
      <w:r w:rsidR="00781CA4">
        <w:rPr>
          <w:rFonts w:ascii="微软雅黑" w:eastAsia="微软雅黑" w:hAnsi="微软雅黑"/>
          <w:sz w:val="30"/>
          <w:szCs w:val="30"/>
        </w:rPr>
        <w:t>”</w:t>
      </w:r>
      <w:r w:rsidR="00781CA4">
        <w:rPr>
          <w:rFonts w:ascii="微软雅黑" w:eastAsia="微软雅黑" w:hAnsi="微软雅黑" w:hint="eastAsia"/>
          <w:sz w:val="30"/>
          <w:szCs w:val="30"/>
        </w:rPr>
        <w:t>及</w:t>
      </w:r>
      <w:proofErr w:type="gramStart"/>
      <w:r w:rsidR="00781CA4">
        <w:rPr>
          <w:rFonts w:ascii="微软雅黑" w:eastAsia="微软雅黑" w:hAnsi="微软雅黑"/>
          <w:sz w:val="30"/>
          <w:szCs w:val="30"/>
        </w:rPr>
        <w:t>”</w:t>
      </w:r>
      <w:proofErr w:type="gramEnd"/>
      <w:r w:rsidR="0004705A">
        <w:rPr>
          <w:rFonts w:ascii="微软雅黑" w:eastAsia="微软雅黑" w:hAnsi="微软雅黑" w:hint="eastAsia"/>
          <w:sz w:val="30"/>
          <w:szCs w:val="30"/>
        </w:rPr>
        <w:t>平安智慧城</w:t>
      </w:r>
      <w:r>
        <w:rPr>
          <w:rFonts w:ascii="微软雅黑" w:eastAsia="微软雅黑" w:hAnsi="微软雅黑" w:hint="eastAsia"/>
          <w:sz w:val="30"/>
          <w:szCs w:val="30"/>
        </w:rPr>
        <w:t>“</w:t>
      </w:r>
      <w:r w:rsidRPr="00B818B7">
        <w:rPr>
          <w:rFonts w:ascii="微软雅黑" w:eastAsia="微软雅黑" w:hAnsi="微软雅黑" w:hint="eastAsia"/>
          <w:sz w:val="30"/>
          <w:szCs w:val="30"/>
        </w:rPr>
        <w:t>合作发展建议书</w:t>
      </w:r>
    </w:p>
    <w:p w14:paraId="0844F716" w14:textId="77777777" w:rsidR="00B818B7" w:rsidRPr="00781CA4" w:rsidRDefault="00B818B7" w:rsidP="00B818B7">
      <w:pPr>
        <w:ind w:firstLineChars="0" w:firstLine="0"/>
        <w:jc w:val="left"/>
        <w:rPr>
          <w:b/>
          <w:sz w:val="30"/>
          <w:szCs w:val="30"/>
        </w:rPr>
      </w:pPr>
    </w:p>
    <w:p w14:paraId="58C7B4EC" w14:textId="77777777" w:rsidR="00B818B7" w:rsidRDefault="00B818B7" w:rsidP="00B818B7">
      <w:pPr>
        <w:ind w:firstLineChars="0" w:firstLine="0"/>
        <w:jc w:val="left"/>
        <w:rPr>
          <w:rFonts w:ascii="微软雅黑" w:eastAsia="微软雅黑" w:hAnsi="微软雅黑"/>
          <w:sz w:val="28"/>
          <w:szCs w:val="28"/>
        </w:rPr>
      </w:pPr>
      <w:r w:rsidRPr="00B818B7">
        <w:rPr>
          <w:rFonts w:ascii="微软雅黑" w:eastAsia="微软雅黑" w:hAnsi="微软雅黑" w:hint="eastAsia"/>
          <w:sz w:val="28"/>
          <w:szCs w:val="28"/>
        </w:rPr>
        <w:t>致</w:t>
      </w:r>
      <w:r w:rsidRPr="00B818B7">
        <w:rPr>
          <w:rFonts w:ascii="微软雅黑" w:eastAsia="微软雅黑" w:hAnsi="微软雅黑" w:hint="eastAsia"/>
          <w:sz w:val="28"/>
          <w:szCs w:val="28"/>
          <w:u w:val="single"/>
        </w:rPr>
        <w:t xml:space="preserve"> 深圳市深圳通有限公司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Pr="00B818B7">
        <w:rPr>
          <w:rFonts w:ascii="微软雅黑" w:eastAsia="微软雅黑" w:hAnsi="微软雅黑" w:hint="eastAsia"/>
          <w:sz w:val="28"/>
          <w:szCs w:val="28"/>
        </w:rPr>
        <w:t>：</w:t>
      </w:r>
    </w:p>
    <w:p w14:paraId="0074A8D7" w14:textId="376A5AA2" w:rsidR="00B818B7" w:rsidRPr="001014B5" w:rsidRDefault="00B818B7" w:rsidP="001014B5">
      <w:pPr>
        <w:spacing w:line="240" w:lineRule="auto"/>
        <w:ind w:firstLineChars="0" w:firstLine="0"/>
        <w:rPr>
          <w:rFonts w:ascii="微软雅黑" w:eastAsia="微软雅黑" w:hAnsi="微软雅黑"/>
          <w:sz w:val="24"/>
          <w:szCs w:val="24"/>
        </w:rPr>
      </w:pPr>
      <w:r w:rsidRPr="001014B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014B5">
        <w:rPr>
          <w:rFonts w:ascii="微软雅黑" w:eastAsia="微软雅黑" w:hAnsi="微软雅黑"/>
          <w:sz w:val="24"/>
          <w:szCs w:val="24"/>
        </w:rPr>
        <w:t xml:space="preserve">    </w:t>
      </w:r>
      <w:r w:rsidR="00655E0E" w:rsidRPr="001014B5">
        <w:rPr>
          <w:rFonts w:ascii="微软雅黑" w:eastAsia="微软雅黑" w:hAnsi="微软雅黑" w:hint="eastAsia"/>
          <w:sz w:val="24"/>
          <w:szCs w:val="24"/>
        </w:rPr>
        <w:t>平安国际智慧城市科技股份有限公司</w:t>
      </w:r>
      <w:r w:rsidR="0004705A" w:rsidRPr="001014B5">
        <w:rPr>
          <w:rFonts w:ascii="微软雅黑" w:eastAsia="微软雅黑" w:hAnsi="微软雅黑" w:hint="eastAsia"/>
          <w:sz w:val="24"/>
          <w:szCs w:val="24"/>
        </w:rPr>
        <w:t>（以下简称</w:t>
      </w:r>
      <w:proofErr w:type="gramStart"/>
      <w:r w:rsidR="0004705A" w:rsidRPr="001014B5">
        <w:rPr>
          <w:rFonts w:ascii="微软雅黑" w:eastAsia="微软雅黑" w:hAnsi="微软雅黑" w:hint="eastAsia"/>
          <w:sz w:val="24"/>
          <w:szCs w:val="24"/>
        </w:rPr>
        <w:t>“</w:t>
      </w:r>
      <w:proofErr w:type="gramEnd"/>
      <w:r w:rsidR="00781CA4" w:rsidRPr="001014B5">
        <w:rPr>
          <w:rFonts w:ascii="微软雅黑" w:eastAsia="微软雅黑" w:hAnsi="微软雅黑" w:hint="eastAsia"/>
          <w:sz w:val="24"/>
          <w:szCs w:val="24"/>
        </w:rPr>
        <w:t>平安智慧城</w:t>
      </w:r>
      <w:r w:rsidR="0004705A" w:rsidRPr="001014B5">
        <w:rPr>
          <w:rFonts w:ascii="微软雅黑" w:eastAsia="微软雅黑" w:hAnsi="微软雅黑" w:hint="eastAsia"/>
          <w:sz w:val="24"/>
          <w:szCs w:val="24"/>
        </w:rPr>
        <w:t>“）</w:t>
      </w:r>
      <w:r w:rsidR="00781CA4" w:rsidRPr="001014B5">
        <w:rPr>
          <w:rFonts w:ascii="微软雅黑" w:eastAsia="微软雅黑" w:hAnsi="微软雅黑" w:hint="eastAsia"/>
          <w:sz w:val="24"/>
          <w:szCs w:val="24"/>
        </w:rPr>
        <w:t>是</w:t>
      </w:r>
      <w:r w:rsidR="0004705A" w:rsidRPr="001014B5">
        <w:rPr>
          <w:rFonts w:ascii="微软雅黑" w:eastAsia="微软雅黑" w:hAnsi="微软雅黑" w:hint="eastAsia"/>
          <w:sz w:val="24"/>
          <w:szCs w:val="24"/>
        </w:rPr>
        <w:t>“深圳本土企业“、”世界500强“平安集团下属企业，也是</w:t>
      </w:r>
      <w:r w:rsidR="00781CA4" w:rsidRPr="001014B5">
        <w:rPr>
          <w:rFonts w:ascii="微软雅黑" w:eastAsia="微软雅黑" w:hAnsi="微软雅黑" w:hint="eastAsia"/>
          <w:sz w:val="24"/>
          <w:szCs w:val="24"/>
        </w:rPr>
        <w:t>深圳市</w:t>
      </w:r>
      <w:r w:rsidR="0004705A" w:rsidRPr="001014B5">
        <w:rPr>
          <w:rFonts w:ascii="微软雅黑" w:eastAsia="微软雅黑" w:hAnsi="微软雅黑" w:hint="eastAsia"/>
          <w:sz w:val="24"/>
          <w:szCs w:val="24"/>
        </w:rPr>
        <w:t>政府确定的覆盖政务、民生的线上综合服务平台</w:t>
      </w:r>
      <w:r w:rsidR="0004705A" w:rsidRPr="001014B5">
        <w:rPr>
          <w:rFonts w:ascii="微软雅黑" w:eastAsia="微软雅黑" w:hAnsi="微软雅黑"/>
          <w:sz w:val="24"/>
          <w:szCs w:val="24"/>
        </w:rPr>
        <w:t>”</w:t>
      </w:r>
      <w:r w:rsidR="00626835" w:rsidRPr="001014B5">
        <w:rPr>
          <w:rFonts w:ascii="微软雅黑" w:eastAsia="微软雅黑" w:hAnsi="微软雅黑" w:hint="eastAsia"/>
          <w:sz w:val="24"/>
          <w:szCs w:val="24"/>
        </w:rPr>
        <w:t>深圳市统一移动政务服务A</w:t>
      </w:r>
      <w:r w:rsidR="00626835" w:rsidRPr="001014B5">
        <w:rPr>
          <w:rFonts w:ascii="微软雅黑" w:eastAsia="微软雅黑" w:hAnsi="微软雅黑"/>
          <w:sz w:val="24"/>
          <w:szCs w:val="24"/>
        </w:rPr>
        <w:t>PP</w:t>
      </w:r>
      <w:r w:rsidR="0004705A" w:rsidRPr="001014B5">
        <w:rPr>
          <w:rFonts w:ascii="微软雅黑" w:eastAsia="微软雅黑" w:hAnsi="微软雅黑"/>
          <w:sz w:val="24"/>
          <w:szCs w:val="24"/>
        </w:rPr>
        <w:t>”</w:t>
      </w:r>
      <w:r w:rsidR="00626835" w:rsidRPr="001014B5">
        <w:rPr>
          <w:rFonts w:ascii="微软雅黑" w:eastAsia="微软雅黑" w:hAnsi="微软雅黑" w:hint="eastAsia"/>
          <w:sz w:val="24"/>
          <w:szCs w:val="24"/>
        </w:rPr>
        <w:t>（以下简称</w:t>
      </w:r>
      <w:r w:rsidR="00626835" w:rsidRPr="001014B5">
        <w:rPr>
          <w:rFonts w:ascii="微软雅黑" w:eastAsia="微软雅黑" w:hAnsi="微软雅黑"/>
          <w:sz w:val="24"/>
          <w:szCs w:val="24"/>
        </w:rPr>
        <w:t>”</w:t>
      </w:r>
      <w:proofErr w:type="spellStart"/>
      <w:r w:rsidR="000A146D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="000A146D">
        <w:rPr>
          <w:rFonts w:ascii="微软雅黑" w:eastAsia="微软雅黑" w:hAnsi="微软雅黑" w:hint="eastAsia"/>
          <w:sz w:val="24"/>
          <w:szCs w:val="24"/>
        </w:rPr>
        <w:t>深圳</w:t>
      </w:r>
      <w:r w:rsidR="00626835" w:rsidRPr="001014B5">
        <w:rPr>
          <w:rFonts w:ascii="微软雅黑" w:eastAsia="微软雅黑" w:hAnsi="微软雅黑" w:hint="eastAsia"/>
          <w:sz w:val="24"/>
          <w:szCs w:val="24"/>
        </w:rPr>
        <w:t>“）</w:t>
      </w:r>
      <w:r w:rsidR="0004705A" w:rsidRPr="001014B5">
        <w:rPr>
          <w:rFonts w:ascii="微软雅黑" w:eastAsia="微软雅黑" w:hAnsi="微软雅黑" w:hint="eastAsia"/>
          <w:sz w:val="24"/>
          <w:szCs w:val="24"/>
        </w:rPr>
        <w:t>的承建商和运营服务商。深圳市深圳通有限公司</w:t>
      </w:r>
      <w:r w:rsidR="00626835" w:rsidRPr="001014B5">
        <w:rPr>
          <w:rFonts w:ascii="微软雅黑" w:eastAsia="微软雅黑" w:hAnsi="微软雅黑" w:hint="eastAsia"/>
          <w:sz w:val="24"/>
          <w:szCs w:val="24"/>
        </w:rPr>
        <w:t>（以下简称</w:t>
      </w:r>
      <w:r w:rsidR="00E57D85">
        <w:rPr>
          <w:rFonts w:ascii="微软雅黑" w:eastAsia="微软雅黑" w:hAnsi="微软雅黑" w:hint="eastAsia"/>
          <w:sz w:val="24"/>
          <w:szCs w:val="24"/>
        </w:rPr>
        <w:t>”</w:t>
      </w:r>
      <w:r w:rsidR="00626835" w:rsidRPr="001014B5">
        <w:rPr>
          <w:rFonts w:ascii="微软雅黑" w:eastAsia="微软雅黑" w:hAnsi="微软雅黑" w:hint="eastAsia"/>
          <w:sz w:val="24"/>
          <w:szCs w:val="24"/>
        </w:rPr>
        <w:t>深圳通</w:t>
      </w:r>
      <w:r w:rsidR="00E57D85">
        <w:rPr>
          <w:rFonts w:ascii="微软雅黑" w:eastAsia="微软雅黑" w:hAnsi="微软雅黑" w:hint="eastAsia"/>
          <w:sz w:val="24"/>
          <w:szCs w:val="24"/>
        </w:rPr>
        <w:t>“</w:t>
      </w:r>
      <w:r w:rsidR="00626835" w:rsidRPr="001014B5">
        <w:rPr>
          <w:rFonts w:ascii="微软雅黑" w:eastAsia="微软雅黑" w:hAnsi="微软雅黑" w:hint="eastAsia"/>
          <w:sz w:val="24"/>
          <w:szCs w:val="24"/>
        </w:rPr>
        <w:t>）</w:t>
      </w:r>
      <w:r w:rsidR="00655E0E" w:rsidRPr="001014B5">
        <w:rPr>
          <w:rFonts w:ascii="微软雅黑" w:eastAsia="微软雅黑" w:hAnsi="微软雅黑" w:hint="eastAsia"/>
          <w:sz w:val="24"/>
          <w:szCs w:val="24"/>
        </w:rPr>
        <w:t>是深圳市唯一的城市一卡通电子交易收费系统运营商。</w:t>
      </w:r>
      <w:r w:rsidRPr="001014B5">
        <w:rPr>
          <w:rFonts w:ascii="微软雅黑" w:eastAsia="微软雅黑" w:hAnsi="微软雅黑" w:hint="eastAsia"/>
          <w:sz w:val="24"/>
          <w:szCs w:val="24"/>
        </w:rPr>
        <w:t>为</w:t>
      </w:r>
      <w:r w:rsidR="00626835" w:rsidRPr="001014B5">
        <w:rPr>
          <w:rFonts w:ascii="微软雅黑" w:eastAsia="微软雅黑" w:hAnsi="微软雅黑" w:hint="eastAsia"/>
          <w:sz w:val="24"/>
          <w:szCs w:val="24"/>
        </w:rPr>
        <w:t>完成</w:t>
      </w:r>
      <w:r w:rsidR="00655E0E" w:rsidRPr="001014B5">
        <w:rPr>
          <w:rFonts w:ascii="微软雅黑" w:eastAsia="微软雅黑" w:hAnsi="微软雅黑" w:hint="eastAsia"/>
          <w:sz w:val="24"/>
          <w:szCs w:val="24"/>
        </w:rPr>
        <w:t>深圳市政府</w:t>
      </w:r>
      <w:r w:rsidR="00626835" w:rsidRPr="001014B5">
        <w:rPr>
          <w:rFonts w:ascii="微软雅黑" w:eastAsia="微软雅黑" w:hAnsi="微软雅黑" w:hint="eastAsia"/>
          <w:sz w:val="24"/>
          <w:szCs w:val="24"/>
        </w:rPr>
        <w:t>交付的</w:t>
      </w:r>
      <w:r w:rsidR="00626835" w:rsidRPr="001014B5">
        <w:rPr>
          <w:rFonts w:ascii="微软雅黑" w:eastAsia="微软雅黑" w:hAnsi="微软雅黑"/>
          <w:sz w:val="24"/>
          <w:szCs w:val="24"/>
        </w:rPr>
        <w:t>”</w:t>
      </w:r>
      <w:proofErr w:type="spellStart"/>
      <w:r w:rsidR="000A146D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="000A146D">
        <w:rPr>
          <w:rFonts w:ascii="微软雅黑" w:eastAsia="微软雅黑" w:hAnsi="微软雅黑"/>
          <w:sz w:val="24"/>
          <w:szCs w:val="24"/>
        </w:rPr>
        <w:t>深圳</w:t>
      </w:r>
      <w:r w:rsidR="00626835" w:rsidRPr="001014B5">
        <w:rPr>
          <w:rFonts w:ascii="微软雅黑" w:eastAsia="微软雅黑" w:hAnsi="微软雅黑"/>
          <w:sz w:val="24"/>
          <w:szCs w:val="24"/>
        </w:rPr>
        <w:t>”</w:t>
      </w:r>
      <w:r w:rsidR="00626835" w:rsidRPr="001014B5">
        <w:rPr>
          <w:rFonts w:ascii="微软雅黑" w:eastAsia="微软雅黑" w:hAnsi="微软雅黑" w:hint="eastAsia"/>
          <w:sz w:val="24"/>
          <w:szCs w:val="24"/>
        </w:rPr>
        <w:t>项目建设任务</w:t>
      </w:r>
      <w:r w:rsidR="0004705A" w:rsidRPr="001014B5">
        <w:rPr>
          <w:rFonts w:ascii="微软雅黑" w:eastAsia="微软雅黑" w:hAnsi="微软雅黑" w:hint="eastAsia"/>
          <w:sz w:val="24"/>
          <w:szCs w:val="24"/>
        </w:rPr>
        <w:t>，</w:t>
      </w:r>
      <w:r w:rsidR="00626835" w:rsidRPr="001014B5">
        <w:rPr>
          <w:rFonts w:ascii="微软雅黑" w:eastAsia="微软雅黑" w:hAnsi="微软雅黑" w:hint="eastAsia"/>
          <w:sz w:val="24"/>
          <w:szCs w:val="24"/>
        </w:rPr>
        <w:t>为深圳市民提供”医、学、住、行、生、老、病、养“的一站式服务，实现”一机在手，</w:t>
      </w:r>
      <w:proofErr w:type="gramStart"/>
      <w:r w:rsidR="00626835" w:rsidRPr="001014B5">
        <w:rPr>
          <w:rFonts w:ascii="微软雅黑" w:eastAsia="微软雅黑" w:hAnsi="微软雅黑" w:hint="eastAsia"/>
          <w:sz w:val="24"/>
          <w:szCs w:val="24"/>
        </w:rPr>
        <w:t>智享生</w:t>
      </w:r>
      <w:proofErr w:type="gramEnd"/>
      <w:r w:rsidR="00626835" w:rsidRPr="001014B5">
        <w:rPr>
          <w:rFonts w:ascii="微软雅黑" w:eastAsia="微软雅黑" w:hAnsi="微软雅黑" w:hint="eastAsia"/>
          <w:sz w:val="24"/>
          <w:szCs w:val="24"/>
        </w:rPr>
        <w:t>活“，平安智慧城期望与深圳通强强联手，在深圳市</w:t>
      </w:r>
      <w:r w:rsidR="00121214" w:rsidRPr="000A146D">
        <w:rPr>
          <w:rFonts w:ascii="微软雅黑" w:eastAsia="微软雅黑" w:hAnsi="微软雅黑" w:hint="eastAsia"/>
          <w:sz w:val="24"/>
          <w:szCs w:val="24"/>
        </w:rPr>
        <w:t>”</w:t>
      </w:r>
      <w:proofErr w:type="spellStart"/>
      <w:r w:rsidR="000A146D" w:rsidRPr="000A146D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="000A146D" w:rsidRPr="000A146D">
        <w:rPr>
          <w:rFonts w:ascii="微软雅黑" w:eastAsia="微软雅黑" w:hAnsi="微软雅黑" w:hint="eastAsia"/>
          <w:sz w:val="24"/>
          <w:szCs w:val="24"/>
        </w:rPr>
        <w:t>深圳</w:t>
      </w:r>
      <w:r w:rsidR="000A146D" w:rsidRPr="000A146D">
        <w:rPr>
          <w:rFonts w:ascii="微软雅黑" w:eastAsia="微软雅黑" w:hAnsi="微软雅黑"/>
          <w:sz w:val="24"/>
          <w:szCs w:val="24"/>
        </w:rPr>
        <w:t>”</w:t>
      </w:r>
      <w:r w:rsidR="00626835" w:rsidRPr="000A146D">
        <w:rPr>
          <w:rFonts w:ascii="微软雅黑" w:eastAsia="微软雅黑" w:hAnsi="微软雅黑" w:hint="eastAsia"/>
          <w:sz w:val="24"/>
          <w:szCs w:val="24"/>
        </w:rPr>
        <w:t>系统</w:t>
      </w:r>
      <w:r w:rsidR="00626835" w:rsidRPr="001014B5">
        <w:rPr>
          <w:rFonts w:ascii="微软雅黑" w:eastAsia="微软雅黑" w:hAnsi="微软雅黑" w:hint="eastAsia"/>
          <w:sz w:val="24"/>
          <w:szCs w:val="24"/>
        </w:rPr>
        <w:t>建设上达成合作</w:t>
      </w:r>
      <w:r w:rsidR="0004705A" w:rsidRPr="001014B5">
        <w:rPr>
          <w:rFonts w:ascii="微软雅黑" w:eastAsia="微软雅黑" w:hAnsi="微软雅黑" w:hint="eastAsia"/>
          <w:sz w:val="24"/>
          <w:szCs w:val="24"/>
        </w:rPr>
        <w:t>。</w:t>
      </w:r>
      <w:r w:rsidRPr="001014B5">
        <w:rPr>
          <w:rFonts w:ascii="微软雅黑" w:eastAsia="微软雅黑" w:hAnsi="微软雅黑" w:hint="eastAsia"/>
          <w:sz w:val="24"/>
          <w:szCs w:val="24"/>
        </w:rPr>
        <w:t>为促成合作项目的落成，达到双方共赢局面，</w:t>
      </w:r>
      <w:r w:rsidR="00626835" w:rsidRPr="001014B5">
        <w:rPr>
          <w:rFonts w:ascii="微软雅黑" w:eastAsia="微软雅黑" w:hAnsi="微软雅黑" w:hint="eastAsia"/>
          <w:sz w:val="24"/>
          <w:szCs w:val="24"/>
        </w:rPr>
        <w:t>平安智慧城拟提出</w:t>
      </w:r>
      <w:r w:rsidR="00781CA4" w:rsidRPr="001014B5">
        <w:rPr>
          <w:rFonts w:ascii="微软雅黑" w:eastAsia="微软雅黑" w:hAnsi="微软雅黑" w:hint="eastAsia"/>
          <w:sz w:val="24"/>
          <w:szCs w:val="24"/>
        </w:rPr>
        <w:t>以下几点建议，为项目合作的最终成功建立良好基础。</w:t>
      </w:r>
    </w:p>
    <w:p w14:paraId="789A70F0" w14:textId="177FD80A" w:rsidR="001014B5" w:rsidRDefault="001014B5" w:rsidP="001014B5">
      <w:pPr>
        <w:pStyle w:val="af0"/>
        <w:numPr>
          <w:ilvl w:val="0"/>
          <w:numId w:val="11"/>
        </w:numPr>
        <w:spacing w:line="24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平安智慧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城</w:t>
      </w:r>
      <w:r w:rsidR="004A29BC">
        <w:rPr>
          <w:rFonts w:ascii="微软雅黑" w:eastAsia="微软雅黑" w:hAnsi="微软雅黑" w:hint="eastAsia"/>
          <w:sz w:val="24"/>
          <w:szCs w:val="24"/>
        </w:rPr>
        <w:t>帮助</w:t>
      </w:r>
      <w:proofErr w:type="gramEnd"/>
      <w:r w:rsidRPr="001014B5">
        <w:rPr>
          <w:rFonts w:ascii="微软雅黑" w:eastAsia="微软雅黑" w:hAnsi="微软雅黑" w:hint="eastAsia"/>
          <w:sz w:val="24"/>
          <w:szCs w:val="24"/>
        </w:rPr>
        <w:t>深圳通</w:t>
      </w:r>
      <w:r w:rsidR="004A29BC" w:rsidRPr="004A29BC">
        <w:rPr>
          <w:rFonts w:ascii="微软雅黑" w:eastAsia="微软雅黑" w:hAnsi="微软雅黑" w:hint="eastAsia"/>
          <w:sz w:val="24"/>
          <w:szCs w:val="24"/>
        </w:rPr>
        <w:t>合</w:t>
      </w:r>
      <w:proofErr w:type="gramStart"/>
      <w:r w:rsidR="004A29BC" w:rsidRPr="004A29BC">
        <w:rPr>
          <w:rFonts w:ascii="微软雅黑" w:eastAsia="微软雅黑" w:hAnsi="微软雅黑" w:hint="eastAsia"/>
          <w:sz w:val="24"/>
          <w:szCs w:val="24"/>
        </w:rPr>
        <w:t>规</w:t>
      </w:r>
      <w:proofErr w:type="gramEnd"/>
      <w:r w:rsidR="004A29BC">
        <w:rPr>
          <w:rFonts w:ascii="微软雅黑" w:eastAsia="微软雅黑" w:hAnsi="微软雅黑" w:hint="eastAsia"/>
          <w:sz w:val="24"/>
          <w:szCs w:val="24"/>
        </w:rPr>
        <w:t>地</w:t>
      </w:r>
      <w:r w:rsidR="004A29BC" w:rsidRPr="004A29BC">
        <w:rPr>
          <w:rFonts w:ascii="微软雅黑" w:eastAsia="微软雅黑" w:hAnsi="微软雅黑" w:hint="eastAsia"/>
          <w:sz w:val="24"/>
          <w:szCs w:val="24"/>
        </w:rPr>
        <w:t>建立互联网+</w:t>
      </w:r>
      <w:proofErr w:type="gramStart"/>
      <w:r w:rsidR="004A29BC" w:rsidRPr="004A29BC">
        <w:rPr>
          <w:rFonts w:ascii="微软雅黑" w:eastAsia="微软雅黑" w:hAnsi="微软雅黑" w:hint="eastAsia"/>
          <w:sz w:val="24"/>
          <w:szCs w:val="24"/>
        </w:rPr>
        <w:t>一</w:t>
      </w:r>
      <w:proofErr w:type="gramEnd"/>
      <w:r w:rsidR="004A29BC" w:rsidRPr="004A29BC">
        <w:rPr>
          <w:rFonts w:ascii="微软雅黑" w:eastAsia="微软雅黑" w:hAnsi="微软雅黑" w:hint="eastAsia"/>
          <w:sz w:val="24"/>
          <w:szCs w:val="24"/>
        </w:rPr>
        <w:t>卡通预付费</w:t>
      </w:r>
      <w:r w:rsidR="00604D06">
        <w:rPr>
          <w:rFonts w:ascii="微软雅黑" w:eastAsia="微软雅黑" w:hAnsi="微软雅黑" w:hint="eastAsia"/>
          <w:sz w:val="24"/>
          <w:szCs w:val="24"/>
        </w:rPr>
        <w:t>与用户钱包</w:t>
      </w:r>
      <w:r w:rsidR="004A29BC" w:rsidRPr="004A29BC">
        <w:rPr>
          <w:rFonts w:ascii="微软雅黑" w:eastAsia="微软雅黑" w:hAnsi="微软雅黑" w:hint="eastAsia"/>
          <w:sz w:val="24"/>
          <w:szCs w:val="24"/>
        </w:rPr>
        <w:t>体</w:t>
      </w:r>
      <w:r w:rsidR="004A29BC">
        <w:rPr>
          <w:rFonts w:ascii="微软雅黑" w:eastAsia="微软雅黑" w:hAnsi="微软雅黑" w:hint="eastAsia"/>
          <w:sz w:val="24"/>
          <w:szCs w:val="24"/>
        </w:rPr>
        <w:t>系，</w:t>
      </w:r>
      <w:r w:rsidR="004A29BC" w:rsidRPr="004A29BC">
        <w:rPr>
          <w:rFonts w:ascii="微软雅黑" w:eastAsia="微软雅黑" w:hAnsi="微软雅黑" w:hint="eastAsia"/>
          <w:sz w:val="24"/>
          <w:szCs w:val="24"/>
        </w:rPr>
        <w:t>帮助深圳通建立</w:t>
      </w:r>
      <w:r w:rsidR="00152C07">
        <w:rPr>
          <w:rFonts w:ascii="微软雅黑" w:eastAsia="微软雅黑" w:hAnsi="微软雅黑" w:hint="eastAsia"/>
          <w:sz w:val="24"/>
          <w:szCs w:val="24"/>
        </w:rPr>
        <w:t>合</w:t>
      </w:r>
      <w:proofErr w:type="gramStart"/>
      <w:r w:rsidR="00152C07">
        <w:rPr>
          <w:rFonts w:ascii="微软雅黑" w:eastAsia="微软雅黑" w:hAnsi="微软雅黑" w:hint="eastAsia"/>
          <w:sz w:val="24"/>
          <w:szCs w:val="24"/>
        </w:rPr>
        <w:t>规</w:t>
      </w:r>
      <w:proofErr w:type="gramEnd"/>
      <w:r w:rsidR="00FF028E">
        <w:rPr>
          <w:rFonts w:ascii="微软雅黑" w:eastAsia="微软雅黑" w:hAnsi="微软雅黑" w:hint="eastAsia"/>
          <w:sz w:val="24"/>
          <w:szCs w:val="24"/>
        </w:rPr>
        <w:t>线上业务</w:t>
      </w:r>
      <w:r w:rsidR="004A29BC" w:rsidRPr="004A29BC">
        <w:rPr>
          <w:rFonts w:ascii="微软雅黑" w:eastAsia="微软雅黑" w:hAnsi="微软雅黑" w:hint="eastAsia"/>
          <w:sz w:val="24"/>
          <w:szCs w:val="24"/>
        </w:rPr>
        <w:t>预付费沉淀资金池，获取长期稳定的沉淀</w:t>
      </w:r>
      <w:proofErr w:type="gramStart"/>
      <w:r w:rsidR="004A29BC" w:rsidRPr="004A29BC">
        <w:rPr>
          <w:rFonts w:ascii="微软雅黑" w:eastAsia="微软雅黑" w:hAnsi="微软雅黑" w:hint="eastAsia"/>
          <w:sz w:val="24"/>
          <w:szCs w:val="24"/>
        </w:rPr>
        <w:t>资金</w:t>
      </w:r>
      <w:r w:rsidR="004A29BC">
        <w:rPr>
          <w:rFonts w:ascii="微软雅黑" w:eastAsia="微软雅黑" w:hAnsi="微软雅黑" w:hint="eastAsia"/>
          <w:sz w:val="24"/>
          <w:szCs w:val="24"/>
        </w:rPr>
        <w:t>年化</w:t>
      </w:r>
      <w:proofErr w:type="gramEnd"/>
      <w:r w:rsidR="001B6BDD">
        <w:rPr>
          <w:rFonts w:ascii="微软雅黑" w:eastAsia="微软雅黑" w:hAnsi="微软雅黑" w:hint="eastAsia"/>
          <w:sz w:val="24"/>
          <w:szCs w:val="24"/>
        </w:rPr>
        <w:t>2</w:t>
      </w:r>
      <w:r w:rsidR="004A29BC" w:rsidRPr="001B6BDD">
        <w:rPr>
          <w:rFonts w:ascii="微软雅黑" w:eastAsia="微软雅黑" w:hAnsi="微软雅黑" w:hint="eastAsia"/>
          <w:sz w:val="24"/>
          <w:szCs w:val="24"/>
        </w:rPr>
        <w:t>%</w:t>
      </w:r>
      <w:r w:rsidR="004A29BC">
        <w:rPr>
          <w:rFonts w:ascii="微软雅黑" w:eastAsia="微软雅黑" w:hAnsi="微软雅黑" w:hint="eastAsia"/>
          <w:sz w:val="24"/>
          <w:szCs w:val="24"/>
        </w:rPr>
        <w:t>的现金</w:t>
      </w:r>
      <w:r w:rsidR="004A29BC" w:rsidRPr="004A29BC">
        <w:rPr>
          <w:rFonts w:ascii="微软雅黑" w:eastAsia="微软雅黑" w:hAnsi="微软雅黑" w:hint="eastAsia"/>
          <w:sz w:val="24"/>
          <w:szCs w:val="24"/>
        </w:rPr>
        <w:t>收益</w:t>
      </w:r>
      <w:r w:rsidR="004A29BC">
        <w:rPr>
          <w:rFonts w:ascii="微软雅黑" w:eastAsia="微软雅黑" w:hAnsi="微软雅黑" w:hint="eastAsia"/>
          <w:sz w:val="24"/>
          <w:szCs w:val="24"/>
        </w:rPr>
        <w:t>。</w:t>
      </w:r>
      <w:r w:rsidR="00604D06">
        <w:rPr>
          <w:rFonts w:ascii="微软雅黑" w:eastAsia="微软雅黑" w:hAnsi="微软雅黑" w:hint="eastAsia"/>
          <w:sz w:val="24"/>
          <w:szCs w:val="24"/>
        </w:rPr>
        <w:t>同时为深圳通跨出出行领域</w:t>
      </w:r>
      <w:r w:rsidR="00773DB1">
        <w:rPr>
          <w:rFonts w:ascii="微软雅黑" w:eastAsia="微软雅黑" w:hAnsi="微软雅黑" w:hint="eastAsia"/>
          <w:sz w:val="24"/>
          <w:szCs w:val="24"/>
        </w:rPr>
        <w:t>进行</w:t>
      </w:r>
      <w:r w:rsidR="00604D06">
        <w:rPr>
          <w:rFonts w:ascii="微软雅黑" w:eastAsia="微软雅黑" w:hAnsi="微软雅黑" w:hint="eastAsia"/>
          <w:sz w:val="24"/>
          <w:szCs w:val="24"/>
        </w:rPr>
        <w:t>多元经营，构建</w:t>
      </w:r>
      <w:r w:rsidR="006D6514">
        <w:rPr>
          <w:rFonts w:ascii="微软雅黑" w:eastAsia="微软雅黑" w:hAnsi="微软雅黑" w:hint="eastAsia"/>
          <w:sz w:val="24"/>
          <w:szCs w:val="24"/>
        </w:rPr>
        <w:t>合</w:t>
      </w:r>
      <w:proofErr w:type="gramStart"/>
      <w:r w:rsidR="006D6514">
        <w:rPr>
          <w:rFonts w:ascii="微软雅黑" w:eastAsia="微软雅黑" w:hAnsi="微软雅黑" w:hint="eastAsia"/>
          <w:sz w:val="24"/>
          <w:szCs w:val="24"/>
        </w:rPr>
        <w:t>规</w:t>
      </w:r>
      <w:proofErr w:type="gramEnd"/>
      <w:r w:rsidR="00773DB1">
        <w:rPr>
          <w:rFonts w:ascii="微软雅黑" w:eastAsia="微软雅黑" w:hAnsi="微软雅黑" w:hint="eastAsia"/>
          <w:sz w:val="24"/>
          <w:szCs w:val="24"/>
        </w:rPr>
        <w:t>的</w:t>
      </w:r>
      <w:r w:rsidR="00604D06">
        <w:rPr>
          <w:rFonts w:ascii="微软雅黑" w:eastAsia="微软雅黑" w:hAnsi="微软雅黑" w:hint="eastAsia"/>
          <w:sz w:val="24"/>
          <w:szCs w:val="24"/>
        </w:rPr>
        <w:t>支付基础。</w:t>
      </w:r>
    </w:p>
    <w:p w14:paraId="57EB9CDC" w14:textId="6C86554A" w:rsidR="00EB5065" w:rsidRPr="00EB5065" w:rsidRDefault="004A29BC" w:rsidP="00EB5065">
      <w:pPr>
        <w:pStyle w:val="af0"/>
        <w:numPr>
          <w:ilvl w:val="0"/>
          <w:numId w:val="11"/>
        </w:numPr>
        <w:spacing w:line="24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EB5065">
        <w:rPr>
          <w:rFonts w:ascii="微软雅黑" w:eastAsia="微软雅黑" w:hAnsi="微软雅黑" w:hint="eastAsia"/>
          <w:sz w:val="24"/>
          <w:szCs w:val="24"/>
        </w:rPr>
        <w:t>平安智慧</w:t>
      </w:r>
      <w:proofErr w:type="gramStart"/>
      <w:r w:rsidRPr="00EB5065">
        <w:rPr>
          <w:rFonts w:ascii="微软雅黑" w:eastAsia="微软雅黑" w:hAnsi="微软雅黑" w:hint="eastAsia"/>
          <w:sz w:val="24"/>
          <w:szCs w:val="24"/>
        </w:rPr>
        <w:t>城愿意</w:t>
      </w:r>
      <w:proofErr w:type="gramEnd"/>
      <w:r w:rsidRPr="00EB5065">
        <w:rPr>
          <w:rFonts w:ascii="微软雅黑" w:eastAsia="微软雅黑" w:hAnsi="微软雅黑" w:hint="eastAsia"/>
          <w:sz w:val="24"/>
          <w:szCs w:val="24"/>
        </w:rPr>
        <w:t>为深圳</w:t>
      </w:r>
      <w:proofErr w:type="gramStart"/>
      <w:r w:rsidRPr="00EB5065">
        <w:rPr>
          <w:rFonts w:ascii="微软雅黑" w:eastAsia="微软雅黑" w:hAnsi="微软雅黑" w:hint="eastAsia"/>
          <w:sz w:val="24"/>
          <w:szCs w:val="24"/>
        </w:rPr>
        <w:t>通提</w:t>
      </w:r>
      <w:proofErr w:type="gramEnd"/>
      <w:r w:rsidRPr="00EB5065">
        <w:rPr>
          <w:rFonts w:ascii="微软雅黑" w:eastAsia="微软雅黑" w:hAnsi="微软雅黑" w:hint="eastAsia"/>
          <w:sz w:val="24"/>
          <w:szCs w:val="24"/>
        </w:rPr>
        <w:t>供2000万的费用支持，</w:t>
      </w:r>
      <w:r w:rsidR="00FA0027">
        <w:rPr>
          <w:rFonts w:ascii="微软雅黑" w:eastAsia="微软雅黑" w:hAnsi="微软雅黑" w:hint="eastAsia"/>
          <w:sz w:val="24"/>
          <w:szCs w:val="24"/>
        </w:rPr>
        <w:t>作为</w:t>
      </w:r>
      <w:r w:rsidRPr="00EB5065">
        <w:rPr>
          <w:rFonts w:ascii="微软雅黑" w:eastAsia="微软雅黑" w:hAnsi="微软雅黑" w:hint="eastAsia"/>
          <w:sz w:val="24"/>
          <w:szCs w:val="24"/>
        </w:rPr>
        <w:t>深圳通</w:t>
      </w:r>
      <w:r w:rsidR="00FA0027">
        <w:rPr>
          <w:rFonts w:ascii="微软雅黑" w:eastAsia="微软雅黑" w:hAnsi="微软雅黑" w:hint="eastAsia"/>
          <w:sz w:val="24"/>
          <w:szCs w:val="24"/>
        </w:rPr>
        <w:t>系统改造及“深圳通</w:t>
      </w:r>
      <w:r w:rsidRPr="00EB5065">
        <w:rPr>
          <w:rFonts w:ascii="微软雅黑" w:eastAsia="微软雅黑" w:hAnsi="微软雅黑" w:hint="eastAsia"/>
          <w:sz w:val="24"/>
          <w:szCs w:val="24"/>
        </w:rPr>
        <w:t>二维码</w:t>
      </w:r>
      <w:r w:rsidR="00FA0027">
        <w:rPr>
          <w:rFonts w:ascii="微软雅黑" w:eastAsia="微软雅黑" w:hAnsi="微软雅黑" w:hint="eastAsia"/>
          <w:sz w:val="24"/>
          <w:szCs w:val="24"/>
        </w:rPr>
        <w:t>“</w:t>
      </w:r>
      <w:r w:rsidRPr="00EB5065">
        <w:rPr>
          <w:rFonts w:ascii="微软雅黑" w:eastAsia="微软雅黑" w:hAnsi="微软雅黑" w:hint="eastAsia"/>
          <w:sz w:val="24"/>
          <w:szCs w:val="24"/>
        </w:rPr>
        <w:t>进入地铁场景承担系统及机具改造的费用</w:t>
      </w:r>
      <w:r w:rsidR="000A3CB3">
        <w:rPr>
          <w:rFonts w:ascii="微软雅黑" w:eastAsia="微软雅黑" w:hAnsi="微软雅黑" w:hint="eastAsia"/>
          <w:sz w:val="24"/>
          <w:szCs w:val="24"/>
        </w:rPr>
        <w:t>。该费用由平安智慧城输出给深圳通，由深圳通统一按改造工程需求进度计划支配</w:t>
      </w:r>
      <w:r w:rsidR="00EB5065">
        <w:rPr>
          <w:rFonts w:ascii="微软雅黑" w:eastAsia="微软雅黑" w:hAnsi="微软雅黑" w:hint="eastAsia"/>
          <w:sz w:val="24"/>
          <w:szCs w:val="24"/>
        </w:rPr>
        <w:t>；同时</w:t>
      </w:r>
      <w:r w:rsidR="00EB5065" w:rsidRPr="00EB5065">
        <w:rPr>
          <w:rFonts w:ascii="微软雅黑" w:eastAsia="微软雅黑" w:hAnsi="微软雅黑" w:hint="eastAsia"/>
          <w:sz w:val="24"/>
          <w:szCs w:val="24"/>
        </w:rPr>
        <w:t>平安智慧</w:t>
      </w:r>
      <w:bookmarkStart w:id="0" w:name="_GoBack"/>
      <w:bookmarkEnd w:id="0"/>
      <w:r w:rsidR="00EB5065" w:rsidRPr="00EB5065">
        <w:rPr>
          <w:rFonts w:ascii="微软雅黑" w:eastAsia="微软雅黑" w:hAnsi="微软雅黑" w:hint="eastAsia"/>
          <w:sz w:val="24"/>
          <w:szCs w:val="24"/>
        </w:rPr>
        <w:t>城将协调政府资源及平安集团力量，全力支持及配合</w:t>
      </w:r>
      <w:r w:rsidR="00FA0027">
        <w:rPr>
          <w:rFonts w:ascii="微软雅黑" w:eastAsia="微软雅黑" w:hAnsi="微软雅黑" w:hint="eastAsia"/>
          <w:sz w:val="24"/>
          <w:szCs w:val="24"/>
        </w:rPr>
        <w:t>”</w:t>
      </w:r>
      <w:r w:rsidR="00EB5065" w:rsidRPr="00EB5065">
        <w:rPr>
          <w:rFonts w:ascii="微软雅黑" w:eastAsia="微软雅黑" w:hAnsi="微软雅黑" w:hint="eastAsia"/>
          <w:sz w:val="24"/>
          <w:szCs w:val="24"/>
        </w:rPr>
        <w:t>深圳通二维码</w:t>
      </w:r>
      <w:r w:rsidR="00FA0027">
        <w:rPr>
          <w:rFonts w:ascii="微软雅黑" w:eastAsia="微软雅黑" w:hAnsi="微软雅黑" w:hint="eastAsia"/>
          <w:sz w:val="24"/>
          <w:szCs w:val="24"/>
        </w:rPr>
        <w:t>“</w:t>
      </w:r>
      <w:r w:rsidR="00EB5065" w:rsidRPr="00EB5065">
        <w:rPr>
          <w:rFonts w:ascii="微软雅黑" w:eastAsia="微软雅黑" w:hAnsi="微软雅黑" w:hint="eastAsia"/>
          <w:sz w:val="24"/>
          <w:szCs w:val="24"/>
        </w:rPr>
        <w:t>进入地铁场景。</w:t>
      </w:r>
    </w:p>
    <w:p w14:paraId="04ED9B49" w14:textId="12B2D8AE" w:rsidR="00EB5065" w:rsidRPr="00EB5065" w:rsidRDefault="00EB5065" w:rsidP="00EB5065">
      <w:pPr>
        <w:pStyle w:val="af0"/>
        <w:numPr>
          <w:ilvl w:val="0"/>
          <w:numId w:val="11"/>
        </w:numPr>
        <w:spacing w:line="24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EB5065">
        <w:rPr>
          <w:rFonts w:ascii="微软雅黑" w:eastAsia="微软雅黑" w:hAnsi="微软雅黑" w:hint="eastAsia"/>
          <w:sz w:val="24"/>
          <w:szCs w:val="24"/>
        </w:rPr>
        <w:lastRenderedPageBreak/>
        <w:t>平安</w:t>
      </w:r>
      <w:r>
        <w:rPr>
          <w:rFonts w:ascii="微软雅黑" w:eastAsia="微软雅黑" w:hAnsi="微软雅黑" w:hint="eastAsia"/>
          <w:sz w:val="24"/>
          <w:szCs w:val="24"/>
        </w:rPr>
        <w:t>智慧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城</w:t>
      </w:r>
      <w:r w:rsidRPr="00EB5065">
        <w:rPr>
          <w:rFonts w:ascii="微软雅黑" w:eastAsia="微软雅黑" w:hAnsi="微软雅黑" w:hint="eastAsia"/>
          <w:sz w:val="24"/>
          <w:szCs w:val="24"/>
        </w:rPr>
        <w:t>愿意</w:t>
      </w:r>
      <w:proofErr w:type="gramEnd"/>
      <w:r w:rsidRPr="00EB5065">
        <w:rPr>
          <w:rFonts w:ascii="微软雅黑" w:eastAsia="微软雅黑" w:hAnsi="微软雅黑" w:hint="eastAsia"/>
          <w:sz w:val="24"/>
          <w:szCs w:val="24"/>
        </w:rPr>
        <w:t>为深圳</w:t>
      </w:r>
      <w:proofErr w:type="gramStart"/>
      <w:r w:rsidRPr="00EB5065">
        <w:rPr>
          <w:rFonts w:ascii="微软雅黑" w:eastAsia="微软雅黑" w:hAnsi="微软雅黑" w:hint="eastAsia"/>
          <w:sz w:val="24"/>
          <w:szCs w:val="24"/>
        </w:rPr>
        <w:t>通产</w:t>
      </w:r>
      <w:proofErr w:type="gramEnd"/>
      <w:r w:rsidRPr="00EB5065">
        <w:rPr>
          <w:rFonts w:ascii="微软雅黑" w:eastAsia="微软雅黑" w:hAnsi="微软雅黑" w:hint="eastAsia"/>
          <w:sz w:val="24"/>
          <w:szCs w:val="24"/>
        </w:rPr>
        <w:t>品运营提供平安系的所有可变现资源（银行、信托、保险、医疗、汽车、好房</w:t>
      </w:r>
      <w:r w:rsidR="000A3CB3">
        <w:rPr>
          <w:rFonts w:ascii="微软雅黑" w:eastAsia="微软雅黑" w:hAnsi="微软雅黑" w:hint="eastAsia"/>
          <w:sz w:val="24"/>
          <w:szCs w:val="24"/>
        </w:rPr>
        <w:t>、电商</w:t>
      </w:r>
      <w:r w:rsidRPr="00EB5065">
        <w:rPr>
          <w:rFonts w:ascii="微软雅黑" w:eastAsia="微软雅黑" w:hAnsi="微软雅黑" w:hint="eastAsia"/>
          <w:sz w:val="24"/>
          <w:szCs w:val="24"/>
        </w:rPr>
        <w:t>等）支持，支持深圳通在下一步起步时具备迅速变现的能力。</w:t>
      </w:r>
    </w:p>
    <w:p w14:paraId="1D6F2A5D" w14:textId="43F64D20" w:rsidR="000A146D" w:rsidRPr="001014B5" w:rsidRDefault="000A146D" w:rsidP="000A146D">
      <w:pPr>
        <w:pStyle w:val="af0"/>
        <w:numPr>
          <w:ilvl w:val="0"/>
          <w:numId w:val="11"/>
        </w:numPr>
        <w:spacing w:line="24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014B5">
        <w:rPr>
          <w:rFonts w:ascii="微软雅黑" w:eastAsia="微软雅黑" w:hAnsi="微软雅黑" w:hint="eastAsia"/>
          <w:sz w:val="24"/>
          <w:szCs w:val="24"/>
        </w:rPr>
        <w:t>深圳通</w:t>
      </w:r>
      <w:r w:rsidR="002A4E72">
        <w:rPr>
          <w:rFonts w:ascii="微软雅黑" w:eastAsia="微软雅黑" w:hAnsi="微软雅黑" w:hint="eastAsia"/>
          <w:sz w:val="24"/>
          <w:szCs w:val="24"/>
        </w:rPr>
        <w:t>钱包</w:t>
      </w:r>
      <w:r w:rsidR="00604D06">
        <w:rPr>
          <w:rFonts w:ascii="微软雅黑" w:eastAsia="微软雅黑" w:hAnsi="微软雅黑" w:hint="eastAsia"/>
          <w:sz w:val="24"/>
          <w:szCs w:val="24"/>
        </w:rPr>
        <w:t>与乘车码</w:t>
      </w:r>
      <w:r w:rsidR="00C2557D">
        <w:rPr>
          <w:rFonts w:ascii="微软雅黑" w:eastAsia="微软雅黑" w:hAnsi="微软雅黑" w:hint="eastAsia"/>
          <w:sz w:val="24"/>
          <w:szCs w:val="24"/>
        </w:rPr>
        <w:t>以独立“小程序”方式</w:t>
      </w:r>
      <w:r w:rsidR="002A4E72">
        <w:rPr>
          <w:rFonts w:ascii="微软雅黑" w:eastAsia="微软雅黑" w:hAnsi="微软雅黑" w:hint="eastAsia"/>
          <w:sz w:val="24"/>
          <w:szCs w:val="24"/>
        </w:rPr>
        <w:t>入驻</w:t>
      </w:r>
      <w:r>
        <w:rPr>
          <w:rFonts w:ascii="微软雅黑" w:eastAsia="微软雅黑" w:hAnsi="微软雅黑" w:hint="eastAsia"/>
          <w:sz w:val="24"/>
          <w:szCs w:val="24"/>
        </w:rPr>
        <w:t>“</w:t>
      </w:r>
      <w:proofErr w:type="spellStart"/>
      <w:r>
        <w:rPr>
          <w:rFonts w:ascii="微软雅黑" w:eastAsia="微软雅黑" w:hAnsi="微软雅黑"/>
          <w:sz w:val="24"/>
          <w:szCs w:val="24"/>
        </w:rPr>
        <w:t>i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深圳</w:t>
      </w:r>
      <w:r>
        <w:rPr>
          <w:rFonts w:ascii="微软雅黑" w:eastAsia="微软雅黑" w:hAnsi="微软雅黑"/>
          <w:sz w:val="24"/>
          <w:szCs w:val="24"/>
        </w:rPr>
        <w:t>”</w:t>
      </w:r>
      <w:r w:rsidRPr="001014B5">
        <w:rPr>
          <w:rFonts w:ascii="微软雅黑" w:eastAsia="微软雅黑" w:hAnsi="微软雅黑" w:hint="eastAsia"/>
          <w:sz w:val="24"/>
          <w:szCs w:val="24"/>
        </w:rPr>
        <w:t>系统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“</w:t>
      </w:r>
      <w:proofErr w:type="gramEnd"/>
      <w:r w:rsidRPr="001014B5">
        <w:rPr>
          <w:rFonts w:ascii="微软雅黑" w:eastAsia="微软雅黑" w:hAnsi="微软雅黑" w:hint="eastAsia"/>
          <w:sz w:val="24"/>
          <w:szCs w:val="24"/>
        </w:rPr>
        <w:t>深圳通乘车码</w:t>
      </w:r>
      <w:r>
        <w:rPr>
          <w:rFonts w:ascii="微软雅黑" w:eastAsia="微软雅黑" w:hAnsi="微软雅黑" w:hint="eastAsia"/>
          <w:sz w:val="24"/>
          <w:szCs w:val="24"/>
        </w:rPr>
        <w:t>“</w:t>
      </w:r>
      <w:r w:rsidRPr="001014B5">
        <w:rPr>
          <w:rFonts w:ascii="微软雅黑" w:eastAsia="微软雅黑" w:hAnsi="微软雅黑" w:hint="eastAsia"/>
          <w:sz w:val="24"/>
          <w:szCs w:val="24"/>
        </w:rPr>
        <w:t>作为</w:t>
      </w:r>
      <w:r>
        <w:rPr>
          <w:rFonts w:ascii="微软雅黑" w:eastAsia="微软雅黑" w:hAnsi="微软雅黑" w:hint="eastAsia"/>
          <w:sz w:val="24"/>
          <w:szCs w:val="24"/>
        </w:rPr>
        <w:t>深圳</w:t>
      </w:r>
      <w:r w:rsidRPr="001014B5">
        <w:rPr>
          <w:rFonts w:ascii="微软雅黑" w:eastAsia="微软雅黑" w:hAnsi="微软雅黑" w:hint="eastAsia"/>
          <w:sz w:val="24"/>
          <w:szCs w:val="24"/>
        </w:rPr>
        <w:t>市民交通出行乘坐地铁、公交等交通工具</w:t>
      </w:r>
      <w:r w:rsidR="00786A16">
        <w:rPr>
          <w:rFonts w:ascii="微软雅黑" w:eastAsia="微软雅黑" w:hAnsi="微软雅黑" w:hint="eastAsia"/>
          <w:sz w:val="24"/>
          <w:szCs w:val="24"/>
        </w:rPr>
        <w:t>的</w:t>
      </w:r>
      <w:r w:rsidRPr="001014B5">
        <w:rPr>
          <w:rFonts w:ascii="微软雅黑" w:eastAsia="微软雅黑" w:hAnsi="微软雅黑" w:hint="eastAsia"/>
          <w:sz w:val="24"/>
          <w:szCs w:val="24"/>
        </w:rPr>
        <w:t>专用二维</w:t>
      </w:r>
      <w:r>
        <w:rPr>
          <w:rFonts w:ascii="微软雅黑" w:eastAsia="微软雅黑" w:hAnsi="微软雅黑" w:hint="eastAsia"/>
          <w:sz w:val="24"/>
          <w:szCs w:val="24"/>
        </w:rPr>
        <w:t>乘车</w:t>
      </w:r>
      <w:r w:rsidRPr="001014B5">
        <w:rPr>
          <w:rFonts w:ascii="微软雅黑" w:eastAsia="微软雅黑" w:hAnsi="微软雅黑" w:hint="eastAsia"/>
          <w:sz w:val="24"/>
          <w:szCs w:val="24"/>
        </w:rPr>
        <w:t>码</w:t>
      </w:r>
      <w:r>
        <w:rPr>
          <w:rFonts w:ascii="微软雅黑" w:eastAsia="微软雅黑" w:hAnsi="微软雅黑" w:hint="eastAsia"/>
          <w:sz w:val="24"/>
          <w:szCs w:val="24"/>
        </w:rPr>
        <w:t>；</w:t>
      </w:r>
      <w:r w:rsidRPr="001014B5">
        <w:rPr>
          <w:rFonts w:ascii="微软雅黑" w:eastAsia="微软雅黑" w:hAnsi="微软雅黑" w:hint="eastAsia"/>
          <w:sz w:val="24"/>
          <w:szCs w:val="24"/>
        </w:rPr>
        <w:t>平安智慧</w:t>
      </w:r>
      <w:r>
        <w:rPr>
          <w:rFonts w:ascii="微软雅黑" w:eastAsia="微软雅黑" w:hAnsi="微软雅黑" w:hint="eastAsia"/>
          <w:sz w:val="24"/>
          <w:szCs w:val="24"/>
        </w:rPr>
        <w:t>城也会在”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i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深圳</w:t>
      </w:r>
      <w:r>
        <w:rPr>
          <w:rFonts w:ascii="微软雅黑" w:eastAsia="微软雅黑" w:hAnsi="微软雅黑"/>
          <w:sz w:val="24"/>
          <w:szCs w:val="24"/>
        </w:rPr>
        <w:t>”</w:t>
      </w:r>
      <w:r>
        <w:rPr>
          <w:rFonts w:ascii="微软雅黑" w:eastAsia="微软雅黑" w:hAnsi="微软雅黑" w:hint="eastAsia"/>
          <w:sz w:val="24"/>
          <w:szCs w:val="24"/>
        </w:rPr>
        <w:t>系统</w:t>
      </w:r>
      <w:r w:rsidRPr="004A29BC">
        <w:rPr>
          <w:rFonts w:ascii="微软雅黑" w:eastAsia="微软雅黑" w:hAnsi="微软雅黑" w:hint="eastAsia"/>
          <w:sz w:val="24"/>
          <w:szCs w:val="24"/>
        </w:rPr>
        <w:t>运营</w:t>
      </w:r>
      <w:r>
        <w:rPr>
          <w:rFonts w:ascii="微软雅黑" w:eastAsia="微软雅黑" w:hAnsi="微软雅黑" w:hint="eastAsia"/>
          <w:sz w:val="24"/>
          <w:szCs w:val="24"/>
        </w:rPr>
        <w:t>上</w:t>
      </w:r>
      <w:r w:rsidRPr="004A29BC">
        <w:rPr>
          <w:rFonts w:ascii="微软雅黑" w:eastAsia="微软雅黑" w:hAnsi="微软雅黑" w:hint="eastAsia"/>
          <w:sz w:val="24"/>
          <w:szCs w:val="24"/>
        </w:rPr>
        <w:t>，大力推广深圳通的相关业务，</w:t>
      </w:r>
      <w:r>
        <w:rPr>
          <w:rFonts w:ascii="微软雅黑" w:eastAsia="微软雅黑" w:hAnsi="微软雅黑" w:hint="eastAsia"/>
          <w:sz w:val="24"/>
          <w:szCs w:val="24"/>
        </w:rPr>
        <w:t>同时将深圳通钱包作为”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i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深圳</w:t>
      </w:r>
      <w:r>
        <w:rPr>
          <w:rFonts w:ascii="微软雅黑" w:eastAsia="微软雅黑" w:hAnsi="微软雅黑"/>
          <w:sz w:val="24"/>
          <w:szCs w:val="24"/>
        </w:rPr>
        <w:t>”</w:t>
      </w:r>
      <w:r>
        <w:rPr>
          <w:rFonts w:ascii="微软雅黑" w:eastAsia="微软雅黑" w:hAnsi="微软雅黑" w:hint="eastAsia"/>
          <w:sz w:val="24"/>
          <w:szCs w:val="24"/>
        </w:rPr>
        <w:t>在其他应用领域的支付手段之一</w:t>
      </w:r>
      <w:r w:rsidRPr="004A29BC">
        <w:rPr>
          <w:rFonts w:ascii="微软雅黑" w:eastAsia="微软雅黑" w:hAnsi="微软雅黑" w:hint="eastAsia"/>
          <w:sz w:val="24"/>
          <w:szCs w:val="24"/>
        </w:rPr>
        <w:t>。</w:t>
      </w:r>
    </w:p>
    <w:p w14:paraId="2A6B008F" w14:textId="172A672C" w:rsidR="00EB5065" w:rsidRDefault="00EB5065" w:rsidP="00EB5065">
      <w:pPr>
        <w:pStyle w:val="af0"/>
        <w:numPr>
          <w:ilvl w:val="0"/>
          <w:numId w:val="11"/>
        </w:numPr>
        <w:spacing w:line="24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EB5065">
        <w:rPr>
          <w:rFonts w:ascii="微软雅黑" w:eastAsia="微软雅黑" w:hAnsi="微软雅黑" w:hint="eastAsia"/>
          <w:sz w:val="24"/>
          <w:szCs w:val="24"/>
        </w:rPr>
        <w:t>平安</w:t>
      </w:r>
      <w:r>
        <w:rPr>
          <w:rFonts w:ascii="微软雅黑" w:eastAsia="微软雅黑" w:hAnsi="微软雅黑" w:hint="eastAsia"/>
          <w:sz w:val="24"/>
          <w:szCs w:val="24"/>
        </w:rPr>
        <w:t>智慧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城</w:t>
      </w:r>
      <w:r w:rsidRPr="00EB5065">
        <w:rPr>
          <w:rFonts w:ascii="微软雅黑" w:eastAsia="微软雅黑" w:hAnsi="微软雅黑" w:hint="eastAsia"/>
          <w:sz w:val="24"/>
          <w:szCs w:val="24"/>
        </w:rPr>
        <w:t>愿意</w:t>
      </w:r>
      <w:proofErr w:type="gramEnd"/>
      <w:r w:rsidRPr="00EB5065">
        <w:rPr>
          <w:rFonts w:ascii="微软雅黑" w:eastAsia="微软雅黑" w:hAnsi="微软雅黑" w:hint="eastAsia"/>
          <w:sz w:val="24"/>
          <w:szCs w:val="24"/>
        </w:rPr>
        <w:t>免费提供开发资源，与深圳</w:t>
      </w:r>
      <w:proofErr w:type="gramStart"/>
      <w:r w:rsidRPr="00EB5065">
        <w:rPr>
          <w:rFonts w:ascii="微软雅黑" w:eastAsia="微软雅黑" w:hAnsi="微软雅黑" w:hint="eastAsia"/>
          <w:sz w:val="24"/>
          <w:szCs w:val="24"/>
        </w:rPr>
        <w:t>通设</w:t>
      </w:r>
      <w:proofErr w:type="gramEnd"/>
      <w:r w:rsidRPr="00EB5065">
        <w:rPr>
          <w:rFonts w:ascii="微软雅黑" w:eastAsia="微软雅黑" w:hAnsi="微软雅黑" w:hint="eastAsia"/>
          <w:sz w:val="24"/>
          <w:szCs w:val="24"/>
        </w:rPr>
        <w:t>计开发团队一起，在原有深圳通平台基础上重构新的预付费资金账户体系（基于平安“见证宝”产品）以及面向用户的移动钱包体系，开发新的APP产品及提供后续的产品迭代</w:t>
      </w:r>
      <w:proofErr w:type="gramStart"/>
      <w:r w:rsidRPr="00EB5065">
        <w:rPr>
          <w:rFonts w:ascii="微软雅黑" w:eastAsia="微软雅黑" w:hAnsi="微软雅黑" w:hint="eastAsia"/>
          <w:sz w:val="24"/>
          <w:szCs w:val="24"/>
        </w:rPr>
        <w:t>及维保服</w:t>
      </w:r>
      <w:proofErr w:type="gramEnd"/>
      <w:r w:rsidRPr="00EB5065">
        <w:rPr>
          <w:rFonts w:ascii="微软雅黑" w:eastAsia="微软雅黑" w:hAnsi="微软雅黑" w:hint="eastAsia"/>
          <w:sz w:val="24"/>
          <w:szCs w:val="24"/>
        </w:rPr>
        <w:t>务。所有开发的源码移交给深圳通，并提供在深圳</w:t>
      </w:r>
      <w:proofErr w:type="gramStart"/>
      <w:r w:rsidRPr="00EB5065">
        <w:rPr>
          <w:rFonts w:ascii="微软雅黑" w:eastAsia="微软雅黑" w:hAnsi="微软雅黑" w:hint="eastAsia"/>
          <w:sz w:val="24"/>
          <w:szCs w:val="24"/>
        </w:rPr>
        <w:t>通内部</w:t>
      </w:r>
      <w:proofErr w:type="gramEnd"/>
      <w:r w:rsidRPr="00EB5065">
        <w:rPr>
          <w:rFonts w:ascii="微软雅黑" w:eastAsia="微软雅黑" w:hAnsi="微软雅黑" w:hint="eastAsia"/>
          <w:sz w:val="24"/>
          <w:szCs w:val="24"/>
        </w:rPr>
        <w:t>的私有化部署。</w:t>
      </w:r>
    </w:p>
    <w:p w14:paraId="50C4CA3E" w14:textId="4D994BD2" w:rsidR="005F7A38" w:rsidRPr="00EB5065" w:rsidRDefault="000A146D" w:rsidP="00EB5065">
      <w:pPr>
        <w:pStyle w:val="af0"/>
        <w:numPr>
          <w:ilvl w:val="0"/>
          <w:numId w:val="11"/>
        </w:numPr>
        <w:spacing w:line="24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深圳通与平安智慧城合作的同时，仍可以选择其他合作伙伴推广</w:t>
      </w:r>
      <w:proofErr w:type="gramStart"/>
      <w:r w:rsidR="002A4E72">
        <w:rPr>
          <w:rFonts w:ascii="微软雅黑" w:eastAsia="微软雅黑" w:hAnsi="微软雅黑" w:hint="eastAsia"/>
          <w:sz w:val="24"/>
          <w:szCs w:val="24"/>
        </w:rPr>
        <w:t>“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深圳通</w:t>
      </w:r>
      <w:r w:rsidR="002A4E72">
        <w:rPr>
          <w:rFonts w:ascii="微软雅黑" w:eastAsia="微软雅黑" w:hAnsi="微软雅黑" w:hint="eastAsia"/>
          <w:sz w:val="24"/>
          <w:szCs w:val="24"/>
        </w:rPr>
        <w:t>“系统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66013AE6" w14:textId="25ED2F8F" w:rsidR="004A29BC" w:rsidRPr="001014B5" w:rsidRDefault="00EB5065" w:rsidP="00EB5065">
      <w:pPr>
        <w:spacing w:line="240" w:lineRule="auto"/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平安智慧城希望与</w:t>
      </w:r>
      <w:r w:rsidRPr="00EB5065">
        <w:rPr>
          <w:rFonts w:ascii="微软雅黑" w:eastAsia="微软雅黑" w:hAnsi="微软雅黑" w:hint="eastAsia"/>
          <w:sz w:val="24"/>
          <w:szCs w:val="24"/>
        </w:rPr>
        <w:t>深圳通</w:t>
      </w:r>
      <w:r>
        <w:rPr>
          <w:rFonts w:ascii="微软雅黑" w:eastAsia="微软雅黑" w:hAnsi="微软雅黑" w:hint="eastAsia"/>
          <w:sz w:val="24"/>
          <w:szCs w:val="24"/>
        </w:rPr>
        <w:t>携手，让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“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深圳通</w:t>
      </w:r>
      <w:r w:rsidR="002A4E72">
        <w:rPr>
          <w:rFonts w:ascii="微软雅黑" w:eastAsia="微软雅黑" w:hAnsi="微软雅黑" w:hint="eastAsia"/>
          <w:sz w:val="24"/>
          <w:szCs w:val="24"/>
        </w:rPr>
        <w:t>“</w:t>
      </w:r>
      <w:r>
        <w:rPr>
          <w:rFonts w:ascii="微软雅黑" w:eastAsia="微软雅黑" w:hAnsi="微软雅黑" w:hint="eastAsia"/>
          <w:sz w:val="24"/>
          <w:szCs w:val="24"/>
        </w:rPr>
        <w:t>系统</w:t>
      </w:r>
      <w:r w:rsidRPr="00EB5065">
        <w:rPr>
          <w:rFonts w:ascii="微软雅黑" w:eastAsia="微软雅黑" w:hAnsi="微软雅黑" w:hint="eastAsia"/>
          <w:sz w:val="24"/>
          <w:szCs w:val="24"/>
        </w:rPr>
        <w:t>和“</w:t>
      </w:r>
      <w:proofErr w:type="spellStart"/>
      <w:r w:rsidR="002A4E72">
        <w:rPr>
          <w:rFonts w:ascii="微软雅黑" w:eastAsia="微软雅黑" w:hAnsi="微软雅黑" w:hint="eastAsia"/>
          <w:sz w:val="24"/>
          <w:szCs w:val="24"/>
        </w:rPr>
        <w:t>i</w:t>
      </w:r>
      <w:proofErr w:type="spellEnd"/>
      <w:r w:rsidR="000A146D">
        <w:rPr>
          <w:rFonts w:ascii="微软雅黑" w:eastAsia="微软雅黑" w:hAnsi="微软雅黑" w:hint="eastAsia"/>
          <w:sz w:val="24"/>
          <w:szCs w:val="24"/>
        </w:rPr>
        <w:t>深圳</w:t>
      </w:r>
      <w:r w:rsidR="002A4E72"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 w:hint="eastAsia"/>
          <w:sz w:val="24"/>
          <w:szCs w:val="24"/>
        </w:rPr>
        <w:t>系统</w:t>
      </w:r>
      <w:r w:rsidRPr="00EB5065">
        <w:rPr>
          <w:rFonts w:ascii="微软雅黑" w:eastAsia="微软雅黑" w:hAnsi="微软雅黑" w:hint="eastAsia"/>
          <w:sz w:val="24"/>
          <w:szCs w:val="24"/>
        </w:rPr>
        <w:t>联合运营后可以共享用户资源，接入更多的市民应用与支付场景</w:t>
      </w:r>
      <w:r w:rsidR="00667C19">
        <w:rPr>
          <w:rFonts w:ascii="微软雅黑" w:eastAsia="微软雅黑" w:hAnsi="微软雅黑" w:hint="eastAsia"/>
          <w:sz w:val="24"/>
          <w:szCs w:val="24"/>
        </w:rPr>
        <w:t>，</w:t>
      </w:r>
      <w:r w:rsidRPr="00EB5065">
        <w:rPr>
          <w:rFonts w:ascii="微软雅黑" w:eastAsia="微软雅黑" w:hAnsi="微软雅黑" w:hint="eastAsia"/>
          <w:sz w:val="24"/>
          <w:szCs w:val="24"/>
        </w:rPr>
        <w:t>用户数量的持续增加将带来资金交易量的增长使资源增值，从而有利于</w:t>
      </w:r>
      <w:r>
        <w:rPr>
          <w:rFonts w:ascii="微软雅黑" w:eastAsia="微软雅黑" w:hAnsi="微软雅黑" w:hint="eastAsia"/>
          <w:sz w:val="24"/>
          <w:szCs w:val="24"/>
        </w:rPr>
        <w:t>“</w:t>
      </w:r>
      <w:r w:rsidRPr="00EB5065">
        <w:rPr>
          <w:rFonts w:ascii="微软雅黑" w:eastAsia="微软雅黑" w:hAnsi="微软雅黑" w:hint="eastAsia"/>
          <w:sz w:val="24"/>
          <w:szCs w:val="24"/>
        </w:rPr>
        <w:t>深圳通</w:t>
      </w:r>
      <w:r w:rsidR="002A4E72"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 w:hint="eastAsia"/>
          <w:sz w:val="24"/>
          <w:szCs w:val="24"/>
        </w:rPr>
        <w:t>系统和</w:t>
      </w:r>
      <w:r w:rsidRPr="00EB5065">
        <w:rPr>
          <w:rFonts w:ascii="微软雅黑" w:eastAsia="微软雅黑" w:hAnsi="微软雅黑" w:hint="eastAsia"/>
          <w:sz w:val="24"/>
          <w:szCs w:val="24"/>
        </w:rPr>
        <w:t>“</w:t>
      </w:r>
      <w:proofErr w:type="spellStart"/>
      <w:r w:rsidR="002A4E72">
        <w:rPr>
          <w:rFonts w:ascii="微软雅黑" w:eastAsia="微软雅黑" w:hAnsi="微软雅黑" w:hint="eastAsia"/>
          <w:sz w:val="24"/>
          <w:szCs w:val="24"/>
        </w:rPr>
        <w:t>i</w:t>
      </w:r>
      <w:proofErr w:type="spellEnd"/>
      <w:r w:rsidR="000A146D">
        <w:rPr>
          <w:rFonts w:ascii="微软雅黑" w:eastAsia="微软雅黑" w:hAnsi="微软雅黑" w:hint="eastAsia"/>
          <w:sz w:val="24"/>
          <w:szCs w:val="24"/>
        </w:rPr>
        <w:t>深圳</w:t>
      </w:r>
      <w:r w:rsidR="002A4E72">
        <w:rPr>
          <w:rFonts w:ascii="微软雅黑" w:eastAsia="微软雅黑" w:hAnsi="微软雅黑" w:hint="eastAsia"/>
          <w:sz w:val="24"/>
          <w:szCs w:val="24"/>
        </w:rPr>
        <w:t>“</w:t>
      </w:r>
      <w:r>
        <w:rPr>
          <w:rFonts w:ascii="微软雅黑" w:eastAsia="微软雅黑" w:hAnsi="微软雅黑" w:hint="eastAsia"/>
          <w:sz w:val="24"/>
          <w:szCs w:val="24"/>
        </w:rPr>
        <w:t>系统</w:t>
      </w:r>
      <w:r w:rsidRPr="00EB5065">
        <w:rPr>
          <w:rFonts w:ascii="微软雅黑" w:eastAsia="微软雅黑" w:hAnsi="微软雅黑" w:hint="eastAsia"/>
          <w:sz w:val="24"/>
          <w:szCs w:val="24"/>
        </w:rPr>
        <w:t>的长期健康发展。</w:t>
      </w:r>
    </w:p>
    <w:p w14:paraId="583D784C" w14:textId="77777777" w:rsidR="00B818B7" w:rsidRDefault="00B818B7">
      <w:pPr>
        <w:ind w:firstLine="420"/>
      </w:pPr>
    </w:p>
    <w:p w14:paraId="40818FAB" w14:textId="77777777" w:rsidR="00E57D85" w:rsidRDefault="00E57D85">
      <w:pPr>
        <w:ind w:firstLine="420"/>
      </w:pPr>
    </w:p>
    <w:p w14:paraId="45717D25" w14:textId="77777777" w:rsidR="00E57D85" w:rsidRDefault="00E57D85" w:rsidP="00E57D85">
      <w:pPr>
        <w:ind w:firstLine="420"/>
        <w:jc w:val="right"/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                             </w:t>
      </w:r>
      <w:r w:rsidRPr="001014B5">
        <w:rPr>
          <w:rFonts w:ascii="微软雅黑" w:eastAsia="微软雅黑" w:hAnsi="微软雅黑" w:hint="eastAsia"/>
          <w:sz w:val="24"/>
          <w:szCs w:val="24"/>
        </w:rPr>
        <w:t>平安国际智慧城市科技股份有限公司</w:t>
      </w:r>
    </w:p>
    <w:p w14:paraId="2DDACF1B" w14:textId="77777777" w:rsidR="00E57D85" w:rsidRPr="00E57D85" w:rsidRDefault="00E57D85" w:rsidP="00E57D85">
      <w:pPr>
        <w:ind w:firstLine="480"/>
        <w:jc w:val="right"/>
        <w:rPr>
          <w:sz w:val="24"/>
          <w:szCs w:val="24"/>
        </w:rPr>
      </w:pPr>
      <w:r w:rsidRPr="00E57D85">
        <w:rPr>
          <w:sz w:val="24"/>
          <w:szCs w:val="24"/>
        </w:rPr>
        <w:t xml:space="preserve">                                                 </w:t>
      </w:r>
      <w:r w:rsidRPr="00E57D85">
        <w:rPr>
          <w:rFonts w:hint="eastAsia"/>
          <w:sz w:val="24"/>
          <w:szCs w:val="24"/>
        </w:rPr>
        <w:t>2018</w:t>
      </w:r>
      <w:r w:rsidRPr="00E57D85">
        <w:rPr>
          <w:rFonts w:hint="eastAsia"/>
          <w:sz w:val="24"/>
          <w:szCs w:val="24"/>
        </w:rPr>
        <w:t>年</w:t>
      </w:r>
      <w:r w:rsidRPr="00E57D85">
        <w:rPr>
          <w:rFonts w:hint="eastAsia"/>
          <w:sz w:val="24"/>
          <w:szCs w:val="24"/>
        </w:rPr>
        <w:t>10</w:t>
      </w:r>
      <w:r w:rsidRPr="00E57D85">
        <w:rPr>
          <w:rFonts w:hint="eastAsia"/>
          <w:sz w:val="24"/>
          <w:szCs w:val="24"/>
        </w:rPr>
        <w:t>月</w:t>
      </w:r>
      <w:r w:rsidRPr="00E57D85">
        <w:rPr>
          <w:rFonts w:hint="eastAsia"/>
          <w:sz w:val="24"/>
          <w:szCs w:val="24"/>
        </w:rPr>
        <w:t>8</w:t>
      </w:r>
      <w:r w:rsidRPr="00E57D85">
        <w:rPr>
          <w:rFonts w:hint="eastAsia"/>
          <w:sz w:val="24"/>
          <w:szCs w:val="24"/>
        </w:rPr>
        <w:t>日</w:t>
      </w:r>
    </w:p>
    <w:sectPr w:rsidR="00E57D85" w:rsidRPr="00E57D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C8EB1" w14:textId="77777777" w:rsidR="00A31FBA" w:rsidRDefault="00A31FBA" w:rsidP="00786A16">
      <w:pPr>
        <w:spacing w:line="240" w:lineRule="auto"/>
        <w:ind w:firstLine="420"/>
      </w:pPr>
      <w:r>
        <w:separator/>
      </w:r>
    </w:p>
  </w:endnote>
  <w:endnote w:type="continuationSeparator" w:id="0">
    <w:p w14:paraId="430728FB" w14:textId="77777777" w:rsidR="00A31FBA" w:rsidRDefault="00A31FBA" w:rsidP="00786A1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C1DD0" w14:textId="77777777" w:rsidR="00786A16" w:rsidRDefault="00786A16">
    <w:pPr>
      <w:pStyle w:val="af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F736E" w14:textId="77777777" w:rsidR="00786A16" w:rsidRDefault="00786A16">
    <w:pPr>
      <w:pStyle w:val="af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ED33C" w14:textId="77777777" w:rsidR="00786A16" w:rsidRDefault="00786A16">
    <w:pPr>
      <w:pStyle w:val="af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96762" w14:textId="77777777" w:rsidR="00A31FBA" w:rsidRDefault="00A31FBA" w:rsidP="00786A16">
      <w:pPr>
        <w:spacing w:line="240" w:lineRule="auto"/>
        <w:ind w:firstLine="420"/>
      </w:pPr>
      <w:r>
        <w:separator/>
      </w:r>
    </w:p>
  </w:footnote>
  <w:footnote w:type="continuationSeparator" w:id="0">
    <w:p w14:paraId="2DB97767" w14:textId="77777777" w:rsidR="00A31FBA" w:rsidRDefault="00A31FBA" w:rsidP="00786A1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1E429" w14:textId="77777777" w:rsidR="00786A16" w:rsidRDefault="00786A16">
    <w:pPr>
      <w:pStyle w:val="af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EDC42" w14:textId="77777777" w:rsidR="00786A16" w:rsidRDefault="00786A16">
    <w:pPr>
      <w:pStyle w:val="af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DCAD5" w14:textId="77777777" w:rsidR="00786A16" w:rsidRDefault="00786A16">
    <w:pPr>
      <w:pStyle w:val="af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47F2"/>
    <w:multiLevelType w:val="hybridMultilevel"/>
    <w:tmpl w:val="5DBEB0DA"/>
    <w:lvl w:ilvl="0" w:tplc="C38C89C8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35F838A4"/>
    <w:multiLevelType w:val="hybridMultilevel"/>
    <w:tmpl w:val="9D38ED6A"/>
    <w:lvl w:ilvl="0" w:tplc="7DCA0FE8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9325C5"/>
    <w:multiLevelType w:val="multilevel"/>
    <w:tmpl w:val="F20EAE4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1"/>
        <w:szCs w:val="21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黑体" w:eastAsia="黑体" w:hAnsi="黑体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numFmt w:val="none"/>
      <w:pStyle w:val="6"/>
      <w:lvlText w:val=""/>
      <w:lvlJc w:val="left"/>
      <w:pPr>
        <w:tabs>
          <w:tab w:val="num" w:pos="360"/>
        </w:tabs>
      </w:pPr>
    </w:lvl>
    <w:lvl w:ilvl="6">
      <w:numFmt w:val="none"/>
      <w:pStyle w:val="7"/>
      <w:lvlText w:val=""/>
      <w:lvlJc w:val="left"/>
      <w:pPr>
        <w:tabs>
          <w:tab w:val="num" w:pos="360"/>
        </w:tabs>
      </w:pPr>
    </w:lvl>
    <w:lvl w:ilvl="7">
      <w:numFmt w:val="none"/>
      <w:pStyle w:val="8"/>
      <w:lvlText w:val=""/>
      <w:lvlJc w:val="left"/>
      <w:pPr>
        <w:tabs>
          <w:tab w:val="num" w:pos="360"/>
        </w:tabs>
      </w:pPr>
    </w:lvl>
    <w:lvl w:ilvl="8">
      <w:numFmt w:val="none"/>
      <w:pStyle w:val="9"/>
      <w:lvlText w:val=""/>
      <w:lvlJc w:val="left"/>
      <w:pPr>
        <w:tabs>
          <w:tab w:val="num" w:pos="360"/>
        </w:tabs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8B7"/>
    <w:rsid w:val="000224D1"/>
    <w:rsid w:val="0004705A"/>
    <w:rsid w:val="00051E98"/>
    <w:rsid w:val="000A146D"/>
    <w:rsid w:val="000A3CB3"/>
    <w:rsid w:val="001014B5"/>
    <w:rsid w:val="00121214"/>
    <w:rsid w:val="00152C07"/>
    <w:rsid w:val="001B6BDD"/>
    <w:rsid w:val="00200AED"/>
    <w:rsid w:val="002A4E72"/>
    <w:rsid w:val="002C4217"/>
    <w:rsid w:val="004A29BC"/>
    <w:rsid w:val="005774C3"/>
    <w:rsid w:val="005F7A38"/>
    <w:rsid w:val="00604D06"/>
    <w:rsid w:val="00626835"/>
    <w:rsid w:val="00655E0E"/>
    <w:rsid w:val="00667C19"/>
    <w:rsid w:val="006D6514"/>
    <w:rsid w:val="00773DB1"/>
    <w:rsid w:val="00781CA4"/>
    <w:rsid w:val="007838D8"/>
    <w:rsid w:val="00786A16"/>
    <w:rsid w:val="007E3D1B"/>
    <w:rsid w:val="009D5C40"/>
    <w:rsid w:val="00A31FBA"/>
    <w:rsid w:val="00A36336"/>
    <w:rsid w:val="00AE0E15"/>
    <w:rsid w:val="00B818B7"/>
    <w:rsid w:val="00C2557D"/>
    <w:rsid w:val="00D660CC"/>
    <w:rsid w:val="00DC5220"/>
    <w:rsid w:val="00E57D85"/>
    <w:rsid w:val="00E76990"/>
    <w:rsid w:val="00EB5065"/>
    <w:rsid w:val="00F87695"/>
    <w:rsid w:val="00FA0027"/>
    <w:rsid w:val="00FE1C9B"/>
    <w:rsid w:val="00FF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18D81"/>
  <w15:chartTrackingRefBased/>
  <w15:docId w15:val="{0D75A22D-FED3-49A3-B80D-D1357CA5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rsid w:val="00AE0E15"/>
    <w:pPr>
      <w:widowControl w:val="0"/>
      <w:adjustRightInd w:val="0"/>
      <w:spacing w:line="360" w:lineRule="auto"/>
      <w:ind w:firstLineChars="200" w:firstLine="200"/>
      <w:jc w:val="both"/>
      <w:textAlignment w:val="baseline"/>
    </w:pPr>
    <w:rPr>
      <w:rFonts w:ascii="Times New Roman" w:eastAsia="宋体" w:hAnsi="Times New Roman" w:cs="Times New Roman"/>
      <w:color w:val="000000"/>
      <w:kern w:val="0"/>
      <w:szCs w:val="21"/>
    </w:rPr>
  </w:style>
  <w:style w:type="paragraph" w:styleId="1">
    <w:name w:val="heading 1"/>
    <w:aliases w:val="1级标题标准格式"/>
    <w:next w:val="a0"/>
    <w:link w:val="10"/>
    <w:qFormat/>
    <w:rsid w:val="00AE0E15"/>
    <w:pPr>
      <w:numPr>
        <w:numId w:val="9"/>
      </w:numPr>
      <w:tabs>
        <w:tab w:val="left" w:pos="315"/>
      </w:tabs>
      <w:spacing w:line="720" w:lineRule="auto"/>
      <w:outlineLvl w:val="0"/>
    </w:pPr>
    <w:rPr>
      <w:rFonts w:ascii="Times New Roman" w:eastAsia="黑体" w:hAnsi="Times New Roman" w:cs="Times New Roman"/>
      <w:bCs/>
      <w:color w:val="000000"/>
      <w:kern w:val="0"/>
      <w:szCs w:val="44"/>
    </w:rPr>
  </w:style>
  <w:style w:type="paragraph" w:styleId="2">
    <w:name w:val="heading 2"/>
    <w:aliases w:val="2级标题标准格式"/>
    <w:next w:val="a0"/>
    <w:link w:val="20"/>
    <w:qFormat/>
    <w:rsid w:val="00AE0E15"/>
    <w:pPr>
      <w:numPr>
        <w:ilvl w:val="1"/>
        <w:numId w:val="9"/>
      </w:numPr>
      <w:tabs>
        <w:tab w:val="left" w:pos="525"/>
      </w:tabs>
      <w:spacing w:line="720" w:lineRule="auto"/>
      <w:outlineLvl w:val="1"/>
    </w:pPr>
    <w:rPr>
      <w:rFonts w:ascii="黑体" w:eastAsia="黑体" w:hAnsi="黑体" w:cs="Times New Roman"/>
      <w:bCs/>
      <w:color w:val="000000"/>
      <w:kern w:val="0"/>
      <w:szCs w:val="32"/>
    </w:rPr>
  </w:style>
  <w:style w:type="paragraph" w:styleId="3">
    <w:name w:val="heading 3"/>
    <w:aliases w:val="3级标题标准格式"/>
    <w:next w:val="a0"/>
    <w:link w:val="30"/>
    <w:qFormat/>
    <w:rsid w:val="00AE0E15"/>
    <w:pPr>
      <w:numPr>
        <w:ilvl w:val="2"/>
        <w:numId w:val="9"/>
      </w:numPr>
      <w:spacing w:line="360" w:lineRule="auto"/>
      <w:outlineLvl w:val="2"/>
    </w:pPr>
    <w:rPr>
      <w:rFonts w:ascii="黑体" w:eastAsia="黑体" w:hAnsi="黑体" w:cs="Times New Roman"/>
      <w:bCs/>
      <w:color w:val="000000"/>
      <w:kern w:val="0"/>
      <w:szCs w:val="32"/>
    </w:rPr>
  </w:style>
  <w:style w:type="paragraph" w:styleId="4">
    <w:name w:val="heading 4"/>
    <w:aliases w:val="4级标题标准格式"/>
    <w:next w:val="a0"/>
    <w:link w:val="40"/>
    <w:qFormat/>
    <w:rsid w:val="00AE0E15"/>
    <w:pPr>
      <w:numPr>
        <w:ilvl w:val="3"/>
        <w:numId w:val="9"/>
      </w:numPr>
      <w:spacing w:beforeLines="50" w:before="50" w:afterLines="50" w:after="50" w:line="360" w:lineRule="auto"/>
      <w:outlineLvl w:val="3"/>
    </w:pPr>
    <w:rPr>
      <w:rFonts w:ascii="Times New Roman" w:eastAsia="黑体" w:hAnsi="Times New Roman" w:cs="Times New Roman"/>
      <w:bCs/>
      <w:color w:val="000000"/>
      <w:kern w:val="0"/>
      <w:szCs w:val="28"/>
    </w:rPr>
  </w:style>
  <w:style w:type="paragraph" w:styleId="5">
    <w:name w:val="heading 5"/>
    <w:aliases w:val="5级标题标准格式"/>
    <w:next w:val="a0"/>
    <w:link w:val="50"/>
    <w:uiPriority w:val="9"/>
    <w:qFormat/>
    <w:rsid w:val="00AE0E15"/>
    <w:pPr>
      <w:keepNext/>
      <w:keepLines/>
      <w:numPr>
        <w:ilvl w:val="4"/>
        <w:numId w:val="9"/>
      </w:numPr>
      <w:spacing w:beforeLines="50" w:before="50" w:afterLines="50" w:after="50" w:line="360" w:lineRule="auto"/>
      <w:outlineLvl w:val="4"/>
    </w:pPr>
    <w:rPr>
      <w:rFonts w:ascii="Times New Roman" w:eastAsia="黑体" w:hAnsi="Times New Roman" w:cs="Times New Roman"/>
      <w:bCs/>
      <w:color w:val="000000"/>
      <w:kern w:val="0"/>
      <w:szCs w:val="28"/>
    </w:rPr>
  </w:style>
  <w:style w:type="paragraph" w:styleId="6">
    <w:name w:val="heading 6"/>
    <w:aliases w:val="6级标题标准格式"/>
    <w:basedOn w:val="a0"/>
    <w:next w:val="a0"/>
    <w:link w:val="60"/>
    <w:qFormat/>
    <w:rsid w:val="00AE0E15"/>
    <w:pPr>
      <w:numPr>
        <w:ilvl w:val="5"/>
        <w:numId w:val="9"/>
      </w:numPr>
      <w:ind w:firstLineChars="0" w:firstLine="0"/>
      <w:jc w:val="left"/>
      <w:outlineLvl w:val="5"/>
    </w:pPr>
    <w:rPr>
      <w:rFonts w:eastAsia="黑体"/>
      <w:lang w:val="x-none" w:eastAsia="x-none"/>
    </w:rPr>
  </w:style>
  <w:style w:type="paragraph" w:styleId="7">
    <w:name w:val="heading 7"/>
    <w:aliases w:val="7级标题标准格式"/>
    <w:basedOn w:val="a0"/>
    <w:next w:val="a0"/>
    <w:link w:val="70"/>
    <w:rsid w:val="00AE0E15"/>
    <w:pPr>
      <w:keepNext/>
      <w:keepLines/>
      <w:numPr>
        <w:ilvl w:val="6"/>
        <w:numId w:val="9"/>
      </w:numPr>
      <w:spacing w:before="240" w:after="64" w:line="320" w:lineRule="auto"/>
      <w:ind w:firstLineChars="0" w:firstLine="0"/>
      <w:outlineLvl w:val="6"/>
    </w:pPr>
    <w:rPr>
      <w:b/>
      <w:bCs/>
      <w:lang w:val="x-none" w:eastAsia="x-none"/>
    </w:rPr>
  </w:style>
  <w:style w:type="paragraph" w:styleId="8">
    <w:name w:val="heading 8"/>
    <w:aliases w:val="8级标题标准格式"/>
    <w:basedOn w:val="a0"/>
    <w:next w:val="a0"/>
    <w:link w:val="80"/>
    <w:rsid w:val="00AE0E15"/>
    <w:pPr>
      <w:keepNext/>
      <w:keepLines/>
      <w:numPr>
        <w:ilvl w:val="7"/>
        <w:numId w:val="9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b/>
      <w:lang w:val="x-none" w:eastAsia="x-none"/>
    </w:rPr>
  </w:style>
  <w:style w:type="paragraph" w:styleId="9">
    <w:name w:val="heading 9"/>
    <w:aliases w:val="9级标题标准格式"/>
    <w:basedOn w:val="a0"/>
    <w:next w:val="a0"/>
    <w:link w:val="90"/>
    <w:rsid w:val="00AE0E15"/>
    <w:pPr>
      <w:keepNext/>
      <w:keepLines/>
      <w:numPr>
        <w:ilvl w:val="8"/>
        <w:numId w:val="9"/>
      </w:numPr>
      <w:spacing w:before="240" w:after="64" w:line="320" w:lineRule="auto"/>
      <w:ind w:firstLineChars="0" w:firstLine="0"/>
      <w:outlineLvl w:val="8"/>
    </w:pPr>
    <w:rPr>
      <w:rFonts w:ascii="Arial" w:eastAsia="黑体" w:hAnsi="Arial"/>
      <w:b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1">
    <w:name w:val="toc 1"/>
    <w:aliases w:val="目录1标准格式"/>
    <w:next w:val="a0"/>
    <w:autoRedefine/>
    <w:uiPriority w:val="39"/>
    <w:qFormat/>
    <w:rsid w:val="00AE0E15"/>
    <w:pPr>
      <w:tabs>
        <w:tab w:val="left" w:pos="840"/>
        <w:tab w:val="right" w:leader="dot" w:pos="9060"/>
      </w:tabs>
      <w:spacing w:after="120" w:line="360" w:lineRule="auto"/>
      <w:ind w:firstLine="420"/>
    </w:pPr>
    <w:rPr>
      <w:rFonts w:ascii="宋体" w:eastAsia="宋体" w:hAnsi="宋体" w:cs="Times New Roman"/>
      <w:b/>
      <w:bCs/>
      <w:noProof/>
      <w:color w:val="000000"/>
      <w:kern w:val="0"/>
      <w:szCs w:val="21"/>
    </w:rPr>
  </w:style>
  <w:style w:type="paragraph" w:styleId="TOC2">
    <w:name w:val="toc 2"/>
    <w:aliases w:val="目录2标准格式"/>
    <w:basedOn w:val="a0"/>
    <w:next w:val="a0"/>
    <w:autoRedefine/>
    <w:uiPriority w:val="39"/>
    <w:qFormat/>
    <w:rsid w:val="00AE0E15"/>
    <w:pPr>
      <w:ind w:left="210"/>
      <w:jc w:val="left"/>
    </w:pPr>
    <w:rPr>
      <w:rFonts w:ascii="Calibri" w:hAnsi="Calibri"/>
      <w:iCs/>
      <w:sz w:val="20"/>
      <w:szCs w:val="20"/>
    </w:rPr>
  </w:style>
  <w:style w:type="paragraph" w:styleId="TOC3">
    <w:name w:val="toc 3"/>
    <w:aliases w:val="目录3标准格式"/>
    <w:basedOn w:val="a0"/>
    <w:next w:val="a0"/>
    <w:autoRedefine/>
    <w:uiPriority w:val="39"/>
    <w:qFormat/>
    <w:rsid w:val="00AE0E15"/>
    <w:pPr>
      <w:ind w:left="420"/>
      <w:jc w:val="left"/>
    </w:pPr>
    <w:rPr>
      <w:rFonts w:ascii="Calibri" w:hAnsi="Calibri"/>
      <w:sz w:val="20"/>
      <w:szCs w:val="20"/>
    </w:rPr>
  </w:style>
  <w:style w:type="character" w:customStyle="1" w:styleId="10">
    <w:name w:val="标题 1 字符"/>
    <w:aliases w:val="1级标题标准格式 字符"/>
    <w:link w:val="1"/>
    <w:rsid w:val="00AE0E15"/>
    <w:rPr>
      <w:rFonts w:ascii="Times New Roman" w:eastAsia="黑体" w:hAnsi="Times New Roman" w:cs="Times New Roman"/>
      <w:bCs/>
      <w:color w:val="000000"/>
      <w:kern w:val="0"/>
      <w:szCs w:val="44"/>
    </w:rPr>
  </w:style>
  <w:style w:type="character" w:customStyle="1" w:styleId="20">
    <w:name w:val="标题 2 字符"/>
    <w:aliases w:val="2级标题标准格式 字符"/>
    <w:link w:val="2"/>
    <w:rsid w:val="00AE0E15"/>
    <w:rPr>
      <w:rFonts w:ascii="黑体" w:eastAsia="黑体" w:hAnsi="黑体" w:cs="Times New Roman"/>
      <w:bCs/>
      <w:color w:val="000000"/>
      <w:kern w:val="0"/>
      <w:szCs w:val="32"/>
    </w:rPr>
  </w:style>
  <w:style w:type="character" w:customStyle="1" w:styleId="30">
    <w:name w:val="标题 3 字符"/>
    <w:aliases w:val="3级标题标准格式 字符"/>
    <w:link w:val="3"/>
    <w:rsid w:val="00AE0E15"/>
    <w:rPr>
      <w:rFonts w:ascii="黑体" w:eastAsia="黑体" w:hAnsi="黑体" w:cs="Times New Roman"/>
      <w:bCs/>
      <w:color w:val="000000"/>
      <w:kern w:val="0"/>
      <w:szCs w:val="32"/>
    </w:rPr>
  </w:style>
  <w:style w:type="character" w:customStyle="1" w:styleId="40">
    <w:name w:val="标题 4 字符"/>
    <w:aliases w:val="4级标题标准格式 字符"/>
    <w:link w:val="4"/>
    <w:rsid w:val="00AE0E15"/>
    <w:rPr>
      <w:rFonts w:ascii="Times New Roman" w:eastAsia="黑体" w:hAnsi="Times New Roman" w:cs="Times New Roman"/>
      <w:bCs/>
      <w:color w:val="000000"/>
      <w:kern w:val="0"/>
      <w:szCs w:val="28"/>
    </w:rPr>
  </w:style>
  <w:style w:type="character" w:customStyle="1" w:styleId="50">
    <w:name w:val="标题 5 字符"/>
    <w:aliases w:val="5级标题标准格式 字符"/>
    <w:link w:val="5"/>
    <w:uiPriority w:val="9"/>
    <w:rsid w:val="00AE0E15"/>
    <w:rPr>
      <w:rFonts w:ascii="Times New Roman" w:eastAsia="黑体" w:hAnsi="Times New Roman" w:cs="Times New Roman"/>
      <w:bCs/>
      <w:color w:val="000000"/>
      <w:kern w:val="0"/>
      <w:szCs w:val="28"/>
    </w:rPr>
  </w:style>
  <w:style w:type="character" w:customStyle="1" w:styleId="60">
    <w:name w:val="标题 6 字符"/>
    <w:aliases w:val="6级标题标准格式 字符"/>
    <w:link w:val="6"/>
    <w:rsid w:val="00AE0E15"/>
    <w:rPr>
      <w:rFonts w:ascii="Times New Roman" w:eastAsia="黑体" w:hAnsi="Times New Roman" w:cs="Times New Roman"/>
      <w:color w:val="000000"/>
      <w:kern w:val="0"/>
      <w:szCs w:val="21"/>
      <w:lang w:val="x-none" w:eastAsia="x-none"/>
    </w:rPr>
  </w:style>
  <w:style w:type="character" w:customStyle="1" w:styleId="70">
    <w:name w:val="标题 7 字符"/>
    <w:aliases w:val="7级标题标准格式 字符"/>
    <w:link w:val="7"/>
    <w:rsid w:val="00AE0E15"/>
    <w:rPr>
      <w:rFonts w:ascii="Times New Roman" w:eastAsia="宋体" w:hAnsi="Times New Roman" w:cs="Times New Roman"/>
      <w:b/>
      <w:bCs/>
      <w:color w:val="000000"/>
      <w:kern w:val="0"/>
      <w:szCs w:val="21"/>
      <w:lang w:val="x-none" w:eastAsia="x-none"/>
    </w:rPr>
  </w:style>
  <w:style w:type="character" w:customStyle="1" w:styleId="80">
    <w:name w:val="标题 8 字符"/>
    <w:aliases w:val="8级标题标准格式 字符"/>
    <w:link w:val="8"/>
    <w:rsid w:val="00AE0E15"/>
    <w:rPr>
      <w:rFonts w:ascii="Arial" w:eastAsia="黑体" w:hAnsi="Arial" w:cs="Times New Roman"/>
      <w:b/>
      <w:color w:val="000000"/>
      <w:kern w:val="0"/>
      <w:szCs w:val="21"/>
      <w:lang w:val="x-none" w:eastAsia="x-none"/>
    </w:rPr>
  </w:style>
  <w:style w:type="character" w:customStyle="1" w:styleId="90">
    <w:name w:val="标题 9 字符"/>
    <w:aliases w:val="9级标题标准格式 字符"/>
    <w:link w:val="9"/>
    <w:rsid w:val="00AE0E15"/>
    <w:rPr>
      <w:rFonts w:ascii="Arial" w:eastAsia="黑体" w:hAnsi="Arial" w:cs="Times New Roman"/>
      <w:b/>
      <w:color w:val="000000"/>
      <w:kern w:val="0"/>
      <w:szCs w:val="21"/>
      <w:lang w:val="x-none" w:eastAsia="x-none"/>
    </w:rPr>
  </w:style>
  <w:style w:type="paragraph" w:customStyle="1" w:styleId="QB">
    <w:name w:val="标准格式：QB符号"/>
    <w:qFormat/>
    <w:rsid w:val="00AE0E15"/>
    <w:pPr>
      <w:spacing w:line="276" w:lineRule="auto"/>
      <w:ind w:left="1474"/>
      <w:jc w:val="right"/>
    </w:pPr>
    <w:rPr>
      <w:rFonts w:ascii="Times New Roman" w:eastAsia="宋体" w:hAnsi="Times New Roman" w:cs="宋体"/>
      <w:kern w:val="0"/>
      <w:sz w:val="130"/>
      <w:szCs w:val="20"/>
    </w:rPr>
  </w:style>
  <w:style w:type="paragraph" w:customStyle="1" w:styleId="a">
    <w:name w:val="标准格式：编号条目"/>
    <w:link w:val="a4"/>
    <w:qFormat/>
    <w:rsid w:val="00AE0E15"/>
    <w:pPr>
      <w:numPr>
        <w:numId w:val="10"/>
      </w:numPr>
      <w:spacing w:before="156" w:after="156" w:line="360" w:lineRule="auto"/>
    </w:pPr>
    <w:rPr>
      <w:rFonts w:ascii="Times New Roman" w:eastAsia="宋体" w:hAnsi="Times New Roman" w:cs="Times New Roman"/>
      <w:bCs/>
      <w:color w:val="000000"/>
      <w:kern w:val="0"/>
      <w:szCs w:val="32"/>
    </w:rPr>
  </w:style>
  <w:style w:type="character" w:customStyle="1" w:styleId="a4">
    <w:name w:val="标准格式：编号条目 字符"/>
    <w:link w:val="a"/>
    <w:rsid w:val="00AE0E15"/>
    <w:rPr>
      <w:rFonts w:ascii="Times New Roman" w:eastAsia="宋体" w:hAnsi="Times New Roman" w:cs="Times New Roman"/>
      <w:bCs/>
      <w:color w:val="000000"/>
      <w:kern w:val="0"/>
      <w:szCs w:val="32"/>
    </w:rPr>
  </w:style>
  <w:style w:type="character" w:customStyle="1" w:styleId="a5">
    <w:name w:val="标准格式：标准发布"/>
    <w:rsid w:val="00AE0E15"/>
    <w:rPr>
      <w:rFonts w:ascii="黑体" w:eastAsia="黑体" w:hAnsi="黑体"/>
      <w:color w:val="auto"/>
      <w:sz w:val="24"/>
    </w:rPr>
  </w:style>
  <w:style w:type="paragraph" w:customStyle="1" w:styleId="a6">
    <w:name w:val="标准格式：标准正文"/>
    <w:qFormat/>
    <w:rsid w:val="00AE0E15"/>
    <w:pPr>
      <w:spacing w:line="360" w:lineRule="auto"/>
      <w:ind w:firstLine="420"/>
    </w:pPr>
    <w:rPr>
      <w:rFonts w:ascii="Times New Roman" w:eastAsia="宋体" w:hAnsi="Times New Roman" w:cs="宋体"/>
      <w:color w:val="000000"/>
      <w:kern w:val="0"/>
      <w:szCs w:val="20"/>
    </w:rPr>
  </w:style>
  <w:style w:type="paragraph" w:customStyle="1" w:styleId="a7">
    <w:name w:val="标准格式：表格正文"/>
    <w:link w:val="a8"/>
    <w:autoRedefine/>
    <w:qFormat/>
    <w:rsid w:val="00AE0E15"/>
    <w:pPr>
      <w:jc w:val="center"/>
    </w:pPr>
    <w:rPr>
      <w:rFonts w:ascii="宋体" w:eastAsia="宋体" w:hAnsi="宋体" w:cs="Times New Roman"/>
      <w:snapToGrid w:val="0"/>
      <w:kern w:val="0"/>
      <w:szCs w:val="21"/>
    </w:rPr>
  </w:style>
  <w:style w:type="character" w:customStyle="1" w:styleId="a8">
    <w:name w:val="标准格式：表格正文 字符"/>
    <w:link w:val="a7"/>
    <w:rsid w:val="00AE0E15"/>
    <w:rPr>
      <w:rFonts w:ascii="宋体" w:eastAsia="宋体" w:hAnsi="宋体" w:cs="Times New Roman"/>
      <w:snapToGrid w:val="0"/>
      <w:kern w:val="0"/>
      <w:szCs w:val="21"/>
    </w:rPr>
  </w:style>
  <w:style w:type="paragraph" w:customStyle="1" w:styleId="a9">
    <w:name w:val="标准格式：表格标题"/>
    <w:basedOn w:val="a7"/>
    <w:rsid w:val="00AE0E15"/>
    <w:rPr>
      <w:b/>
      <w:bCs/>
    </w:rPr>
  </w:style>
  <w:style w:type="paragraph" w:customStyle="1" w:styleId="aa">
    <w:name w:val="标准格式：落款"/>
    <w:basedOn w:val="a0"/>
    <w:qFormat/>
    <w:rsid w:val="00AE0E15"/>
    <w:pPr>
      <w:adjustRightInd/>
      <w:spacing w:line="480" w:lineRule="atLeast"/>
      <w:ind w:firstLineChars="0" w:firstLine="0"/>
      <w:jc w:val="center"/>
      <w:textAlignment w:val="auto"/>
    </w:pPr>
    <w:rPr>
      <w:rFonts w:ascii="黑体" w:hAnsi="Arial" w:cs="宋体"/>
      <w:b/>
      <w:color w:val="auto"/>
      <w:kern w:val="2"/>
      <w:sz w:val="30"/>
      <w:szCs w:val="20"/>
    </w:rPr>
  </w:style>
  <w:style w:type="paragraph" w:customStyle="1" w:styleId="ab">
    <w:name w:val="标准格式：目录"/>
    <w:basedOn w:val="a0"/>
    <w:rsid w:val="00AE0E15"/>
    <w:pPr>
      <w:spacing w:before="851" w:after="680" w:line="240" w:lineRule="auto"/>
      <w:ind w:firstLineChars="0" w:firstLine="0"/>
      <w:jc w:val="center"/>
    </w:pPr>
    <w:rPr>
      <w:rFonts w:ascii="黑体" w:eastAsia="黑体" w:hAnsi="黑体" w:cs="宋体"/>
      <w:b/>
      <w:bCs/>
      <w:color w:val="auto"/>
      <w:sz w:val="32"/>
      <w:szCs w:val="20"/>
    </w:rPr>
  </w:style>
  <w:style w:type="paragraph" w:customStyle="1" w:styleId="21">
    <w:name w:val="标准格式：目录 2"/>
    <w:basedOn w:val="TOC2"/>
    <w:rsid w:val="00AE0E15"/>
    <w:pPr>
      <w:ind w:firstLine="400"/>
    </w:pPr>
    <w:rPr>
      <w:rFonts w:cs="宋体"/>
      <w:iCs w:val="0"/>
    </w:rPr>
  </w:style>
  <w:style w:type="paragraph" w:customStyle="1" w:styleId="ac">
    <w:name w:val="标准格式：企标编号"/>
    <w:qFormat/>
    <w:rsid w:val="00AE0E15"/>
    <w:pPr>
      <w:spacing w:line="680" w:lineRule="exact"/>
      <w:ind w:right="278" w:firstLine="560"/>
      <w:jc w:val="right"/>
    </w:pPr>
    <w:rPr>
      <w:rFonts w:ascii="黑体" w:eastAsia="黑体" w:hAnsi="黑体" w:cs="宋体"/>
      <w:color w:val="000000"/>
      <w:kern w:val="0"/>
      <w:sz w:val="28"/>
      <w:szCs w:val="20"/>
    </w:rPr>
  </w:style>
  <w:style w:type="paragraph" w:customStyle="1" w:styleId="ad">
    <w:name w:val="标准格式：题名"/>
    <w:basedOn w:val="a0"/>
    <w:qFormat/>
    <w:rsid w:val="00AE0E15"/>
    <w:pPr>
      <w:adjustRightInd/>
      <w:spacing w:line="480" w:lineRule="atLeast"/>
      <w:ind w:firstLineChars="0" w:firstLine="0"/>
      <w:jc w:val="center"/>
      <w:textAlignment w:val="auto"/>
    </w:pPr>
    <w:rPr>
      <w:rFonts w:ascii="黑体" w:eastAsia="黑体" w:hAnsi="Cambria" w:cs="宋体"/>
      <w:b/>
      <w:bCs/>
      <w:color w:val="auto"/>
      <w:kern w:val="2"/>
      <w:sz w:val="52"/>
      <w:szCs w:val="20"/>
    </w:rPr>
  </w:style>
  <w:style w:type="paragraph" w:customStyle="1" w:styleId="ae">
    <w:name w:val="标准格式：替代说明"/>
    <w:basedOn w:val="a0"/>
    <w:qFormat/>
    <w:rsid w:val="00AE0E15"/>
    <w:pPr>
      <w:spacing w:line="280" w:lineRule="exact"/>
      <w:ind w:left="284" w:right="318" w:firstLineChars="0" w:firstLine="420"/>
      <w:jc w:val="right"/>
    </w:pPr>
    <w:rPr>
      <w:rFonts w:ascii="宋体" w:hAnsi="宋体" w:cs="宋体"/>
      <w:color w:val="auto"/>
      <w:szCs w:val="20"/>
    </w:rPr>
  </w:style>
  <w:style w:type="paragraph" w:customStyle="1" w:styleId="af">
    <w:name w:val="标准书脚_偶数页"/>
    <w:rsid w:val="00AE0E15"/>
    <w:pPr>
      <w:spacing w:before="120"/>
    </w:pPr>
    <w:rPr>
      <w:rFonts w:ascii="Times New Roman" w:eastAsia="宋体" w:hAnsi="Times New Roman" w:cs="Times New Roman"/>
      <w:kern w:val="0"/>
      <w:sz w:val="18"/>
      <w:szCs w:val="20"/>
    </w:rPr>
  </w:style>
  <w:style w:type="paragraph" w:styleId="af0">
    <w:name w:val="List Paragraph"/>
    <w:basedOn w:val="a0"/>
    <w:uiPriority w:val="34"/>
    <w:qFormat/>
    <w:rsid w:val="001014B5"/>
    <w:pPr>
      <w:ind w:firstLine="420"/>
    </w:pPr>
  </w:style>
  <w:style w:type="character" w:styleId="af1">
    <w:name w:val="annotation reference"/>
    <w:basedOn w:val="a1"/>
    <w:uiPriority w:val="99"/>
    <w:semiHidden/>
    <w:unhideWhenUsed/>
    <w:rsid w:val="00E76990"/>
    <w:rPr>
      <w:sz w:val="21"/>
      <w:szCs w:val="21"/>
    </w:rPr>
  </w:style>
  <w:style w:type="paragraph" w:styleId="af2">
    <w:name w:val="annotation text"/>
    <w:basedOn w:val="a0"/>
    <w:link w:val="af3"/>
    <w:uiPriority w:val="99"/>
    <w:semiHidden/>
    <w:unhideWhenUsed/>
    <w:rsid w:val="00E76990"/>
    <w:pPr>
      <w:jc w:val="left"/>
    </w:pPr>
  </w:style>
  <w:style w:type="character" w:customStyle="1" w:styleId="af3">
    <w:name w:val="批注文字 字符"/>
    <w:basedOn w:val="a1"/>
    <w:link w:val="af2"/>
    <w:uiPriority w:val="99"/>
    <w:semiHidden/>
    <w:rsid w:val="00E76990"/>
    <w:rPr>
      <w:rFonts w:ascii="Times New Roman" w:eastAsia="宋体" w:hAnsi="Times New Roman" w:cs="Times New Roman"/>
      <w:color w:val="000000"/>
      <w:kern w:val="0"/>
      <w:szCs w:val="21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76990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E76990"/>
    <w:rPr>
      <w:rFonts w:ascii="Times New Roman" w:eastAsia="宋体" w:hAnsi="Times New Roman" w:cs="Times New Roman"/>
      <w:b/>
      <w:bCs/>
      <w:color w:val="000000"/>
      <w:kern w:val="0"/>
      <w:szCs w:val="21"/>
    </w:rPr>
  </w:style>
  <w:style w:type="paragraph" w:styleId="af6">
    <w:name w:val="Balloon Text"/>
    <w:basedOn w:val="a0"/>
    <w:link w:val="af7"/>
    <w:uiPriority w:val="99"/>
    <w:semiHidden/>
    <w:unhideWhenUsed/>
    <w:rsid w:val="00E76990"/>
    <w:pPr>
      <w:spacing w:line="240" w:lineRule="auto"/>
    </w:pPr>
    <w:rPr>
      <w:sz w:val="18"/>
      <w:szCs w:val="18"/>
    </w:rPr>
  </w:style>
  <w:style w:type="character" w:customStyle="1" w:styleId="af7">
    <w:name w:val="批注框文本 字符"/>
    <w:basedOn w:val="a1"/>
    <w:link w:val="af6"/>
    <w:uiPriority w:val="99"/>
    <w:semiHidden/>
    <w:rsid w:val="00E76990"/>
    <w:rPr>
      <w:rFonts w:ascii="Times New Roman" w:eastAsia="宋体" w:hAnsi="Times New Roman" w:cs="Times New Roman"/>
      <w:color w:val="000000"/>
      <w:kern w:val="0"/>
      <w:sz w:val="18"/>
      <w:szCs w:val="18"/>
    </w:rPr>
  </w:style>
  <w:style w:type="paragraph" w:styleId="af8">
    <w:name w:val="header"/>
    <w:basedOn w:val="a0"/>
    <w:link w:val="af9"/>
    <w:uiPriority w:val="99"/>
    <w:unhideWhenUsed/>
    <w:rsid w:val="00786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1"/>
    <w:link w:val="af8"/>
    <w:uiPriority w:val="99"/>
    <w:rsid w:val="00786A16"/>
    <w:rPr>
      <w:rFonts w:ascii="Times New Roman" w:eastAsia="宋体" w:hAnsi="Times New Roman" w:cs="Times New Roman"/>
      <w:color w:val="000000"/>
      <w:kern w:val="0"/>
      <w:sz w:val="18"/>
      <w:szCs w:val="18"/>
    </w:rPr>
  </w:style>
  <w:style w:type="paragraph" w:styleId="afa">
    <w:name w:val="footer"/>
    <w:basedOn w:val="a0"/>
    <w:link w:val="afb"/>
    <w:uiPriority w:val="99"/>
    <w:unhideWhenUsed/>
    <w:rsid w:val="00786A1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b">
    <w:name w:val="页脚 字符"/>
    <w:basedOn w:val="a1"/>
    <w:link w:val="afa"/>
    <w:uiPriority w:val="99"/>
    <w:rsid w:val="00786A16"/>
    <w:rPr>
      <w:rFonts w:ascii="Times New Roman" w:eastAsia="宋体" w:hAnsi="Times New Roman" w:cs="Times New Roman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2485581713@qq.com</dc:creator>
  <cp:keywords/>
  <dc:description/>
  <cp:lastModifiedBy>2485581713@qq.com</cp:lastModifiedBy>
  <cp:revision>3</cp:revision>
  <dcterms:created xsi:type="dcterms:W3CDTF">2018-10-08T11:59:00Z</dcterms:created>
  <dcterms:modified xsi:type="dcterms:W3CDTF">2018-10-10T07:56:00Z</dcterms:modified>
</cp:coreProperties>
</file>