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http://dados.gov.br/dataset/mspainelsage_45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http://dados.gov.br/dataset/mspainelsage_176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https://www.google.com.br/publicdata/explore?ds=d5bncppjof8f9_&amp;hl=en_US&amp;dl=en_US#!ctype=l&amp;strail=false&amp;bcs=d&amp;nselm=h&amp;rdim=region&amp;ifdim=region&amp;hl=en_US&amp;dl=en_US&amp;ind=false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0"/>
      <w:commentRangeStart w:id="1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https://public.enigma.com/browse/tag/bhbbbbbbhealth/8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 de dados sobre expectativa de vida e número de aposentados por municípios.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Dados da previdência (tem de 2000-2017): (Diogo)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http://www.previdencia.gov.br/dados-abertos/estatisticas-municipais-2000-a-2016/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Dados sobre Projeção da expectativa de vida: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https://www.ibge.gov.br/estatisticas/sociais/populacao/9109-projecao-da-populacao.html?=&amp;t=resultados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Bases:</w:t>
      </w:r>
    </w:p>
    <w:p w:rsidR="00000000" w:rsidDel="00000000" w:rsidP="00000000" w:rsidRDefault="00000000" w:rsidRPr="00000000" w14:paraId="0000000D">
      <w:pPr>
        <w:shd w:fill="fafafa" w:val="clear"/>
        <w:spacing w:line="360" w:lineRule="auto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https://www.kaggle.com/mojocolors/900000-hands-of-blackjack-results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afafa" w:val="clear"/>
        <w:spacing w:line="360" w:lineRule="auto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https://www.kaggle.com/datasnaek/chess#games.csv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z Felipe de Barros Jordao Costa" w:id="0" w:date="2019-09-30T16:00:34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 várias bases de dados e penso que podemos combinar várias delas para ver como uma coisa interfere na outra (ou apresenta correlação já que causalidade é uma coisa mais difícil de se garantir)</w:t>
      </w:r>
    </w:p>
  </w:comment>
  <w:comment w:author="Luiz Felipe de Barros Jordao Costa" w:id="1" w:date="2019-09-30T16:02:18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mais tarde eu destrinche melhor essas ideias; de toda forma vocês mesmo podem ir vendo combinações aí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revidencia.gov.br/dados-abertos/estatisticas-municipais-2000-a-2016/" TargetMode="External"/><Relationship Id="rId10" Type="http://schemas.openxmlformats.org/officeDocument/2006/relationships/hyperlink" Target="https://public.enigma.com/browse/tag/health/8" TargetMode="External"/><Relationship Id="rId13" Type="http://schemas.openxmlformats.org/officeDocument/2006/relationships/hyperlink" Target="https://meet.google.com/linkredirect?authuser=1&amp;dest=https%3A%2F%2Fwww.kaggle.com%2Fmojocolors%2F900000-hands-of-blackjack-results" TargetMode="External"/><Relationship Id="rId12" Type="http://schemas.openxmlformats.org/officeDocument/2006/relationships/hyperlink" Target="https://www.ibge.gov.br/estatisticas/sociais/populacao/9109-projecao-da-populacao.html?=&amp;t=resultado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google.com.br/publicdata/explore?ds=d5bncppjof8f9_&amp;hl=en_US&amp;dl=en_US#!ctype=l&amp;strail=false&amp;bcs=d&amp;nselm=h&amp;rdim=region&amp;ifdim=region&amp;hl=en_US&amp;dl=en_US&amp;ind=false" TargetMode="External"/><Relationship Id="rId14" Type="http://schemas.openxmlformats.org/officeDocument/2006/relationships/hyperlink" Target="https://meet.google.com/linkredirect?authuser=1&amp;dest=https%3A%2F%2Fwww.kaggle.com%2Fdatasnaek%2Fchess%23games.csv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dados.gov.br/dataset/mspainelsage_45" TargetMode="External"/><Relationship Id="rId8" Type="http://schemas.openxmlformats.org/officeDocument/2006/relationships/hyperlink" Target="http://dados.gov.br/dataset/mspainelsage_1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