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7610" w14:textId="4D360B00" w:rsidR="00A93416" w:rsidRPr="00A93416" w:rsidRDefault="00274411" w:rsidP="00DA57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  <w:lang w:eastAsia="en-GB"/>
        </w:rPr>
      </w:pPr>
      <w:r w:rsidRPr="00F551F4">
        <w:rPr>
          <w:rFonts w:ascii="Times New Roman" w:eastAsia="Times New Roman" w:hAnsi="Times New Roman" w:cs="Times New Roman"/>
          <w:noProof/>
          <w:sz w:val="18"/>
          <w:szCs w:val="18"/>
          <w:lang w:eastAsia="en-GB"/>
        </w:rPr>
        <w:drawing>
          <wp:anchor distT="0" distB="0" distL="114300" distR="114300" simplePos="0" relativeHeight="251658240" behindDoc="0" locked="0" layoutInCell="1" allowOverlap="1" wp14:anchorId="3B695AB2" wp14:editId="0A76B0B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249045" cy="1701800"/>
            <wp:effectExtent l="0" t="0" r="8255" b="0"/>
            <wp:wrapSquare wrapText="bothSides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8F13048A-F22C-45D6-B577-9201928ACD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8F13048A-F22C-45D6-B577-9201928ACD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D93" w:rsidRPr="00F551F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Volkan Kilinc, Ph.D.</w:t>
      </w:r>
      <w:r w:rsidR="00DA57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br/>
      </w:r>
      <w:r w:rsidR="00031F82" w:rsidRPr="00A93416">
        <w:rPr>
          <w:sz w:val="20"/>
          <w:szCs w:val="20"/>
        </w:rPr>
        <w:t>Age: 3</w:t>
      </w:r>
      <w:r w:rsidR="0068654A" w:rsidRPr="00A93416">
        <w:rPr>
          <w:sz w:val="20"/>
          <w:szCs w:val="20"/>
        </w:rPr>
        <w:t>2</w:t>
      </w:r>
      <w:r w:rsidR="00031F82" w:rsidRPr="00A93416">
        <w:rPr>
          <w:sz w:val="20"/>
          <w:szCs w:val="20"/>
        </w:rPr>
        <w:t xml:space="preserve"> years</w:t>
      </w:r>
      <w:r w:rsidR="00031F82" w:rsidRPr="00A93416">
        <w:rPr>
          <w:sz w:val="20"/>
          <w:szCs w:val="20"/>
        </w:rPr>
        <w:br/>
        <w:t>French</w:t>
      </w:r>
      <w:r w:rsidR="004549E8" w:rsidRPr="00A93416">
        <w:rPr>
          <w:sz w:val="20"/>
          <w:szCs w:val="20"/>
        </w:rPr>
        <w:t xml:space="preserve"> &amp; </w:t>
      </w:r>
      <w:r w:rsidR="00031F82" w:rsidRPr="00A93416">
        <w:rPr>
          <w:sz w:val="20"/>
          <w:szCs w:val="20"/>
        </w:rPr>
        <w:t>Turkish citizen</w:t>
      </w:r>
      <w:r w:rsidR="004549E8" w:rsidRPr="00A93416">
        <w:rPr>
          <w:sz w:val="20"/>
          <w:szCs w:val="20"/>
        </w:rPr>
        <w:br/>
      </w:r>
      <w:hyperlink r:id="rId6" w:history="1">
        <w:r w:rsidR="004549E8" w:rsidRPr="00A93416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en-GB"/>
          </w:rPr>
          <w:t>contact@researchvyk.com</w:t>
        </w:r>
      </w:hyperlink>
      <w:r w:rsidR="001618D3" w:rsidRPr="00A93416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+33 7 68 73 93 91</w:t>
      </w:r>
      <w:r w:rsidR="001618D3" w:rsidRPr="00A93416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</w:r>
      <w:r w:rsidR="00F61D93" w:rsidRPr="00A9341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ORCID:</w:t>
      </w:r>
      <w:r w:rsidR="00F61D93" w:rsidRPr="00A9341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hyperlink r:id="rId7" w:history="1">
        <w:r w:rsidR="001618D3" w:rsidRPr="00A93416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en-GB"/>
          </w:rPr>
          <w:t>https://orcid.org/0009-0006-4402-1024</w:t>
        </w:r>
      </w:hyperlink>
      <w:r w:rsidR="001618D3" w:rsidRPr="00A93416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</w:r>
      <w:r w:rsidR="001618D3" w:rsidRPr="00A9341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Google Scholar: </w:t>
      </w:r>
      <w:hyperlink r:id="rId8" w:history="1">
        <w:r w:rsidR="00DA57FF" w:rsidRPr="00A93416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en-GB"/>
          </w:rPr>
          <w:t>https://scholar.google.com/citations?user=RzkSCecAAAAJ&amp;hl=en</w:t>
        </w:r>
      </w:hyperlink>
      <w:r w:rsidR="00A93416">
        <w:rPr>
          <w:rStyle w:val="Lienhypertexte"/>
          <w:rFonts w:ascii="Times New Roman" w:eastAsia="Times New Roman" w:hAnsi="Times New Roman" w:cs="Times New Roman"/>
          <w:sz w:val="20"/>
          <w:szCs w:val="20"/>
          <w:lang w:eastAsia="en-GB"/>
        </w:rPr>
        <w:br/>
      </w:r>
      <w:r w:rsidR="00A93416" w:rsidRPr="00A93416">
        <w:rPr>
          <w:rStyle w:val="Lienhypertexte"/>
          <w:rFonts w:ascii="Times New Roman" w:eastAsia="Times New Roman" w:hAnsi="Times New Roman" w:cs="Times New Roman"/>
          <w:b/>
          <w:bCs/>
          <w:color w:val="auto"/>
          <w:sz w:val="20"/>
          <w:szCs w:val="20"/>
          <w:u w:val="none"/>
          <w:lang w:eastAsia="en-GB"/>
        </w:rPr>
        <w:t>GitHub :</w:t>
      </w:r>
      <w:r w:rsidR="00A93416" w:rsidRPr="00A93416">
        <w:rPr>
          <w:rStyle w:val="Lienhypertexte"/>
          <w:rFonts w:ascii="Times New Roman" w:eastAsia="Times New Roman" w:hAnsi="Times New Roman" w:cs="Times New Roman"/>
          <w:color w:val="auto"/>
          <w:sz w:val="20"/>
          <w:szCs w:val="20"/>
          <w:lang w:eastAsia="en-GB"/>
        </w:rPr>
        <w:t xml:space="preserve"> </w:t>
      </w:r>
      <w:hyperlink r:id="rId9" w:history="1">
        <w:r w:rsidR="00A93416" w:rsidRPr="00A73DD8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en-GB"/>
          </w:rPr>
          <w:t>https://github.com/vktr93</w:t>
        </w:r>
      </w:hyperlink>
      <w:r w:rsidR="00A93416">
        <w:rPr>
          <w:rStyle w:val="Lienhypertexte"/>
          <w:rFonts w:ascii="Times New Roman" w:eastAsia="Times New Roman" w:hAnsi="Times New Roman" w:cs="Times New Roman"/>
          <w:sz w:val="20"/>
          <w:szCs w:val="20"/>
          <w:lang w:eastAsia="en-GB"/>
        </w:rPr>
        <w:br/>
      </w:r>
      <w:r w:rsidR="00A93416" w:rsidRPr="00A93416">
        <w:rPr>
          <w:rStyle w:val="Lienhypertexte"/>
          <w:rFonts w:ascii="Times New Roman" w:eastAsia="Times New Roman" w:hAnsi="Times New Roman" w:cs="Times New Roman"/>
          <w:b/>
          <w:bCs/>
          <w:color w:val="auto"/>
          <w:sz w:val="20"/>
          <w:szCs w:val="20"/>
          <w:u w:val="none"/>
          <w:lang w:eastAsia="en-GB"/>
        </w:rPr>
        <w:t>Website :</w:t>
      </w:r>
      <w:r w:rsidR="00A93416" w:rsidRPr="00A93416">
        <w:rPr>
          <w:rStyle w:val="Lienhypertexte"/>
          <w:rFonts w:ascii="Times New Roman" w:eastAsia="Times New Roman" w:hAnsi="Times New Roman" w:cs="Times New Roman"/>
          <w:color w:val="auto"/>
          <w:sz w:val="20"/>
          <w:szCs w:val="20"/>
          <w:lang w:eastAsia="en-GB"/>
        </w:rPr>
        <w:t xml:space="preserve"> </w:t>
      </w:r>
      <w:r w:rsidR="00A93416">
        <w:rPr>
          <w:rStyle w:val="Lienhypertexte"/>
          <w:rFonts w:ascii="Times New Roman" w:eastAsia="Times New Roman" w:hAnsi="Times New Roman" w:cs="Times New Roman"/>
          <w:sz w:val="20"/>
          <w:szCs w:val="20"/>
          <w:lang w:eastAsia="en-GB"/>
        </w:rPr>
        <w:t>www.researchvyk.com</w:t>
      </w:r>
    </w:p>
    <w:p w14:paraId="3F3C562E" w14:textId="77777777" w:rsidR="00F61D93" w:rsidRPr="000411DE" w:rsidRDefault="00F61D93" w:rsidP="00F61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411D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Professional Summary</w:t>
      </w:r>
    </w:p>
    <w:p w14:paraId="0727F69B" w14:textId="77777777" w:rsidR="00A93416" w:rsidRPr="00F551F4" w:rsidRDefault="00A93416" w:rsidP="00F551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Interdisciplinary Ph.D. Scientist with over 5 years of experience in research and development, specializing in DNA nanotechnology, materials science, and advanced sensor fabrication. Proven track record of leading complex research projects from concept to peer-reviewed publication, patent, and securing competitive international funding (JSPS Fellowship). An adaptable and creative problem-solver who effectively leverages emerging technologies, including directing generative AI to architect and deploy complex applications, such as a multi-agent system for automated scientific peer-review. Seeking to apply a deep scientific background and technical project management skills to solve complex challenges in a research or technology-driven environment.</w:t>
      </w:r>
    </w:p>
    <w:p w14:paraId="3C0BF723" w14:textId="137EEBC7" w:rsidR="00F61D93" w:rsidRPr="000411DE" w:rsidRDefault="00F61D93" w:rsidP="00F61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411D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Core Competencies &amp; Technical Skills</w:t>
      </w:r>
    </w:p>
    <w:p w14:paraId="3214C206" w14:textId="77777777" w:rsidR="00F61D93" w:rsidRPr="00F551F4" w:rsidRDefault="00F61D93" w:rsidP="00F61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Scientific Research &amp; Nanotechnology:</w:t>
      </w:r>
    </w:p>
    <w:p w14:paraId="61641E85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DNA Nanotechnology &amp; Self-Assembly</w:t>
      </w:r>
    </w:p>
    <w:p w14:paraId="58F3B2F3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Biosensors &amp; Field-Effect Transistors (FETs)</w:t>
      </w:r>
    </w:p>
    <w:p w14:paraId="1824FDEE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Surface Chemistry &amp; Functionalization</w:t>
      </w:r>
    </w:p>
    <w:p w14:paraId="5E2E4B48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Drug Delivery &amp; Molecular Encapsulation</w:t>
      </w:r>
    </w:p>
    <w:p w14:paraId="310AEF5C" w14:textId="4E67FA0D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Soft Materials &amp; Polymer Science</w:t>
      </w:r>
    </w:p>
    <w:p w14:paraId="18F95033" w14:textId="17358871" w:rsidR="00DD5128" w:rsidRPr="00F551F4" w:rsidRDefault="00F61D93" w:rsidP="00DD5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Prebiotic Chemistry</w:t>
      </w:r>
    </w:p>
    <w:p w14:paraId="4B9A4A0C" w14:textId="77777777" w:rsidR="00F61D93" w:rsidRPr="00F551F4" w:rsidRDefault="00F61D93" w:rsidP="00F61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Data Analysis &amp; Characterization:</w:t>
      </w:r>
    </w:p>
    <w:p w14:paraId="79179409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Microscopy: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Scanning Electron Microscopy (SEM), Atomic Force Microscopy (AFM)</w:t>
      </w:r>
    </w:p>
    <w:p w14:paraId="189709C5" w14:textId="77B6034C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Spectroscopy: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FTIR, UV-Vis, XPS, NMR, GC-MS</w:t>
      </w:r>
    </w:p>
    <w:p w14:paraId="755E7EA3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Diffraction: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X-ray Diffraction (XRD)</w:t>
      </w:r>
    </w:p>
    <w:p w14:paraId="452D3CA2" w14:textId="36959EC1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Electrical Analysis: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FET Electrical Measurements, Capacitance Testing</w:t>
      </w:r>
    </w:p>
    <w:p w14:paraId="737BF1C8" w14:textId="77777777" w:rsidR="00F61D93" w:rsidRPr="00F551F4" w:rsidRDefault="00F61D93" w:rsidP="00F61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Technical Project Management &amp; Innovation:</w:t>
      </w:r>
    </w:p>
    <w:p w14:paraId="74F78B2D" w14:textId="5B0DDF6B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Funding Acquisition: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Grant Writing (EIC, ERC, MSCA), Proposal Development, Securing Fellowships</w:t>
      </w:r>
    </w:p>
    <w:p w14:paraId="57A3318F" w14:textId="4F57131F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Technology Transfer: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Intellectual Property (IP) Strategy, Market Research</w:t>
      </w:r>
    </w:p>
    <w:p w14:paraId="2AB130AA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AI Project Management: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Prompt Engineering, Directing Generative AI (Gemini) for Code Generation</w:t>
      </w:r>
    </w:p>
    <w:p w14:paraId="6AA4AAF1" w14:textId="77777777" w:rsidR="00F61D93" w:rsidRPr="00F551F4" w:rsidRDefault="00F61D93" w:rsidP="00F61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Software Development Lifecycle: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Full-Stack &amp; DevOps Principles, Git Version Control, Cloud Deployment</w:t>
      </w:r>
    </w:p>
    <w:p w14:paraId="03C78F8F" w14:textId="77777777" w:rsidR="00F61D93" w:rsidRPr="000411DE" w:rsidRDefault="00F61D93" w:rsidP="00F61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411D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Projects &amp; Research Highlights</w:t>
      </w:r>
    </w:p>
    <w:p w14:paraId="2FF0D8C1" w14:textId="77777777" w:rsidR="00A93416" w:rsidRPr="00F551F4" w:rsidRDefault="00A93416" w:rsidP="00A93416">
      <w:pPr>
        <w:pStyle w:val="NormalWeb"/>
        <w:rPr>
          <w:sz w:val="21"/>
          <w:szCs w:val="21"/>
        </w:rPr>
      </w:pPr>
      <w:r w:rsidRPr="00F551F4">
        <w:rPr>
          <w:b/>
          <w:bCs/>
          <w:sz w:val="21"/>
          <w:szCs w:val="21"/>
        </w:rPr>
        <w:t>Open AI Science - AI-Powered Scientific Peer Review Platform</w:t>
      </w:r>
      <w:r w:rsidRPr="00F551F4">
        <w:rPr>
          <w:sz w:val="21"/>
          <w:szCs w:val="21"/>
        </w:rPr>
        <w:t xml:space="preserve"> | </w:t>
      </w:r>
      <w:r w:rsidRPr="00F551F4">
        <w:rPr>
          <w:i/>
          <w:iCs/>
          <w:sz w:val="21"/>
          <w:szCs w:val="21"/>
        </w:rPr>
        <w:t>Project Lead &amp; Designer</w:t>
      </w:r>
    </w:p>
    <w:p w14:paraId="45B824ED" w14:textId="7E6470B3" w:rsidR="00A93416" w:rsidRPr="00F551F4" w:rsidRDefault="00A93416" w:rsidP="00A93416">
      <w:pPr>
        <w:pStyle w:val="NormalWeb"/>
        <w:numPr>
          <w:ilvl w:val="0"/>
          <w:numId w:val="11"/>
        </w:numPr>
        <w:rPr>
          <w:sz w:val="21"/>
          <w:szCs w:val="21"/>
        </w:rPr>
      </w:pPr>
      <w:r w:rsidRPr="00F551F4">
        <w:rPr>
          <w:sz w:val="21"/>
          <w:szCs w:val="21"/>
        </w:rPr>
        <w:t>Conceived, designed, and directed the creation of "Open AI Science,"(</w:t>
      </w:r>
      <w:hyperlink r:id="rId10" w:history="1">
        <w:r w:rsidRPr="00F551F4">
          <w:rPr>
            <w:rStyle w:val="Lienhypertexte"/>
            <w:sz w:val="21"/>
            <w:szCs w:val="21"/>
          </w:rPr>
          <w:t>https://www.openaiscience.com</w:t>
        </w:r>
      </w:hyperlink>
      <w:r w:rsidRPr="00F551F4">
        <w:rPr>
          <w:sz w:val="21"/>
          <w:szCs w:val="21"/>
        </w:rPr>
        <w:t>) a full-stack web application that uses a multi-agent AI system to automate and enhance the scientific peer-review process.</w:t>
      </w:r>
    </w:p>
    <w:p w14:paraId="446D7682" w14:textId="77777777" w:rsidR="00A93416" w:rsidRPr="00F551F4" w:rsidRDefault="00A93416" w:rsidP="00A93416">
      <w:pPr>
        <w:pStyle w:val="NormalWeb"/>
        <w:numPr>
          <w:ilvl w:val="0"/>
          <w:numId w:val="11"/>
        </w:numPr>
        <w:rPr>
          <w:sz w:val="21"/>
          <w:szCs w:val="21"/>
        </w:rPr>
      </w:pPr>
      <w:r w:rsidRPr="00F551F4">
        <w:rPr>
          <w:b/>
          <w:bCs/>
          <w:sz w:val="21"/>
          <w:szCs w:val="21"/>
        </w:rPr>
        <w:t>AI System Design:</w:t>
      </w:r>
      <w:r w:rsidRPr="00F551F4">
        <w:rPr>
          <w:sz w:val="21"/>
          <w:szCs w:val="21"/>
        </w:rPr>
        <w:t xml:space="preserve"> Architected a multi-agent AI pipeline where distinct "specialist" agents (e.g., Librarian, Analyst, Scorer) collaborate to deconstruct, </w:t>
      </w:r>
      <w:proofErr w:type="spellStart"/>
      <w:r w:rsidRPr="00F551F4">
        <w:rPr>
          <w:sz w:val="21"/>
          <w:szCs w:val="21"/>
        </w:rPr>
        <w:t>analyze</w:t>
      </w:r>
      <w:proofErr w:type="spellEnd"/>
      <w:r w:rsidRPr="00F551F4">
        <w:rPr>
          <w:sz w:val="21"/>
          <w:szCs w:val="21"/>
        </w:rPr>
        <w:t>, and score manuscripts, providing objective and comprehensive feedback.</w:t>
      </w:r>
    </w:p>
    <w:p w14:paraId="36682DF9" w14:textId="77777777" w:rsidR="00A93416" w:rsidRPr="00F551F4" w:rsidRDefault="00A93416" w:rsidP="00A93416">
      <w:pPr>
        <w:pStyle w:val="NormalWeb"/>
        <w:numPr>
          <w:ilvl w:val="0"/>
          <w:numId w:val="11"/>
        </w:numPr>
        <w:rPr>
          <w:sz w:val="21"/>
          <w:szCs w:val="21"/>
        </w:rPr>
      </w:pPr>
      <w:r w:rsidRPr="00F551F4">
        <w:rPr>
          <w:b/>
          <w:bCs/>
          <w:sz w:val="21"/>
          <w:szCs w:val="21"/>
        </w:rPr>
        <w:t>Full-Stack Architecture:</w:t>
      </w:r>
      <w:r w:rsidRPr="00F551F4">
        <w:rPr>
          <w:sz w:val="21"/>
          <w:szCs w:val="21"/>
        </w:rPr>
        <w:t xml:space="preserve"> Specified the complete technical architecture, including a Python/Flask backend, a PostgreSQL database (managed via </w:t>
      </w:r>
      <w:proofErr w:type="spellStart"/>
      <w:r w:rsidRPr="00F551F4">
        <w:rPr>
          <w:sz w:val="21"/>
          <w:szCs w:val="21"/>
        </w:rPr>
        <w:t>SQLAlchemy</w:t>
      </w:r>
      <w:proofErr w:type="spellEnd"/>
      <w:r w:rsidRPr="00F551F4">
        <w:rPr>
          <w:sz w:val="21"/>
          <w:szCs w:val="21"/>
        </w:rPr>
        <w:t>), and a dynamic React.js frontend.</w:t>
      </w:r>
    </w:p>
    <w:p w14:paraId="0DA82DF7" w14:textId="4B04ED3C" w:rsidR="00A93416" w:rsidRDefault="00A93416" w:rsidP="00F551F4">
      <w:pPr>
        <w:pStyle w:val="NormalWeb"/>
        <w:numPr>
          <w:ilvl w:val="0"/>
          <w:numId w:val="11"/>
        </w:numPr>
        <w:jc w:val="both"/>
        <w:rPr>
          <w:sz w:val="21"/>
          <w:szCs w:val="21"/>
        </w:rPr>
      </w:pPr>
      <w:r w:rsidRPr="00F551F4">
        <w:rPr>
          <w:b/>
          <w:bCs/>
          <w:sz w:val="21"/>
          <w:szCs w:val="21"/>
        </w:rPr>
        <w:lastRenderedPageBreak/>
        <w:t>Advanced Feature Implementation:</w:t>
      </w:r>
      <w:r w:rsidRPr="00F551F4">
        <w:rPr>
          <w:sz w:val="21"/>
          <w:szCs w:val="21"/>
        </w:rPr>
        <w:t xml:space="preserve"> Oversaw the integration of key functionalities, including a secure user authentication system (with ORCID), real-time AI-to-user questioning via </w:t>
      </w:r>
      <w:proofErr w:type="spellStart"/>
      <w:r w:rsidRPr="00F551F4">
        <w:rPr>
          <w:sz w:val="21"/>
          <w:szCs w:val="21"/>
        </w:rPr>
        <w:t>WebSockets</w:t>
      </w:r>
      <w:proofErr w:type="spellEnd"/>
      <w:r w:rsidRPr="00F551F4">
        <w:rPr>
          <w:sz w:val="21"/>
          <w:szCs w:val="21"/>
        </w:rPr>
        <w:t xml:space="preserve"> (Socket.IO), and a comprehensive admin dashboard with role-based access control and system monitoring tools.</w:t>
      </w:r>
    </w:p>
    <w:p w14:paraId="15BB69F5" w14:textId="77777777" w:rsidR="00434F98" w:rsidRPr="00434F98" w:rsidRDefault="00434F98" w:rsidP="00434F98">
      <w:pPr>
        <w:pStyle w:val="NormalWeb"/>
        <w:rPr>
          <w:sz w:val="21"/>
          <w:szCs w:val="21"/>
        </w:rPr>
      </w:pPr>
      <w:r w:rsidRPr="00434F98">
        <w:rPr>
          <w:b/>
          <w:bCs/>
          <w:sz w:val="21"/>
          <w:szCs w:val="21"/>
        </w:rPr>
        <w:t xml:space="preserve">DNA-FET for High-Speed Data Retrieval | </w:t>
      </w:r>
      <w:r w:rsidRPr="00434F98">
        <w:rPr>
          <w:i/>
          <w:iCs/>
          <w:sz w:val="21"/>
          <w:szCs w:val="21"/>
        </w:rPr>
        <w:t>Lead Researcher &amp; Inventor</w:t>
      </w:r>
    </w:p>
    <w:p w14:paraId="51DC8C08" w14:textId="77777777" w:rsidR="00434F98" w:rsidRPr="00434F98" w:rsidRDefault="00434F98" w:rsidP="00434F98">
      <w:pPr>
        <w:pStyle w:val="NormalWeb"/>
        <w:numPr>
          <w:ilvl w:val="0"/>
          <w:numId w:val="13"/>
        </w:numPr>
        <w:jc w:val="both"/>
        <w:rPr>
          <w:sz w:val="21"/>
          <w:szCs w:val="21"/>
        </w:rPr>
      </w:pPr>
      <w:r w:rsidRPr="00434F98">
        <w:rPr>
          <w:sz w:val="21"/>
          <w:szCs w:val="21"/>
        </w:rPr>
        <w:t>Developed and fabricated a proof-of-concept DNA Field-Effect Transistor (FET), demonstrating a novel, non-destructive electronic method for data location in DNA data storage.</w:t>
      </w:r>
    </w:p>
    <w:p w14:paraId="14F4F94F" w14:textId="77777777" w:rsidR="00434F98" w:rsidRPr="00434F98" w:rsidRDefault="00434F98" w:rsidP="00434F98">
      <w:pPr>
        <w:pStyle w:val="NormalWeb"/>
        <w:numPr>
          <w:ilvl w:val="0"/>
          <w:numId w:val="13"/>
        </w:numPr>
        <w:jc w:val="both"/>
        <w:rPr>
          <w:sz w:val="21"/>
          <w:szCs w:val="21"/>
        </w:rPr>
      </w:pPr>
      <w:r w:rsidRPr="00434F98">
        <w:rPr>
          <w:sz w:val="21"/>
          <w:szCs w:val="21"/>
        </w:rPr>
        <w:t xml:space="preserve">Engineered an ultra-selective </w:t>
      </w:r>
      <w:proofErr w:type="spellStart"/>
      <w:r w:rsidRPr="00434F98">
        <w:rPr>
          <w:sz w:val="21"/>
          <w:szCs w:val="21"/>
        </w:rPr>
        <w:t>nanoporous</w:t>
      </w:r>
      <w:proofErr w:type="spellEnd"/>
      <w:r w:rsidRPr="00434F98">
        <w:rPr>
          <w:sz w:val="21"/>
          <w:szCs w:val="21"/>
        </w:rPr>
        <w:t xml:space="preserve"> DNA sensing layer, achieving near-perfect specificity in identifying a target ssDNA tag among a pool of confounding sequences.</w:t>
      </w:r>
    </w:p>
    <w:p w14:paraId="150CFC7B" w14:textId="77777777" w:rsidR="00434F98" w:rsidRPr="00434F98" w:rsidRDefault="00434F98" w:rsidP="00434F98">
      <w:pPr>
        <w:pStyle w:val="NormalWeb"/>
        <w:numPr>
          <w:ilvl w:val="0"/>
          <w:numId w:val="13"/>
        </w:numPr>
        <w:jc w:val="both"/>
        <w:rPr>
          <w:sz w:val="21"/>
          <w:szCs w:val="21"/>
        </w:rPr>
      </w:pPr>
      <w:r w:rsidRPr="00434F98">
        <w:rPr>
          <w:sz w:val="21"/>
          <w:szCs w:val="21"/>
        </w:rPr>
        <w:t xml:space="preserve">Validated the sensor's high performance, leading to a first-author publication in </w:t>
      </w:r>
      <w:r w:rsidRPr="00434F98">
        <w:rPr>
          <w:i/>
          <w:iCs/>
          <w:sz w:val="21"/>
          <w:szCs w:val="21"/>
        </w:rPr>
        <w:t>Advanced Sensor Research</w:t>
      </w:r>
      <w:r w:rsidRPr="00434F98">
        <w:rPr>
          <w:sz w:val="21"/>
          <w:szCs w:val="21"/>
        </w:rPr>
        <w:t xml:space="preserve"> and a Japanese patent application on the core technology.</w:t>
      </w:r>
    </w:p>
    <w:p w14:paraId="6E3038EE" w14:textId="36379FFA" w:rsidR="00434F98" w:rsidRPr="00434F98" w:rsidRDefault="00434F98" w:rsidP="00434F98">
      <w:pPr>
        <w:pStyle w:val="NormalWeb"/>
        <w:numPr>
          <w:ilvl w:val="0"/>
          <w:numId w:val="13"/>
        </w:numPr>
        <w:jc w:val="both"/>
        <w:rPr>
          <w:sz w:val="21"/>
          <w:szCs w:val="21"/>
        </w:rPr>
      </w:pPr>
      <w:r w:rsidRPr="00434F98">
        <w:rPr>
          <w:sz w:val="21"/>
          <w:szCs w:val="21"/>
        </w:rPr>
        <w:t xml:space="preserve">This foundational work established the basis for the proposed </w:t>
      </w:r>
      <w:r w:rsidRPr="00434F98">
        <w:rPr>
          <w:b/>
          <w:bCs/>
          <w:sz w:val="21"/>
          <w:szCs w:val="21"/>
        </w:rPr>
        <w:t>AXON-DNA</w:t>
      </w:r>
      <w:r w:rsidRPr="00434F98">
        <w:rPr>
          <w:sz w:val="21"/>
          <w:szCs w:val="21"/>
        </w:rPr>
        <w:t xml:space="preserve"> system, a next-generation platform envisioned to integrate multi-sensor arrays with an AI-powered indexing engine for large-scale, random-access data retrieval.</w:t>
      </w:r>
    </w:p>
    <w:p w14:paraId="19DB15B4" w14:textId="2A0E4F09" w:rsidR="00F61D93" w:rsidRPr="00F551F4" w:rsidRDefault="00F61D93" w:rsidP="00F551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DNA-pods: Biomimetic Nanocarriers for Drug Delivery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="000411DE" w:rsidRPr="000411DE">
        <w:rPr>
          <w:rFonts w:ascii="Times New Roman" w:hAnsi="Times New Roman" w:cs="Times New Roman"/>
          <w:b/>
          <w:bCs/>
          <w:sz w:val="21"/>
          <w:szCs w:val="21"/>
        </w:rPr>
        <w:t xml:space="preserve">| </w:t>
      </w:r>
      <w:r w:rsidR="000411DE" w:rsidRPr="000411DE">
        <w:rPr>
          <w:rFonts w:ascii="Times New Roman" w:hAnsi="Times New Roman" w:cs="Times New Roman"/>
          <w:i/>
          <w:iCs/>
          <w:sz w:val="21"/>
          <w:szCs w:val="21"/>
        </w:rPr>
        <w:t>Lead Researcher &amp; Inventor</w:t>
      </w:r>
    </w:p>
    <w:p w14:paraId="04DC4913" w14:textId="77777777" w:rsidR="00F61D93" w:rsidRPr="00F551F4" w:rsidRDefault="00F61D93" w:rsidP="00F551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Designed and synthesized "DNA-pods," a novel class of self-assembled DNA condensates, as a cost-effective platform for therapeutic delivery.</w:t>
      </w:r>
    </w:p>
    <w:p w14:paraId="11EC179A" w14:textId="77777777" w:rsidR="00F61D93" w:rsidRPr="00F551F4" w:rsidRDefault="00F61D93" w:rsidP="00F551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Developed a scalable, one-pot synthesis protocol for the hierarchical assembly of the DNA-pods, bypassing the complexity of traditional DNA origami.</w:t>
      </w:r>
    </w:p>
    <w:p w14:paraId="29521D2E" w14:textId="77777777" w:rsidR="00F61D93" w:rsidRPr="00F551F4" w:rsidRDefault="00F61D93" w:rsidP="00F551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Engineered a unique, thermally-triggered exfoliation mechanism inspired by viral uncoating to enable stimulus-responsive payload release.</w:t>
      </w:r>
    </w:p>
    <w:p w14:paraId="4E3623F5" w14:textId="77777777" w:rsidR="00F61D93" w:rsidRPr="00F551F4" w:rsidRDefault="00F61D93" w:rsidP="00F551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Validated the platform by demonstrating efficient encapsulation of doxorubicin and its preferential localization within the nucleus of fixed cancer cells.</w:t>
      </w:r>
    </w:p>
    <w:p w14:paraId="0E0E5B54" w14:textId="66C74903" w:rsidR="00F61D93" w:rsidRPr="00F551F4" w:rsidRDefault="00F61D93" w:rsidP="00F551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 xml:space="preserve">AI-Directed Software Engineering: </w:t>
      </w:r>
      <w:r w:rsidR="00434F98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 xml:space="preserve">Crypto Gaming </w:t>
      </w: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App (</w:t>
      </w:r>
      <w:proofErr w:type="spellStart"/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RoadToMars</w:t>
      </w:r>
      <w:proofErr w:type="spellEnd"/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)</w:t>
      </w:r>
      <w:r w:rsidR="00434F98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 xml:space="preserve"> </w:t>
      </w:r>
      <w:r w:rsidR="00434F98" w:rsidRPr="000411DE">
        <w:rPr>
          <w:rFonts w:ascii="Times New Roman" w:hAnsi="Times New Roman" w:cs="Times New Roman"/>
          <w:sz w:val="21"/>
          <w:szCs w:val="21"/>
        </w:rPr>
        <w:t xml:space="preserve">| </w:t>
      </w:r>
      <w:r w:rsidR="00434F98" w:rsidRPr="000411DE">
        <w:rPr>
          <w:rFonts w:ascii="Times New Roman" w:hAnsi="Times New Roman" w:cs="Times New Roman"/>
          <w:i/>
          <w:iCs/>
          <w:sz w:val="21"/>
          <w:szCs w:val="21"/>
        </w:rPr>
        <w:t>Project Lead &amp; Designer</w:t>
      </w:r>
    </w:p>
    <w:p w14:paraId="57D25984" w14:textId="1B2BA145" w:rsidR="00F61D93" w:rsidRPr="00F551F4" w:rsidRDefault="00F61D93" w:rsidP="00F551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Directed a generative AI (Gemini) to architect and build a full-stack, real-time Web3 application on the Solana blockchain (</w:t>
      </w:r>
      <w:hyperlink r:id="rId11" w:tooltip="null" w:history="1">
        <w:r w:rsidR="00A93416" w:rsidRPr="00F551F4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en-GB"/>
          </w:rPr>
          <w:t>https://www.roadtomars.app/</w:t>
        </w:r>
      </w:hyperlink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).</w:t>
      </w:r>
    </w:p>
    <w:p w14:paraId="3BC0F90A" w14:textId="10A4BAB1" w:rsidR="00F61D93" w:rsidRPr="00F551F4" w:rsidRDefault="00F61D93" w:rsidP="00F551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Managed the complete DevOps lifecycle, overseeing the AI-assisted coding and independently deploying the application to cloud services (Render, Netlify).</w:t>
      </w:r>
    </w:p>
    <w:p w14:paraId="17906CA4" w14:textId="6FF799BA" w:rsidR="00A93416" w:rsidRPr="000411DE" w:rsidRDefault="00A93416" w:rsidP="00A93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411D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Professional Experience</w:t>
      </w:r>
    </w:p>
    <w:p w14:paraId="6C221554" w14:textId="393DFFF0" w:rsidR="00F551F4" w:rsidRPr="00F551F4" w:rsidRDefault="00F551F4" w:rsidP="00B4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val="fr-FR" w:eastAsia="fr-FR"/>
        </w:rPr>
        <w:t xml:space="preserve">AI </w:t>
      </w:r>
      <w:proofErr w:type="spellStart"/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val="fr-FR" w:eastAsia="fr-FR"/>
        </w:rPr>
        <w:t>Development</w:t>
      </w:r>
      <w:proofErr w:type="spellEnd"/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val="fr-FR" w:eastAsia="fr-FR"/>
        </w:rPr>
        <w:t xml:space="preserve"> Consultant </w:t>
      </w:r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• Independent • Paris, France • Jun 2025 –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Present</w:t>
      </w:r>
      <w:proofErr w:type="spellEnd"/>
    </w:p>
    <w:p w14:paraId="729929EE" w14:textId="7629B501" w:rsidR="00F551F4" w:rsidRPr="00F551F4" w:rsidRDefault="00F551F4" w:rsidP="00B472E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</w:pP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Developing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deep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expertise in AI-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driven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software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development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by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architecting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and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deploying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diverse full-stack applications—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from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a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scientific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analysis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platform ("Open AI Science") to a Web3 gaming application on the Solana blockchain ("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RoadToMars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")</w:t>
      </w:r>
      <w:r w:rsidR="00B472E6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using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generative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AI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tools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.</w:t>
      </w:r>
    </w:p>
    <w:p w14:paraId="08D16438" w14:textId="42FB12D3" w:rsidR="00A93416" w:rsidRPr="00F551F4" w:rsidRDefault="00F551F4" w:rsidP="00B472E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</w:pP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Formulating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consulting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offerings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to help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researchers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and tech startups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leverage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AI for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rapid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prototyping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, workflow automation, and innovative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product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 xml:space="preserve">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development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val="fr-FR" w:eastAsia="fr-FR"/>
        </w:rPr>
        <w:t>.</w:t>
      </w:r>
    </w:p>
    <w:p w14:paraId="4CF37766" w14:textId="476EB755" w:rsidR="00A93416" w:rsidRPr="00F551F4" w:rsidRDefault="00A93416" w:rsidP="00B4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Postdoctoral Fellow (JSPS)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• National Institute for Materials Science (NIMS) • Tsukuba, Japan • Apr 2022 – Apr 202</w:t>
      </w:r>
      <w:r w:rsid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5</w:t>
      </w:r>
    </w:p>
    <w:p w14:paraId="33386503" w14:textId="77777777" w:rsidR="00A93416" w:rsidRPr="00F551F4" w:rsidRDefault="00A93416" w:rsidP="00B472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Secured a highly competitive ¥3M JSPS Postdoctoral Fellowship to pioneer the use of DNA Field-Effect Transistors (DNA-FETs) for data storage applications.</w:t>
      </w:r>
    </w:p>
    <w:p w14:paraId="1587FF95" w14:textId="77777777" w:rsidR="00A93416" w:rsidRPr="00F551F4" w:rsidRDefault="00A93416" w:rsidP="00B472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Engineered and fabricated novel FET sensors from scratch, developing an innovative DNA probe functionalization method that achieved near-perfect selectivity and a sub-femtomolar detection limit.</w:t>
      </w:r>
    </w:p>
    <w:p w14:paraId="7A72DFAB" w14:textId="77777777" w:rsidR="00B472E6" w:rsidRDefault="00A93416" w:rsidP="00B472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Managed the full research lifecycle, resulting in a corresponding-author publication in </w:t>
      </w:r>
      <w:r w:rsidRPr="00F551F4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Advanced Sensor Research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and a patent filing for a new DNA retrieval method.</w:t>
      </w:r>
    </w:p>
    <w:p w14:paraId="10C85100" w14:textId="04844E46" w:rsidR="00B472E6" w:rsidRPr="00B472E6" w:rsidRDefault="00B472E6" w:rsidP="00B472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lastRenderedPageBreak/>
        <w:t>Invited Researcher from January to April 2025 to work on research initiatives in prebiotic chemistry, DNA-based 2D materials, and novel drug delivery systems.</w:t>
      </w:r>
    </w:p>
    <w:p w14:paraId="38B2BC56" w14:textId="77777777" w:rsidR="00A93416" w:rsidRPr="00F551F4" w:rsidRDefault="00A93416" w:rsidP="00B4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CTO &amp; Co-founder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•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Gensor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• Paris, France • Jun 2021 – Jun 2023</w:t>
      </w:r>
    </w:p>
    <w:p w14:paraId="3BF005B6" w14:textId="77777777" w:rsidR="00A93416" w:rsidRPr="00F551F4" w:rsidRDefault="00A93416" w:rsidP="00B472E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Co-founded a deep-tech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startup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to commercialize a proprietary virus testing platform based on gene field-effect transistor technology.</w:t>
      </w:r>
    </w:p>
    <w:p w14:paraId="0217E220" w14:textId="77777777" w:rsidR="00A93416" w:rsidRPr="00F551F4" w:rsidRDefault="00A93416" w:rsidP="00B472E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Secured non-equity funding and mentorship by gaining acceptance into the competitive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MassChallenge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global accelerator program.</w:t>
      </w:r>
    </w:p>
    <w:p w14:paraId="694A9248" w14:textId="77777777" w:rsidR="00A93416" w:rsidRPr="00F551F4" w:rsidRDefault="00A93416" w:rsidP="00B4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Project Manager, Technology Transfer</w:t>
      </w: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• CNRS Innovation • Paris, France • Jan 2021 – Jan 2022</w:t>
      </w:r>
    </w:p>
    <w:p w14:paraId="6CDAB7E3" w14:textId="77777777" w:rsidR="00A93416" w:rsidRPr="00F551F4" w:rsidRDefault="00A93416" w:rsidP="00B472E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Performed due diligence on early-stage (TRL 1-2) research projects to assess commercial viability and guide funding strategy.</w:t>
      </w:r>
    </w:p>
    <w:p w14:paraId="1DCD673E" w14:textId="77777777" w:rsidR="00A93416" w:rsidRPr="00F551F4" w:rsidRDefault="00A93416" w:rsidP="00B472E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Developed technology </w:t>
      </w:r>
      <w:proofErr w:type="spellStart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>valorization</w:t>
      </w:r>
      <w:proofErr w:type="spellEnd"/>
      <w:r w:rsidRPr="00F551F4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roadmaps by conducting market analysis, end-user needs assessment, and intellectual property (IP) analysis.</w:t>
      </w:r>
    </w:p>
    <w:p w14:paraId="751ED789" w14:textId="77777777" w:rsidR="00F61D93" w:rsidRPr="000411DE" w:rsidRDefault="00F61D93" w:rsidP="00F61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411D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Education</w:t>
      </w:r>
    </w:p>
    <w:p w14:paraId="3B3F99FB" w14:textId="216EB3C5" w:rsidR="00F61D93" w:rsidRPr="00B472E6" w:rsidRDefault="00F61D93" w:rsidP="00F6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472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Ph.D., Nanoscience &amp; Condensed Materials</w:t>
      </w: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• Aix-Marseille Université • Marseille, France </w:t>
      </w:r>
      <w:r w:rsidR="002570F7">
        <w:rPr>
          <w:rFonts w:ascii="Times New Roman" w:eastAsia="Times New Roman" w:hAnsi="Times New Roman" w:cs="Times New Roman"/>
          <w:sz w:val="21"/>
          <w:szCs w:val="21"/>
          <w:lang w:eastAsia="en-GB"/>
        </w:rPr>
        <w:br/>
      </w:r>
      <w:r w:rsidRPr="00B472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M.Sc., Polymer Science</w:t>
      </w: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(Magna Cum Laude) • Université Paris-Est 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Créteil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• 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Créteil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, France </w:t>
      </w:r>
      <w:r w:rsidR="002570F7">
        <w:rPr>
          <w:rFonts w:ascii="Times New Roman" w:eastAsia="Times New Roman" w:hAnsi="Times New Roman" w:cs="Times New Roman"/>
          <w:sz w:val="21"/>
          <w:szCs w:val="21"/>
          <w:lang w:eastAsia="en-GB"/>
        </w:rPr>
        <w:br/>
      </w:r>
      <w:r w:rsidRPr="00B472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B.Sc., Biology &amp; Chemistry</w:t>
      </w: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(Magna Cum Laude) • Université Paris-Est 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Créteil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• 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Créteil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, France</w:t>
      </w:r>
    </w:p>
    <w:p w14:paraId="772662A3" w14:textId="77777777" w:rsidR="00DD5128" w:rsidRPr="000411DE" w:rsidRDefault="00DD5128" w:rsidP="00DD5128">
      <w:pPr>
        <w:pStyle w:val="Titre3"/>
        <w:rPr>
          <w:sz w:val="22"/>
          <w:szCs w:val="22"/>
          <w:u w:val="single"/>
        </w:rPr>
      </w:pPr>
      <w:r w:rsidRPr="000411DE">
        <w:rPr>
          <w:rStyle w:val="selected"/>
          <w:sz w:val="22"/>
          <w:szCs w:val="22"/>
          <w:u w:val="single"/>
        </w:rPr>
        <w:t>Highlighted Publications &amp; Patents</w:t>
      </w:r>
    </w:p>
    <w:p w14:paraId="6B58F04F" w14:textId="59926B76" w:rsidR="0068654A" w:rsidRPr="00B472E6" w:rsidRDefault="0068654A" w:rsidP="00B472E6">
      <w:pPr>
        <w:pStyle w:val="NormalWeb"/>
        <w:numPr>
          <w:ilvl w:val="0"/>
          <w:numId w:val="10"/>
        </w:numPr>
        <w:rPr>
          <w:rStyle w:val="selected"/>
          <w:sz w:val="21"/>
          <w:szCs w:val="21"/>
        </w:rPr>
      </w:pPr>
      <w:proofErr w:type="spellStart"/>
      <w:proofErr w:type="gramStart"/>
      <w:r w:rsidRPr="00B472E6">
        <w:rPr>
          <w:rStyle w:val="selected"/>
          <w:b/>
          <w:bCs/>
          <w:sz w:val="21"/>
          <w:szCs w:val="21"/>
        </w:rPr>
        <w:t>Kilinc,V</w:t>
      </w:r>
      <w:proofErr w:type="spellEnd"/>
      <w:r w:rsidRPr="00B472E6">
        <w:rPr>
          <w:rStyle w:val="selected"/>
          <w:b/>
          <w:bCs/>
          <w:sz w:val="21"/>
          <w:szCs w:val="21"/>
        </w:rPr>
        <w:t>.</w:t>
      </w:r>
      <w:proofErr w:type="gramEnd"/>
      <w:r w:rsidRPr="00B472E6">
        <w:rPr>
          <w:rStyle w:val="selected"/>
          <w:b/>
          <w:bCs/>
          <w:sz w:val="21"/>
          <w:szCs w:val="21"/>
        </w:rPr>
        <w:t>*</w:t>
      </w:r>
      <w:r w:rsidRPr="00B472E6">
        <w:rPr>
          <w:rStyle w:val="selected"/>
          <w:sz w:val="21"/>
          <w:szCs w:val="21"/>
        </w:rPr>
        <w:t xml:space="preserve">, et al. </w:t>
      </w:r>
      <w:r w:rsidRPr="00B472E6">
        <w:rPr>
          <w:rStyle w:val="selected"/>
          <w:i/>
          <w:iCs/>
          <w:sz w:val="21"/>
          <w:szCs w:val="21"/>
        </w:rPr>
        <w:t xml:space="preserve">DNA-pods Mimicking Viral Uncoating with Functional Molecule Encapsulation Capabilities, under review at </w:t>
      </w:r>
      <w:r w:rsidRPr="00B472E6">
        <w:rPr>
          <w:rStyle w:val="selected"/>
          <w:b/>
          <w:bCs/>
          <w:sz w:val="21"/>
          <w:szCs w:val="21"/>
        </w:rPr>
        <w:t>Communications Materials</w:t>
      </w:r>
      <w:r w:rsidRPr="00B472E6">
        <w:rPr>
          <w:rStyle w:val="selected"/>
          <w:i/>
          <w:iCs/>
          <w:sz w:val="21"/>
          <w:szCs w:val="21"/>
        </w:rPr>
        <w:t>, 2025</w:t>
      </w:r>
    </w:p>
    <w:p w14:paraId="6360F47F" w14:textId="56A3F774" w:rsidR="00DD5128" w:rsidRPr="00B472E6" w:rsidRDefault="00DD5128" w:rsidP="00B472E6">
      <w:pPr>
        <w:pStyle w:val="NormalWeb"/>
        <w:numPr>
          <w:ilvl w:val="0"/>
          <w:numId w:val="10"/>
        </w:numPr>
        <w:rPr>
          <w:rStyle w:val="selected"/>
          <w:sz w:val="21"/>
          <w:szCs w:val="21"/>
        </w:rPr>
      </w:pPr>
      <w:r w:rsidRPr="00B472E6">
        <w:rPr>
          <w:rStyle w:val="selected"/>
          <w:b/>
          <w:bCs/>
          <w:sz w:val="21"/>
          <w:szCs w:val="21"/>
        </w:rPr>
        <w:t>Kilinc, V.*</w:t>
      </w:r>
      <w:r w:rsidRPr="00B472E6">
        <w:rPr>
          <w:rStyle w:val="selected"/>
          <w:sz w:val="21"/>
          <w:szCs w:val="21"/>
        </w:rPr>
        <w:t xml:space="preserve">, et al. </w:t>
      </w:r>
      <w:r w:rsidRPr="00B472E6">
        <w:rPr>
          <w:rStyle w:val="selected"/>
          <w:i/>
          <w:iCs/>
          <w:sz w:val="21"/>
          <w:szCs w:val="21"/>
        </w:rPr>
        <w:t xml:space="preserve">DNA </w:t>
      </w:r>
      <w:proofErr w:type="spellStart"/>
      <w:r w:rsidRPr="00B472E6">
        <w:rPr>
          <w:rStyle w:val="selected"/>
          <w:i/>
          <w:iCs/>
          <w:sz w:val="21"/>
          <w:szCs w:val="21"/>
        </w:rPr>
        <w:t>Chromopods</w:t>
      </w:r>
      <w:proofErr w:type="spellEnd"/>
      <w:r w:rsidRPr="00B472E6">
        <w:rPr>
          <w:rStyle w:val="selected"/>
          <w:i/>
          <w:iCs/>
          <w:sz w:val="21"/>
          <w:szCs w:val="21"/>
        </w:rPr>
        <w:t>: Engineering Chromosome-Inspired Nanoarchitectures as Protocell Blueprints.</w:t>
      </w:r>
      <w:r w:rsidRPr="00B472E6">
        <w:rPr>
          <w:rStyle w:val="selected"/>
          <w:sz w:val="21"/>
          <w:szCs w:val="21"/>
        </w:rPr>
        <w:t xml:space="preserve"> </w:t>
      </w:r>
      <w:proofErr w:type="spellStart"/>
      <w:r w:rsidRPr="00B472E6">
        <w:rPr>
          <w:rStyle w:val="selected"/>
          <w:b/>
          <w:bCs/>
          <w:sz w:val="21"/>
          <w:szCs w:val="21"/>
        </w:rPr>
        <w:t>ChemRxiv</w:t>
      </w:r>
      <w:proofErr w:type="spellEnd"/>
      <w:r w:rsidRPr="00B472E6">
        <w:rPr>
          <w:rStyle w:val="selected"/>
          <w:sz w:val="21"/>
          <w:szCs w:val="21"/>
        </w:rPr>
        <w:t>, 2025.</w:t>
      </w:r>
    </w:p>
    <w:p w14:paraId="03CB6ECD" w14:textId="1B6A9849" w:rsidR="00DD5128" w:rsidRPr="00B472E6" w:rsidRDefault="00DD5128" w:rsidP="00B472E6">
      <w:pPr>
        <w:pStyle w:val="NormalWeb"/>
        <w:numPr>
          <w:ilvl w:val="0"/>
          <w:numId w:val="10"/>
        </w:numPr>
        <w:rPr>
          <w:sz w:val="21"/>
          <w:szCs w:val="21"/>
        </w:rPr>
      </w:pPr>
      <w:r w:rsidRPr="00B472E6">
        <w:rPr>
          <w:rStyle w:val="selected"/>
          <w:b/>
          <w:bCs/>
          <w:sz w:val="21"/>
          <w:szCs w:val="21"/>
        </w:rPr>
        <w:t>Kilinc, V.*</w:t>
      </w:r>
      <w:r w:rsidRPr="00B472E6">
        <w:rPr>
          <w:rStyle w:val="selected"/>
          <w:sz w:val="21"/>
          <w:szCs w:val="21"/>
        </w:rPr>
        <w:t xml:space="preserve">, et al. </w:t>
      </w:r>
      <w:proofErr w:type="spellStart"/>
      <w:r w:rsidRPr="00B472E6">
        <w:rPr>
          <w:rStyle w:val="selected"/>
          <w:i/>
          <w:iCs/>
          <w:sz w:val="21"/>
          <w:szCs w:val="21"/>
        </w:rPr>
        <w:t>Nanoporous</w:t>
      </w:r>
      <w:proofErr w:type="spellEnd"/>
      <w:r w:rsidRPr="00B472E6">
        <w:rPr>
          <w:rStyle w:val="selected"/>
          <w:i/>
          <w:iCs/>
          <w:sz w:val="21"/>
          <w:szCs w:val="21"/>
        </w:rPr>
        <w:t xml:space="preserve"> </w:t>
      </w:r>
      <w:proofErr w:type="spellStart"/>
      <w:r w:rsidRPr="00B472E6">
        <w:rPr>
          <w:rStyle w:val="selected"/>
          <w:i/>
          <w:iCs/>
          <w:sz w:val="21"/>
          <w:szCs w:val="21"/>
        </w:rPr>
        <w:t>Dna</w:t>
      </w:r>
      <w:proofErr w:type="spellEnd"/>
      <w:r w:rsidRPr="00B472E6">
        <w:rPr>
          <w:rStyle w:val="selected"/>
          <w:i/>
          <w:iCs/>
          <w:sz w:val="21"/>
          <w:szCs w:val="21"/>
        </w:rPr>
        <w:t xml:space="preserve"> Field Effect Transistor with Potential for Random-Access Memory Applications.</w:t>
      </w:r>
      <w:r w:rsidRPr="00B472E6">
        <w:rPr>
          <w:rStyle w:val="selected"/>
          <w:sz w:val="21"/>
          <w:szCs w:val="21"/>
        </w:rPr>
        <w:t xml:space="preserve"> </w:t>
      </w:r>
      <w:r w:rsidRPr="00B472E6">
        <w:rPr>
          <w:rStyle w:val="selected"/>
          <w:b/>
          <w:bCs/>
          <w:sz w:val="21"/>
          <w:szCs w:val="21"/>
        </w:rPr>
        <w:t>Advanced Sensor Research</w:t>
      </w:r>
      <w:r w:rsidRPr="00B472E6">
        <w:rPr>
          <w:rStyle w:val="selected"/>
          <w:sz w:val="21"/>
          <w:szCs w:val="21"/>
        </w:rPr>
        <w:t>, 2024.</w:t>
      </w:r>
    </w:p>
    <w:p w14:paraId="2E666BC4" w14:textId="77777777" w:rsidR="00DD5128" w:rsidRPr="00B472E6" w:rsidRDefault="00DD5128" w:rsidP="00B472E6">
      <w:pPr>
        <w:pStyle w:val="NormalWeb"/>
        <w:numPr>
          <w:ilvl w:val="0"/>
          <w:numId w:val="10"/>
        </w:numPr>
        <w:rPr>
          <w:sz w:val="21"/>
          <w:szCs w:val="21"/>
        </w:rPr>
      </w:pPr>
      <w:proofErr w:type="spellStart"/>
      <w:r w:rsidRPr="00B472E6">
        <w:rPr>
          <w:rStyle w:val="selected"/>
          <w:b/>
          <w:bCs/>
          <w:sz w:val="21"/>
          <w:szCs w:val="21"/>
        </w:rPr>
        <w:t>Nguy</w:t>
      </w:r>
      <w:proofErr w:type="spellEnd"/>
      <w:r w:rsidRPr="00B472E6">
        <w:rPr>
          <w:rStyle w:val="selected"/>
          <w:b/>
          <w:bCs/>
          <w:sz w:val="21"/>
          <w:szCs w:val="21"/>
        </w:rPr>
        <w:t>, T.P.; Kilinc, V. (co-first author)</w:t>
      </w:r>
      <w:r w:rsidRPr="00B472E6">
        <w:rPr>
          <w:rStyle w:val="selected"/>
          <w:sz w:val="21"/>
          <w:szCs w:val="21"/>
        </w:rPr>
        <w:t xml:space="preserve">, et al. </w:t>
      </w:r>
      <w:r w:rsidRPr="00B472E6">
        <w:rPr>
          <w:rStyle w:val="selected"/>
          <w:i/>
          <w:iCs/>
          <w:sz w:val="21"/>
          <w:szCs w:val="21"/>
        </w:rPr>
        <w:t xml:space="preserve">Affinity driven ion exchange EG-OFET sensor for high selectivity and low limit of detection of </w:t>
      </w:r>
      <w:proofErr w:type="spellStart"/>
      <w:r w:rsidRPr="00B472E6">
        <w:rPr>
          <w:rStyle w:val="selected"/>
          <w:i/>
          <w:iCs/>
          <w:sz w:val="21"/>
          <w:szCs w:val="21"/>
        </w:rPr>
        <w:t>cesium</w:t>
      </w:r>
      <w:proofErr w:type="spellEnd"/>
      <w:r w:rsidRPr="00B472E6">
        <w:rPr>
          <w:rStyle w:val="selected"/>
          <w:i/>
          <w:iCs/>
          <w:sz w:val="21"/>
          <w:szCs w:val="21"/>
        </w:rPr>
        <w:t xml:space="preserve"> in seawater.</w:t>
      </w:r>
      <w:r w:rsidRPr="00B472E6">
        <w:rPr>
          <w:rStyle w:val="selected"/>
          <w:sz w:val="21"/>
          <w:szCs w:val="21"/>
        </w:rPr>
        <w:t xml:space="preserve"> </w:t>
      </w:r>
      <w:r w:rsidRPr="00B472E6">
        <w:rPr>
          <w:rStyle w:val="selected"/>
          <w:b/>
          <w:bCs/>
          <w:sz w:val="21"/>
          <w:szCs w:val="21"/>
        </w:rPr>
        <w:t>Sensors and Actuators B: Chemical</w:t>
      </w:r>
      <w:r w:rsidRPr="00B472E6">
        <w:rPr>
          <w:rStyle w:val="selected"/>
          <w:sz w:val="21"/>
          <w:szCs w:val="21"/>
        </w:rPr>
        <w:t>, 2022.</w:t>
      </w:r>
    </w:p>
    <w:p w14:paraId="2A410802" w14:textId="77777777" w:rsidR="00DD5128" w:rsidRPr="00B472E6" w:rsidRDefault="00DD5128" w:rsidP="00B472E6">
      <w:pPr>
        <w:pStyle w:val="NormalWeb"/>
        <w:numPr>
          <w:ilvl w:val="0"/>
          <w:numId w:val="10"/>
        </w:numPr>
        <w:rPr>
          <w:sz w:val="21"/>
          <w:szCs w:val="21"/>
        </w:rPr>
      </w:pPr>
      <w:r w:rsidRPr="00B472E6">
        <w:rPr>
          <w:rStyle w:val="selected"/>
          <w:b/>
          <w:bCs/>
          <w:sz w:val="21"/>
          <w:szCs w:val="21"/>
        </w:rPr>
        <w:t>Kilinc, V.</w:t>
      </w:r>
      <w:r w:rsidRPr="00B472E6">
        <w:rPr>
          <w:rStyle w:val="selected"/>
          <w:sz w:val="21"/>
          <w:szCs w:val="21"/>
        </w:rPr>
        <w:t xml:space="preserve">, et al. </w:t>
      </w:r>
      <w:r w:rsidRPr="00B472E6">
        <w:rPr>
          <w:rStyle w:val="selected"/>
          <w:i/>
          <w:iCs/>
          <w:sz w:val="21"/>
          <w:szCs w:val="21"/>
        </w:rPr>
        <w:t>Novel and Innovative Interface as Potential Active Layer in Chem-FET Sensor Devices for the Specific Sensing of Cs+.</w:t>
      </w:r>
      <w:r w:rsidRPr="00B472E6">
        <w:rPr>
          <w:rStyle w:val="selected"/>
          <w:sz w:val="21"/>
          <w:szCs w:val="21"/>
        </w:rPr>
        <w:t xml:space="preserve"> </w:t>
      </w:r>
      <w:r w:rsidRPr="00B472E6">
        <w:rPr>
          <w:rStyle w:val="selected"/>
          <w:b/>
          <w:bCs/>
          <w:sz w:val="21"/>
          <w:szCs w:val="21"/>
        </w:rPr>
        <w:t>ACS Applied Materials &amp; Interfaces</w:t>
      </w:r>
      <w:r w:rsidRPr="00B472E6">
        <w:rPr>
          <w:rStyle w:val="selected"/>
          <w:sz w:val="21"/>
          <w:szCs w:val="21"/>
        </w:rPr>
        <w:t>, 2019.</w:t>
      </w:r>
    </w:p>
    <w:p w14:paraId="1BDD0B59" w14:textId="2F864609" w:rsidR="00DD5128" w:rsidRPr="00B472E6" w:rsidRDefault="00DD5128" w:rsidP="00B472E6">
      <w:pPr>
        <w:pStyle w:val="NormalWeb"/>
        <w:numPr>
          <w:ilvl w:val="0"/>
          <w:numId w:val="10"/>
        </w:numPr>
        <w:rPr>
          <w:sz w:val="21"/>
          <w:szCs w:val="21"/>
        </w:rPr>
      </w:pPr>
      <w:r w:rsidRPr="00B472E6">
        <w:rPr>
          <w:rStyle w:val="selected"/>
          <w:b/>
          <w:bCs/>
          <w:sz w:val="21"/>
          <w:szCs w:val="21"/>
        </w:rPr>
        <w:t>Kilinc, V.*</w:t>
      </w:r>
      <w:r w:rsidRPr="00B472E6">
        <w:rPr>
          <w:rStyle w:val="selected"/>
          <w:sz w:val="21"/>
          <w:szCs w:val="21"/>
        </w:rPr>
        <w:t>, et al. “Method of DNA retrieving by using field-effect transistor”, JP Patent Application, 2023.</w:t>
      </w:r>
    </w:p>
    <w:p w14:paraId="1177ADAF" w14:textId="68B1B10E" w:rsidR="00DD5128" w:rsidRPr="00B472E6" w:rsidRDefault="00DD5128" w:rsidP="00B472E6">
      <w:pPr>
        <w:pStyle w:val="NormalWeb"/>
        <w:numPr>
          <w:ilvl w:val="0"/>
          <w:numId w:val="10"/>
        </w:numPr>
        <w:rPr>
          <w:sz w:val="21"/>
          <w:szCs w:val="21"/>
        </w:rPr>
      </w:pPr>
      <w:r w:rsidRPr="00B472E6">
        <w:rPr>
          <w:rStyle w:val="selected"/>
          <w:sz w:val="21"/>
          <w:szCs w:val="21"/>
        </w:rPr>
        <w:t xml:space="preserve">Wakayama, Y; </w:t>
      </w:r>
      <w:r w:rsidRPr="00B472E6">
        <w:rPr>
          <w:rStyle w:val="selected"/>
          <w:b/>
          <w:bCs/>
          <w:sz w:val="21"/>
          <w:szCs w:val="21"/>
        </w:rPr>
        <w:t>Kilinc, V.</w:t>
      </w:r>
      <w:r w:rsidRPr="00B472E6">
        <w:rPr>
          <w:rStyle w:val="selected"/>
          <w:sz w:val="21"/>
          <w:szCs w:val="21"/>
        </w:rPr>
        <w:t xml:space="preserve">, et al. “Alkali metal ion detection sensor and radioactive </w:t>
      </w:r>
      <w:proofErr w:type="spellStart"/>
      <w:r w:rsidRPr="00B472E6">
        <w:rPr>
          <w:rStyle w:val="selected"/>
          <w:sz w:val="21"/>
          <w:szCs w:val="21"/>
        </w:rPr>
        <w:t>cesium</w:t>
      </w:r>
      <w:proofErr w:type="spellEnd"/>
      <w:r w:rsidRPr="00B472E6">
        <w:rPr>
          <w:rStyle w:val="selected"/>
          <w:sz w:val="21"/>
          <w:szCs w:val="21"/>
        </w:rPr>
        <w:t xml:space="preserve"> ion detection sensor”, JP Patent Issued, 2020.</w:t>
      </w:r>
    </w:p>
    <w:p w14:paraId="12030BBA" w14:textId="77777777" w:rsidR="00F61D93" w:rsidRPr="000411DE" w:rsidRDefault="00F61D93" w:rsidP="00F61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411D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Conferences &amp; Scientific Dissemination</w:t>
      </w:r>
    </w:p>
    <w:p w14:paraId="19E5945F" w14:textId="22FF9478" w:rsidR="00F61D93" w:rsidRPr="00B472E6" w:rsidRDefault="00F61D93" w:rsidP="00B472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Presented research at over 10 international conferences and workshops, including 5 oral presentations (one as an invited speaker) and a poster presentation to Nobel Laureates at the 15</w:t>
      </w:r>
      <w:r w:rsidRPr="002570F7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en-GB"/>
        </w:rPr>
        <w:t>th</w:t>
      </w: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HOPE Meeting</w:t>
      </w:r>
      <w:r w:rsidR="002570F7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in Kyoto (Japan)</w:t>
      </w: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.</w:t>
      </w:r>
    </w:p>
    <w:p w14:paraId="1779C406" w14:textId="77777777" w:rsidR="00F61D93" w:rsidRPr="000411DE" w:rsidRDefault="00F61D93" w:rsidP="00F61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411D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Certifications &amp; Awards</w:t>
      </w:r>
    </w:p>
    <w:p w14:paraId="3561E6E8" w14:textId="77777777" w:rsidR="00F61D93" w:rsidRPr="00B472E6" w:rsidRDefault="00F61D93" w:rsidP="00F61D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Invited Researcher Grant, NIMS, Japan, 2025</w:t>
      </w:r>
    </w:p>
    <w:p w14:paraId="07E42C20" w14:textId="77777777" w:rsidR="00F61D93" w:rsidRPr="00B472E6" w:rsidRDefault="00F61D93" w:rsidP="00F61D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15</w:t>
      </w:r>
      <w:r w:rsidRPr="00B472E6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en-GB"/>
        </w:rPr>
        <w:t>th</w:t>
      </w: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HOPE Meeting with Nobel Laureates – Participation Award, 2024</w:t>
      </w:r>
    </w:p>
    <w:p w14:paraId="577D72EF" w14:textId="77777777" w:rsidR="00F61D93" w:rsidRPr="00B472E6" w:rsidRDefault="00F61D93" w:rsidP="00F61D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JSPS Postdoctoral Fellowship (¥3M), Japan Society for the Promotion of Science, 2022</w:t>
      </w:r>
    </w:p>
    <w:p w14:paraId="02AF1438" w14:textId="77777777" w:rsidR="00F61D93" w:rsidRPr="00B472E6" w:rsidRDefault="00F61D93" w:rsidP="00F61D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Webimarathon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: Blockchain &amp; Crypto Certificate of Completion, 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Binance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, 2021</w:t>
      </w:r>
    </w:p>
    <w:p w14:paraId="6E1D9778" w14:textId="71E85EF6" w:rsidR="00C1100F" w:rsidRPr="000411DE" w:rsidRDefault="00F61D93" w:rsidP="000411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Poster Award, 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Giornate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Italo-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Francesi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di </w:t>
      </w:r>
      <w:proofErr w:type="spellStart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>Chimica</w:t>
      </w:r>
      <w:proofErr w:type="spellEnd"/>
      <w:r w:rsidRPr="00B472E6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(GIFC), 2018</w:t>
      </w:r>
    </w:p>
    <w:sectPr w:rsidR="00C1100F" w:rsidRPr="000411DE" w:rsidSect="004B0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481"/>
    <w:multiLevelType w:val="multilevel"/>
    <w:tmpl w:val="03D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4ACC"/>
    <w:multiLevelType w:val="multilevel"/>
    <w:tmpl w:val="551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7FCB"/>
    <w:multiLevelType w:val="multilevel"/>
    <w:tmpl w:val="AD4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91CE2"/>
    <w:multiLevelType w:val="multilevel"/>
    <w:tmpl w:val="660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15BF2"/>
    <w:multiLevelType w:val="multilevel"/>
    <w:tmpl w:val="5D2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C2E6D"/>
    <w:multiLevelType w:val="multilevel"/>
    <w:tmpl w:val="785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78D9"/>
    <w:multiLevelType w:val="multilevel"/>
    <w:tmpl w:val="F928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C1648"/>
    <w:multiLevelType w:val="multilevel"/>
    <w:tmpl w:val="D9A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C18B3"/>
    <w:multiLevelType w:val="multilevel"/>
    <w:tmpl w:val="97B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B16CC"/>
    <w:multiLevelType w:val="multilevel"/>
    <w:tmpl w:val="64DA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B2675"/>
    <w:multiLevelType w:val="multilevel"/>
    <w:tmpl w:val="FFF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A44F6"/>
    <w:multiLevelType w:val="multilevel"/>
    <w:tmpl w:val="86F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B27E6"/>
    <w:multiLevelType w:val="multilevel"/>
    <w:tmpl w:val="BE7C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AF"/>
    <w:rsid w:val="00031F82"/>
    <w:rsid w:val="000411DE"/>
    <w:rsid w:val="001618D3"/>
    <w:rsid w:val="001D2F93"/>
    <w:rsid w:val="002570F7"/>
    <w:rsid w:val="00274411"/>
    <w:rsid w:val="00301730"/>
    <w:rsid w:val="00434F98"/>
    <w:rsid w:val="004549E8"/>
    <w:rsid w:val="004805AF"/>
    <w:rsid w:val="004B09A7"/>
    <w:rsid w:val="0068654A"/>
    <w:rsid w:val="00982C08"/>
    <w:rsid w:val="00A93416"/>
    <w:rsid w:val="00B472E6"/>
    <w:rsid w:val="00C1100F"/>
    <w:rsid w:val="00DA57FF"/>
    <w:rsid w:val="00DD5128"/>
    <w:rsid w:val="00EE547D"/>
    <w:rsid w:val="00F551F4"/>
    <w:rsid w:val="00F6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E9EF"/>
  <w15:chartTrackingRefBased/>
  <w15:docId w15:val="{54E4BB14-9E43-4957-8935-85D6D70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61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re3">
    <w:name w:val="heading 3"/>
    <w:basedOn w:val="Normal"/>
    <w:link w:val="Titre3Car"/>
    <w:uiPriority w:val="9"/>
    <w:qFormat/>
    <w:rsid w:val="00F61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D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re3Car">
    <w:name w:val="Titre 3 Car"/>
    <w:basedOn w:val="Policepardfaut"/>
    <w:link w:val="Titre3"/>
    <w:uiPriority w:val="9"/>
    <w:rsid w:val="00F61D9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elected">
    <w:name w:val="selected"/>
    <w:basedOn w:val="Policepardfaut"/>
    <w:rsid w:val="00F61D93"/>
  </w:style>
  <w:style w:type="paragraph" w:styleId="NormalWeb">
    <w:name w:val="Normal (Web)"/>
    <w:basedOn w:val="Normal"/>
    <w:uiPriority w:val="99"/>
    <w:unhideWhenUsed/>
    <w:rsid w:val="00F6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unhideWhenUsed/>
    <w:rsid w:val="001618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8D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93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RzkSCecAAAAJ&amp;hl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rcid.org/0009-0006-4402-1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researchvyk.com" TargetMode="External"/><Relationship Id="rId11" Type="http://schemas.openxmlformats.org/officeDocument/2006/relationships/hyperlink" Target="https://www.roadtomars.ap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penaiscie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ktr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1427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Kilinc</dc:creator>
  <cp:keywords/>
  <dc:description/>
  <cp:lastModifiedBy>Volkan Kilinc</cp:lastModifiedBy>
  <cp:revision>12</cp:revision>
  <dcterms:created xsi:type="dcterms:W3CDTF">2025-07-02T13:17:00Z</dcterms:created>
  <dcterms:modified xsi:type="dcterms:W3CDTF">2025-09-04T13:51:00Z</dcterms:modified>
</cp:coreProperties>
</file>