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B823" w14:textId="77777777" w:rsidR="007B11DE" w:rsidRPr="006C364E" w:rsidRDefault="007B11DE" w:rsidP="007B11DE">
      <w:pPr>
        <w:tabs>
          <w:tab w:val="left" w:pos="3564"/>
        </w:tabs>
        <w:jc w:val="center"/>
        <w:rPr>
          <w:rFonts w:ascii="Times New Roman" w:hAnsi="Times New Roman" w:cs="Times New Roman"/>
          <w:b/>
          <w:bCs/>
        </w:rPr>
      </w:pPr>
      <w:r w:rsidRPr="006C364E">
        <w:rPr>
          <w:rFonts w:ascii="Times New Roman" w:hAnsi="Times New Roman" w:cs="Times New Roman"/>
          <w:noProof/>
        </w:rPr>
        <w:drawing>
          <wp:inline distT="0" distB="0" distL="0" distR="0" wp14:anchorId="373AD056" wp14:editId="43F9CE04">
            <wp:extent cx="5274310" cy="1520190"/>
            <wp:effectExtent l="0" t="0" r="2540" b="3810"/>
            <wp:docPr id="73902634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6340" name="Picture 1"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520190"/>
                    </a:xfrm>
                    <a:prstGeom prst="rect">
                      <a:avLst/>
                    </a:prstGeom>
                  </pic:spPr>
                </pic:pic>
              </a:graphicData>
            </a:graphic>
          </wp:inline>
        </w:drawing>
      </w:r>
    </w:p>
    <w:p w14:paraId="63D8D0DB" w14:textId="77777777" w:rsidR="007B11DE" w:rsidRPr="006C364E" w:rsidRDefault="007B11DE" w:rsidP="007B11DE">
      <w:pPr>
        <w:jc w:val="center"/>
        <w:rPr>
          <w:rFonts w:ascii="Times New Roman" w:hAnsi="Times New Roman" w:cs="Times New Roman"/>
          <w:b/>
          <w:bCs/>
          <w:u w:val="single"/>
        </w:rPr>
      </w:pPr>
    </w:p>
    <w:p w14:paraId="3F4A589B" w14:textId="12C25313" w:rsidR="007B11DE" w:rsidRPr="006C364E" w:rsidRDefault="00450E9B" w:rsidP="007B11DE">
      <w:pPr>
        <w:jc w:val="center"/>
        <w:rPr>
          <w:rFonts w:ascii="Times New Roman" w:hAnsi="Times New Roman" w:cs="Times New Roman"/>
          <w:b/>
          <w:bCs/>
        </w:rPr>
      </w:pPr>
      <w:r>
        <w:rPr>
          <w:rFonts w:ascii="Times New Roman" w:hAnsi="Times New Roman" w:cs="Times New Roman"/>
          <w:b/>
          <w:bCs/>
        </w:rPr>
        <w:t>“</w:t>
      </w:r>
      <w:r w:rsidR="00F5468C" w:rsidRPr="00F5468C">
        <w:rPr>
          <w:rFonts w:ascii="Times New Roman" w:hAnsi="Times New Roman" w:cs="Times New Roman"/>
          <w:b/>
          <w:bCs/>
        </w:rPr>
        <w:t>Prenatal Care Timing and Maternal Sociodemographic Factors Associated with U.S. Birth Outcomes</w:t>
      </w:r>
      <w:r>
        <w:rPr>
          <w:rFonts w:ascii="Times New Roman" w:hAnsi="Times New Roman" w:cs="Times New Roman"/>
          <w:b/>
          <w:bCs/>
        </w:rPr>
        <w:t>”</w:t>
      </w:r>
    </w:p>
    <w:p w14:paraId="0B6942EA" w14:textId="77777777" w:rsidR="007B11DE" w:rsidRPr="006C364E" w:rsidRDefault="007B11DE" w:rsidP="007B11DE">
      <w:pPr>
        <w:pBdr>
          <w:bottom w:val="single" w:sz="6" w:space="1" w:color="auto"/>
        </w:pBdr>
        <w:jc w:val="center"/>
        <w:rPr>
          <w:rFonts w:ascii="Times New Roman" w:hAnsi="Times New Roman" w:cs="Times New Roman"/>
          <w:b/>
          <w:bCs/>
        </w:rPr>
      </w:pPr>
      <w:r w:rsidRPr="006C364E">
        <w:rPr>
          <w:rFonts w:ascii="Times New Roman" w:hAnsi="Times New Roman" w:cs="Times New Roman"/>
          <w:b/>
          <w:bCs/>
        </w:rPr>
        <w:t>HDS 5310 – Analytics and Statistical Programming</w:t>
      </w:r>
    </w:p>
    <w:p w14:paraId="6038CEAB" w14:textId="65327270" w:rsidR="007B11DE" w:rsidRPr="006C364E" w:rsidRDefault="007B11DE" w:rsidP="007B11DE">
      <w:pPr>
        <w:pBdr>
          <w:bottom w:val="single" w:sz="6" w:space="1" w:color="auto"/>
        </w:pBdr>
        <w:jc w:val="center"/>
        <w:rPr>
          <w:rFonts w:ascii="Times New Roman" w:hAnsi="Times New Roman" w:cs="Times New Roman"/>
          <w:b/>
          <w:bCs/>
        </w:rPr>
      </w:pPr>
      <w:r>
        <w:rPr>
          <w:rFonts w:ascii="Times New Roman" w:hAnsi="Times New Roman" w:cs="Times New Roman"/>
          <w:b/>
          <w:bCs/>
        </w:rPr>
        <w:t>04-29-2025</w:t>
      </w:r>
    </w:p>
    <w:p w14:paraId="7E5D50C8" w14:textId="77777777" w:rsidR="007B11DE" w:rsidRPr="006C364E" w:rsidRDefault="007B11DE" w:rsidP="007B11DE">
      <w:pPr>
        <w:pBdr>
          <w:bottom w:val="single" w:sz="6" w:space="1" w:color="auto"/>
        </w:pBdr>
        <w:jc w:val="center"/>
        <w:rPr>
          <w:rFonts w:ascii="Times New Roman" w:hAnsi="Times New Roman" w:cs="Times New Roman"/>
          <w:b/>
          <w:bCs/>
        </w:rPr>
      </w:pPr>
    </w:p>
    <w:p w14:paraId="5CF1009D" w14:textId="77777777" w:rsidR="007B11DE" w:rsidRPr="006C364E" w:rsidRDefault="007B11DE" w:rsidP="007B11DE">
      <w:pPr>
        <w:jc w:val="center"/>
        <w:rPr>
          <w:rFonts w:ascii="Times New Roman" w:hAnsi="Times New Roman" w:cs="Times New Roman"/>
          <w:b/>
          <w:bCs/>
        </w:rPr>
      </w:pPr>
    </w:p>
    <w:p w14:paraId="6933FB66" w14:textId="152D0082" w:rsidR="00450E9B" w:rsidRDefault="007B11DE" w:rsidP="007B11DE">
      <w:pPr>
        <w:jc w:val="center"/>
        <w:rPr>
          <w:rFonts w:ascii="Times New Roman" w:hAnsi="Times New Roman" w:cs="Times New Roman"/>
          <w:b/>
          <w:bCs/>
        </w:rPr>
      </w:pPr>
      <w:r w:rsidRPr="006C364E">
        <w:rPr>
          <w:rFonts w:ascii="Times New Roman" w:hAnsi="Times New Roman" w:cs="Times New Roman"/>
          <w:b/>
          <w:bCs/>
        </w:rPr>
        <w:t xml:space="preserve">Venkata Sai Krishna Kukkapalli </w:t>
      </w:r>
    </w:p>
    <w:p w14:paraId="7A794614" w14:textId="77777777" w:rsidR="00450E9B" w:rsidRDefault="00450E9B">
      <w:pPr>
        <w:spacing w:line="278" w:lineRule="auto"/>
        <w:rPr>
          <w:rFonts w:ascii="Times New Roman" w:hAnsi="Times New Roman" w:cs="Times New Roman"/>
          <w:b/>
          <w:bCs/>
        </w:rPr>
      </w:pPr>
      <w:r>
        <w:rPr>
          <w:rFonts w:ascii="Times New Roman" w:hAnsi="Times New Roman" w:cs="Times New Roman"/>
          <w:b/>
          <w:bCs/>
        </w:rPr>
        <w:br w:type="page"/>
      </w:r>
    </w:p>
    <w:p w14:paraId="6C5F0AC4" w14:textId="6B2EB650" w:rsidR="00325E0B" w:rsidRPr="00766396" w:rsidRDefault="002857D4" w:rsidP="00766396">
      <w:pPr>
        <w:pStyle w:val="Heading1"/>
        <w:rPr>
          <w:rFonts w:ascii="Times New Roman" w:hAnsi="Times New Roman" w:cs="Times New Roman"/>
          <w:sz w:val="24"/>
          <w:szCs w:val="24"/>
        </w:rPr>
      </w:pPr>
      <w:r w:rsidRPr="00766396">
        <w:rPr>
          <w:rFonts w:ascii="Times New Roman" w:hAnsi="Times New Roman" w:cs="Times New Roman"/>
          <w:sz w:val="24"/>
          <w:szCs w:val="24"/>
        </w:rPr>
        <w:lastRenderedPageBreak/>
        <w:t xml:space="preserve">Introduction </w:t>
      </w:r>
      <w:r w:rsidR="00A612C7" w:rsidRPr="00766396">
        <w:rPr>
          <w:rFonts w:ascii="Times New Roman" w:hAnsi="Times New Roman" w:cs="Times New Roman"/>
          <w:sz w:val="24"/>
          <w:szCs w:val="24"/>
        </w:rPr>
        <w:t xml:space="preserve">and </w:t>
      </w:r>
      <w:r w:rsidRPr="00766396">
        <w:rPr>
          <w:rFonts w:ascii="Times New Roman" w:hAnsi="Times New Roman" w:cs="Times New Roman"/>
          <w:sz w:val="24"/>
          <w:szCs w:val="24"/>
        </w:rPr>
        <w:t>Background</w:t>
      </w:r>
    </w:p>
    <w:p w14:paraId="2755E9C1" w14:textId="77777777" w:rsidR="008A0E83" w:rsidRPr="00DB1B5E" w:rsidRDefault="005B4D25" w:rsidP="008A0E83">
      <w:pPr>
        <w:rPr>
          <w:rFonts w:ascii="Times New Roman" w:hAnsi="Times New Roman" w:cs="Times New Roman"/>
        </w:rPr>
      </w:pPr>
      <w:r>
        <w:rPr>
          <w:rFonts w:ascii="Times New Roman" w:hAnsi="Times New Roman" w:cs="Times New Roman"/>
        </w:rPr>
        <w:t xml:space="preserve">This study investigates how maternal sociodemographic factors and timing of prenatal care initiation relate to birth </w:t>
      </w:r>
      <w:r w:rsidR="00FC7CC9">
        <w:rPr>
          <w:rFonts w:ascii="Times New Roman" w:hAnsi="Times New Roman" w:cs="Times New Roman"/>
        </w:rPr>
        <w:t xml:space="preserve">outcomes in the United States. The study uses </w:t>
      </w:r>
      <w:r w:rsidR="00B85006">
        <w:rPr>
          <w:rFonts w:ascii="Times New Roman" w:hAnsi="Times New Roman" w:cs="Times New Roman"/>
        </w:rPr>
        <w:t xml:space="preserve">natality </w:t>
      </w:r>
      <w:r w:rsidR="00FC7CC9">
        <w:rPr>
          <w:rFonts w:ascii="Times New Roman" w:hAnsi="Times New Roman" w:cs="Times New Roman"/>
        </w:rPr>
        <w:t xml:space="preserve">data from </w:t>
      </w:r>
      <w:r w:rsidR="00FC7D09">
        <w:rPr>
          <w:rFonts w:ascii="Times New Roman" w:hAnsi="Times New Roman" w:cs="Times New Roman"/>
        </w:rPr>
        <w:t xml:space="preserve">2017-2023, collected through </w:t>
      </w:r>
      <w:r w:rsidR="00B85006" w:rsidRPr="006C364E">
        <w:rPr>
          <w:rFonts w:ascii="Times New Roman" w:hAnsi="Times New Roman" w:cs="Times New Roman"/>
        </w:rPr>
        <w:t xml:space="preserve">the National Center for Health Statistics (NCHS), a database of natality data containing birth-related information managed by </w:t>
      </w:r>
      <w:r w:rsidR="00B85006" w:rsidRPr="00B85006">
        <w:rPr>
          <w:rFonts w:ascii="Times New Roman" w:hAnsi="Times New Roman" w:cs="Times New Roman"/>
        </w:rPr>
        <w:t>Centers for Disease Control and Prevention</w:t>
      </w:r>
      <w:r w:rsidR="00B85006">
        <w:rPr>
          <w:rFonts w:ascii="Times New Roman" w:hAnsi="Times New Roman" w:cs="Times New Roman"/>
        </w:rPr>
        <w:t xml:space="preserve"> </w:t>
      </w:r>
      <w:r w:rsidR="0099174D">
        <w:rPr>
          <w:rFonts w:ascii="Times New Roman" w:hAnsi="Times New Roman" w:cs="Times New Roman"/>
        </w:rPr>
        <w:t xml:space="preserve">to evaluate </w:t>
      </w:r>
      <w:r w:rsidR="005B345C">
        <w:rPr>
          <w:rFonts w:ascii="Times New Roman" w:hAnsi="Times New Roman" w:cs="Times New Roman"/>
        </w:rPr>
        <w:t xml:space="preserve">the influence of </w:t>
      </w:r>
      <w:r w:rsidR="00D15AE2">
        <w:rPr>
          <w:rFonts w:ascii="Times New Roman" w:hAnsi="Times New Roman" w:cs="Times New Roman"/>
        </w:rPr>
        <w:t>few variables such as maternal education, marital status,</w:t>
      </w:r>
      <w:r w:rsidR="0089014C">
        <w:rPr>
          <w:rFonts w:ascii="Times New Roman" w:hAnsi="Times New Roman" w:cs="Times New Roman"/>
        </w:rPr>
        <w:t xml:space="preserve"> plurality, delivery method, maternal age and BMI on two key </w:t>
      </w:r>
      <w:r w:rsidR="00405072">
        <w:rPr>
          <w:rFonts w:ascii="Times New Roman" w:hAnsi="Times New Roman" w:cs="Times New Roman"/>
        </w:rPr>
        <w:t>outcomes like Birth weight and Gestational Age.</w:t>
      </w:r>
      <w:r w:rsidR="00C42876">
        <w:rPr>
          <w:rFonts w:ascii="Times New Roman" w:hAnsi="Times New Roman" w:cs="Times New Roman"/>
        </w:rPr>
        <w:t xml:space="preserve"> </w:t>
      </w:r>
      <w:r w:rsidR="008A0E83" w:rsidRPr="00DB1B5E">
        <w:rPr>
          <w:rFonts w:ascii="Times New Roman" w:hAnsi="Times New Roman" w:cs="Times New Roman"/>
        </w:rPr>
        <w:t>Understanding the characteristics of mothers and the care they receive during pregnancy allows for a deeper exploration of factors influencing neonatal health, which could inform policy and intervention strategies to improve birth outcomes nationwide.</w:t>
      </w:r>
    </w:p>
    <w:p w14:paraId="2F611695" w14:textId="14F79BB6" w:rsidR="005B4D25" w:rsidRDefault="0008460C" w:rsidP="00450E9B">
      <w:pPr>
        <w:jc w:val="both"/>
        <w:rPr>
          <w:rFonts w:ascii="Times New Roman" w:hAnsi="Times New Roman" w:cs="Times New Roman"/>
          <w:b/>
          <w:bCs/>
        </w:rPr>
      </w:pPr>
      <w:r>
        <w:rPr>
          <w:rFonts w:ascii="Times New Roman" w:hAnsi="Times New Roman" w:cs="Times New Roman"/>
          <w:b/>
          <w:bCs/>
        </w:rPr>
        <w:t>Population of Interest</w:t>
      </w:r>
    </w:p>
    <w:p w14:paraId="515F966A" w14:textId="08C99C3D" w:rsidR="0008460C" w:rsidRDefault="007A03A9" w:rsidP="00450E9B">
      <w:pPr>
        <w:jc w:val="both"/>
        <w:rPr>
          <w:rFonts w:ascii="Times New Roman" w:hAnsi="Times New Roman" w:cs="Times New Roman"/>
        </w:rPr>
      </w:pPr>
      <w:r>
        <w:rPr>
          <w:rFonts w:ascii="Times New Roman" w:hAnsi="Times New Roman" w:cs="Times New Roman"/>
        </w:rPr>
        <w:t xml:space="preserve">This study focuses on pregnant woman across the United States. The population is understood to be diverse from the source we collected, </w:t>
      </w:r>
      <w:r w:rsidRPr="006C364E">
        <w:rPr>
          <w:rFonts w:ascii="Times New Roman" w:hAnsi="Times New Roman" w:cs="Times New Roman"/>
        </w:rPr>
        <w:t>National Center for Health Statistics (NCHS)</w:t>
      </w:r>
      <w:r>
        <w:rPr>
          <w:rFonts w:ascii="Times New Roman" w:hAnsi="Times New Roman" w:cs="Times New Roman"/>
        </w:rPr>
        <w:t xml:space="preserve"> </w:t>
      </w:r>
      <w:r w:rsidRPr="006C364E">
        <w:rPr>
          <w:rFonts w:ascii="Times New Roman" w:hAnsi="Times New Roman" w:cs="Times New Roman"/>
        </w:rPr>
        <w:t>database</w:t>
      </w:r>
      <w:r>
        <w:rPr>
          <w:rFonts w:ascii="Times New Roman" w:hAnsi="Times New Roman" w:cs="Times New Roman"/>
        </w:rPr>
        <w:t xml:space="preserve">. </w:t>
      </w:r>
      <w:r w:rsidR="00F0073A">
        <w:rPr>
          <w:rFonts w:ascii="Times New Roman" w:hAnsi="Times New Roman" w:cs="Times New Roman"/>
        </w:rPr>
        <w:t xml:space="preserve">It offers a </w:t>
      </w:r>
      <w:r w:rsidR="00810AA2">
        <w:rPr>
          <w:rFonts w:ascii="Times New Roman" w:hAnsi="Times New Roman" w:cs="Times New Roman"/>
        </w:rPr>
        <w:t xml:space="preserve">wider scope to </w:t>
      </w:r>
      <w:r w:rsidR="00026317">
        <w:rPr>
          <w:rFonts w:ascii="Times New Roman" w:hAnsi="Times New Roman" w:cs="Times New Roman"/>
        </w:rPr>
        <w:t>understand</w:t>
      </w:r>
      <w:r w:rsidR="0091035A">
        <w:rPr>
          <w:rFonts w:ascii="Times New Roman" w:hAnsi="Times New Roman" w:cs="Times New Roman"/>
        </w:rPr>
        <w:t xml:space="preserve"> and evaluate birth outcomes across key maternal character</w:t>
      </w:r>
      <w:r w:rsidR="00CF2FE8">
        <w:rPr>
          <w:rFonts w:ascii="Times New Roman" w:hAnsi="Times New Roman" w:cs="Times New Roman"/>
        </w:rPr>
        <w:t xml:space="preserve">istics like education, </w:t>
      </w:r>
      <w:r w:rsidR="00CB5BA4">
        <w:rPr>
          <w:rFonts w:ascii="Times New Roman" w:hAnsi="Times New Roman" w:cs="Times New Roman"/>
        </w:rPr>
        <w:t xml:space="preserve">marital status, etc. which allows </w:t>
      </w:r>
      <w:r w:rsidR="00D327F9">
        <w:rPr>
          <w:rFonts w:ascii="Times New Roman" w:hAnsi="Times New Roman" w:cs="Times New Roman"/>
        </w:rPr>
        <w:t>for identification of inequities and trends relevant to public health and p</w:t>
      </w:r>
      <w:r w:rsidR="002B4CCB">
        <w:rPr>
          <w:rFonts w:ascii="Times New Roman" w:hAnsi="Times New Roman" w:cs="Times New Roman"/>
        </w:rPr>
        <w:t>re</w:t>
      </w:r>
      <w:r w:rsidR="00D327F9">
        <w:rPr>
          <w:rFonts w:ascii="Times New Roman" w:hAnsi="Times New Roman" w:cs="Times New Roman"/>
        </w:rPr>
        <w:t>natal care</w:t>
      </w:r>
      <w:r w:rsidR="002B4CCB">
        <w:rPr>
          <w:rFonts w:ascii="Times New Roman" w:hAnsi="Times New Roman" w:cs="Times New Roman"/>
        </w:rPr>
        <w:t>.</w:t>
      </w:r>
    </w:p>
    <w:p w14:paraId="7BF85398" w14:textId="2DA76151" w:rsidR="002B4CCB" w:rsidRDefault="002B4CCB" w:rsidP="00450E9B">
      <w:pPr>
        <w:jc w:val="both"/>
        <w:rPr>
          <w:rFonts w:ascii="Times New Roman" w:hAnsi="Times New Roman" w:cs="Times New Roman"/>
          <w:b/>
          <w:bCs/>
        </w:rPr>
      </w:pPr>
      <w:r>
        <w:rPr>
          <w:rFonts w:ascii="Times New Roman" w:hAnsi="Times New Roman" w:cs="Times New Roman"/>
          <w:b/>
          <w:bCs/>
        </w:rPr>
        <w:t>Outcomes of Interest</w:t>
      </w:r>
    </w:p>
    <w:p w14:paraId="4D912B9B" w14:textId="37774551" w:rsidR="000F19CC" w:rsidRDefault="00807D68" w:rsidP="00450E9B">
      <w:pPr>
        <w:jc w:val="both"/>
        <w:rPr>
          <w:rFonts w:ascii="Times New Roman" w:hAnsi="Times New Roman" w:cs="Times New Roman"/>
        </w:rPr>
      </w:pPr>
      <w:r w:rsidRPr="005A2589">
        <w:rPr>
          <w:rFonts w:ascii="Times New Roman" w:hAnsi="Times New Roman" w:cs="Times New Roman"/>
        </w:rPr>
        <w:t xml:space="preserve">The primary outcomes </w:t>
      </w:r>
      <w:r w:rsidR="00253650" w:rsidRPr="005A2589">
        <w:rPr>
          <w:rFonts w:ascii="Times New Roman" w:hAnsi="Times New Roman" w:cs="Times New Roman"/>
        </w:rPr>
        <w:t xml:space="preserve">assessed in this study are birthweight (measured in grams) and gestational age (measured in weeks). </w:t>
      </w:r>
      <w:r w:rsidR="00253650">
        <w:rPr>
          <w:rFonts w:ascii="Times New Roman" w:hAnsi="Times New Roman" w:cs="Times New Roman"/>
        </w:rPr>
        <w:t xml:space="preserve">These </w:t>
      </w:r>
      <w:r w:rsidR="007F41ED">
        <w:rPr>
          <w:rFonts w:ascii="Times New Roman" w:hAnsi="Times New Roman" w:cs="Times New Roman"/>
        </w:rPr>
        <w:t xml:space="preserve">outcomes are used in studies and clinical </w:t>
      </w:r>
      <w:r w:rsidR="00CB505E">
        <w:rPr>
          <w:rFonts w:ascii="Times New Roman" w:hAnsi="Times New Roman" w:cs="Times New Roman"/>
        </w:rPr>
        <w:t>settings as indicators of neonatal health, with low birth weight (&lt;2500g) and preterm birth (&lt;37 weeks) being major risk factors for infant morbidity</w:t>
      </w:r>
      <w:r w:rsidR="008B06D8">
        <w:rPr>
          <w:rFonts w:ascii="Times New Roman" w:hAnsi="Times New Roman" w:cs="Times New Roman"/>
        </w:rPr>
        <w:t xml:space="preserve">, long term </w:t>
      </w:r>
      <w:r w:rsidR="008076EF">
        <w:rPr>
          <w:rFonts w:ascii="Times New Roman" w:hAnsi="Times New Roman" w:cs="Times New Roman"/>
        </w:rPr>
        <w:t xml:space="preserve">developmental and health complications. We also considered </w:t>
      </w:r>
      <w:r w:rsidR="000F19CC">
        <w:rPr>
          <w:rFonts w:ascii="Times New Roman" w:hAnsi="Times New Roman" w:cs="Times New Roman"/>
        </w:rPr>
        <w:t>the APGAR</w:t>
      </w:r>
      <w:r w:rsidR="008076EF">
        <w:rPr>
          <w:rFonts w:ascii="Times New Roman" w:hAnsi="Times New Roman" w:cs="Times New Roman"/>
        </w:rPr>
        <w:t xml:space="preserve"> score </w:t>
      </w:r>
      <w:r w:rsidR="002C6DBC">
        <w:rPr>
          <w:rFonts w:ascii="Times New Roman" w:hAnsi="Times New Roman" w:cs="Times New Roman"/>
        </w:rPr>
        <w:t xml:space="preserve">to </w:t>
      </w:r>
      <w:r w:rsidR="000F19CC">
        <w:rPr>
          <w:rFonts w:ascii="Times New Roman" w:hAnsi="Times New Roman" w:cs="Times New Roman"/>
        </w:rPr>
        <w:t>verify the outcomes of our model.</w:t>
      </w:r>
    </w:p>
    <w:p w14:paraId="7048B0D3" w14:textId="763CC547" w:rsidR="002B4CCB" w:rsidRDefault="00BF7136" w:rsidP="00450E9B">
      <w:pPr>
        <w:jc w:val="both"/>
        <w:rPr>
          <w:rFonts w:ascii="Times New Roman" w:hAnsi="Times New Roman" w:cs="Times New Roman"/>
        </w:rPr>
      </w:pPr>
      <w:r>
        <w:rPr>
          <w:rFonts w:ascii="Times New Roman" w:hAnsi="Times New Roman" w:cs="Times New Roman"/>
          <w:b/>
          <w:bCs/>
        </w:rPr>
        <w:lastRenderedPageBreak/>
        <w:t>Independent Variables</w:t>
      </w:r>
      <w:r w:rsidR="00CB505E">
        <w:rPr>
          <w:rFonts w:ascii="Times New Roman" w:hAnsi="Times New Roman" w:cs="Times New Roman"/>
        </w:rPr>
        <w:t xml:space="preserve"> </w:t>
      </w:r>
    </w:p>
    <w:p w14:paraId="23D80450" w14:textId="523AE688" w:rsidR="00BF7136" w:rsidRDefault="00C52FA4" w:rsidP="00450E9B">
      <w:pPr>
        <w:jc w:val="both"/>
        <w:rPr>
          <w:rFonts w:ascii="Times New Roman" w:hAnsi="Times New Roman" w:cs="Times New Roman"/>
        </w:rPr>
      </w:pPr>
      <w:r>
        <w:rPr>
          <w:rFonts w:ascii="Times New Roman" w:hAnsi="Times New Roman" w:cs="Times New Roman"/>
        </w:rPr>
        <w:t xml:space="preserve">Maternal-level predictors include, </w:t>
      </w:r>
      <w:r w:rsidR="00CD654E" w:rsidRPr="00284936">
        <w:rPr>
          <w:rFonts w:ascii="Times New Roman" w:hAnsi="Times New Roman" w:cs="Times New Roman"/>
        </w:rPr>
        <w:t>Prenatal Care Start: The trimester in which prenatal care was first initiated (1st, 2nd, 3rd trimester, or no care), Education Level: The mother’s highest education level (Less than HS, HS Grad, Some College, College+), Marital Status: Whether the mother is married or unmarried, Plurality: Whether the birth was a singleton or involved multiples (e.g., twins, triplets), Delivery Method: The method of delivery (vaginal or C-section), Maternal Age: The age of the mother in years at the time of delivery, and BMI Category: The body mass index classification of the mother (Underweight, Normal, Overweight, Obese) are our independent variables. We plan to conduct both descriptive and inferential analyses to explore patterns and relationships in our data.</w:t>
      </w:r>
    </w:p>
    <w:p w14:paraId="03C6D581" w14:textId="1306F4FC" w:rsidR="003D6636" w:rsidRDefault="003D6636" w:rsidP="00450E9B">
      <w:pPr>
        <w:jc w:val="both"/>
        <w:rPr>
          <w:rFonts w:ascii="Times New Roman" w:hAnsi="Times New Roman" w:cs="Times New Roman"/>
          <w:b/>
          <w:bCs/>
        </w:rPr>
      </w:pPr>
      <w:r>
        <w:rPr>
          <w:rFonts w:ascii="Times New Roman" w:hAnsi="Times New Roman" w:cs="Times New Roman"/>
          <w:b/>
          <w:bCs/>
        </w:rPr>
        <w:t>Existing Literature</w:t>
      </w:r>
      <w:r w:rsidR="00A20868">
        <w:rPr>
          <w:rFonts w:ascii="Times New Roman" w:hAnsi="Times New Roman" w:cs="Times New Roman"/>
          <w:b/>
          <w:bCs/>
        </w:rPr>
        <w:t xml:space="preserve"> and Gaps</w:t>
      </w:r>
    </w:p>
    <w:p w14:paraId="5A996831" w14:textId="4F58201B" w:rsidR="005A66C8" w:rsidRDefault="00EB3AC4" w:rsidP="00450E9B">
      <w:pPr>
        <w:jc w:val="both"/>
        <w:rPr>
          <w:rFonts w:ascii="Times New Roman" w:hAnsi="Times New Roman" w:cs="Times New Roman"/>
        </w:rPr>
      </w:pPr>
      <w:r>
        <w:rPr>
          <w:rFonts w:ascii="Times New Roman" w:hAnsi="Times New Roman" w:cs="Times New Roman"/>
        </w:rPr>
        <w:t>Prior Research</w:t>
      </w:r>
      <w:r w:rsidR="00A030CD">
        <w:rPr>
          <w:rFonts w:ascii="Times New Roman" w:hAnsi="Times New Roman" w:cs="Times New Roman"/>
        </w:rPr>
        <w:t xml:space="preserve"> has </w:t>
      </w:r>
      <w:r w:rsidR="00C543B2">
        <w:rPr>
          <w:rFonts w:ascii="Times New Roman" w:hAnsi="Times New Roman" w:cs="Times New Roman"/>
        </w:rPr>
        <w:t xml:space="preserve">shown </w:t>
      </w:r>
      <w:r w:rsidR="0035396D">
        <w:rPr>
          <w:rFonts w:ascii="Times New Roman" w:hAnsi="Times New Roman" w:cs="Times New Roman"/>
        </w:rPr>
        <w:t xml:space="preserve">there is </w:t>
      </w:r>
      <w:r w:rsidR="00162721">
        <w:rPr>
          <w:rFonts w:ascii="Times New Roman" w:hAnsi="Times New Roman" w:cs="Times New Roman"/>
        </w:rPr>
        <w:t>effective influence of prenatal care start timing</w:t>
      </w:r>
      <w:r w:rsidR="00B044A2">
        <w:rPr>
          <w:rFonts w:ascii="Times New Roman" w:hAnsi="Times New Roman" w:cs="Times New Roman"/>
        </w:rPr>
        <w:t xml:space="preserve"> in improving birth outcomes</w:t>
      </w:r>
      <w:r w:rsidR="006D386E">
        <w:rPr>
          <w:rFonts w:ascii="Times New Roman" w:hAnsi="Times New Roman" w:cs="Times New Roman"/>
        </w:rPr>
        <w:t xml:space="preserve">. </w:t>
      </w:r>
      <w:r w:rsidR="006D386E" w:rsidRPr="006D386E">
        <w:rPr>
          <w:rFonts w:ascii="Times New Roman" w:hAnsi="Times New Roman" w:cs="Times New Roman"/>
        </w:rPr>
        <w:t>Reichman and Teitler (2005) found that initiation of prenatal care in the first trimester was associated with modest gains in birthweight and gestational age; however, they also concluded that prenatal care alone may not substantially reverse the effects of pre-existing risk factors.</w:t>
      </w:r>
      <w:r w:rsidR="006D386E">
        <w:rPr>
          <w:rFonts w:ascii="Times New Roman" w:hAnsi="Times New Roman" w:cs="Times New Roman"/>
          <w:vertAlign w:val="superscript"/>
        </w:rPr>
        <w:t xml:space="preserve">1 </w:t>
      </w:r>
      <w:r w:rsidR="009F1ABF">
        <w:rPr>
          <w:rFonts w:ascii="Times New Roman" w:hAnsi="Times New Roman" w:cs="Times New Roman"/>
        </w:rPr>
        <w:t xml:space="preserve">Similarly, </w:t>
      </w:r>
      <w:r w:rsidR="009F1ABF" w:rsidRPr="009F1ABF">
        <w:rPr>
          <w:rFonts w:ascii="Times New Roman" w:hAnsi="Times New Roman" w:cs="Times New Roman"/>
        </w:rPr>
        <w:t>Partridge et al. (2012) conducted a large retrospective analysis and reported that inadequate prenatal care substantially increased the risk of infant mortality and low birthweight.</w:t>
      </w:r>
      <w:r w:rsidR="009F1ABF">
        <w:rPr>
          <w:rFonts w:ascii="Times New Roman" w:hAnsi="Times New Roman" w:cs="Times New Roman"/>
          <w:vertAlign w:val="superscript"/>
        </w:rPr>
        <w:t>2</w:t>
      </w:r>
      <w:r w:rsidR="005A66C8">
        <w:rPr>
          <w:rFonts w:ascii="Times New Roman" w:hAnsi="Times New Roman" w:cs="Times New Roman"/>
          <w:vertAlign w:val="superscript"/>
        </w:rPr>
        <w:t xml:space="preserve"> </w:t>
      </w:r>
      <w:r w:rsidR="005A66C8">
        <w:rPr>
          <w:rFonts w:ascii="Times New Roman" w:hAnsi="Times New Roman" w:cs="Times New Roman"/>
        </w:rPr>
        <w:t>The existing knowledge</w:t>
      </w:r>
      <w:r w:rsidR="00C46670">
        <w:rPr>
          <w:rFonts w:ascii="Times New Roman" w:hAnsi="Times New Roman" w:cs="Times New Roman"/>
        </w:rPr>
        <w:t xml:space="preserve"> also</w:t>
      </w:r>
      <w:r w:rsidR="005A66C8">
        <w:rPr>
          <w:rFonts w:ascii="Times New Roman" w:hAnsi="Times New Roman" w:cs="Times New Roman"/>
        </w:rPr>
        <w:t xml:space="preserve"> </w:t>
      </w:r>
      <w:r w:rsidR="00C46670">
        <w:rPr>
          <w:rFonts w:ascii="Times New Roman" w:hAnsi="Times New Roman" w:cs="Times New Roman"/>
        </w:rPr>
        <w:t xml:space="preserve">highlights the influence of maternal education </w:t>
      </w:r>
      <w:r w:rsidR="00687005">
        <w:rPr>
          <w:rFonts w:ascii="Times New Roman" w:hAnsi="Times New Roman" w:cs="Times New Roman"/>
        </w:rPr>
        <w:t>and marital</w:t>
      </w:r>
      <w:r w:rsidR="00DA4DF1">
        <w:rPr>
          <w:rFonts w:ascii="Times New Roman" w:hAnsi="Times New Roman" w:cs="Times New Roman"/>
        </w:rPr>
        <w:t xml:space="preserve"> status on pregnancy outcomes, suggesting that social factors</w:t>
      </w:r>
      <w:r w:rsidR="003A694E">
        <w:rPr>
          <w:rFonts w:ascii="Times New Roman" w:hAnsi="Times New Roman" w:cs="Times New Roman"/>
        </w:rPr>
        <w:t xml:space="preserve"> are also critical mediators </w:t>
      </w:r>
      <w:r w:rsidR="00A444AD">
        <w:rPr>
          <w:rFonts w:ascii="Times New Roman" w:hAnsi="Times New Roman" w:cs="Times New Roman"/>
        </w:rPr>
        <w:t>of maternal and infant health and well-being.</w:t>
      </w:r>
    </w:p>
    <w:p w14:paraId="30DB232A" w14:textId="634D2432" w:rsidR="00A444AD" w:rsidRDefault="00A444AD" w:rsidP="00450E9B">
      <w:pPr>
        <w:jc w:val="both"/>
        <w:rPr>
          <w:rFonts w:ascii="Times New Roman" w:hAnsi="Times New Roman" w:cs="Times New Roman"/>
        </w:rPr>
      </w:pPr>
      <w:r>
        <w:rPr>
          <w:rFonts w:ascii="Times New Roman" w:hAnsi="Times New Roman" w:cs="Times New Roman"/>
        </w:rPr>
        <w:t xml:space="preserve">While these studies show the importance </w:t>
      </w:r>
      <w:r w:rsidR="00E641A0">
        <w:rPr>
          <w:rFonts w:ascii="Times New Roman" w:hAnsi="Times New Roman" w:cs="Times New Roman"/>
        </w:rPr>
        <w:t>of prenatal care and maternal characteristics, a few have explored the combined effects of sociodem</w:t>
      </w:r>
      <w:r w:rsidR="009C7DC5">
        <w:rPr>
          <w:rFonts w:ascii="Times New Roman" w:hAnsi="Times New Roman" w:cs="Times New Roman"/>
        </w:rPr>
        <w:t xml:space="preserve">ographic and clinical variables using national, </w:t>
      </w:r>
      <w:r w:rsidR="009C7DC5">
        <w:rPr>
          <w:rFonts w:ascii="Times New Roman" w:hAnsi="Times New Roman" w:cs="Times New Roman"/>
        </w:rPr>
        <w:lastRenderedPageBreak/>
        <w:t xml:space="preserve">population-level </w:t>
      </w:r>
      <w:r w:rsidR="008407BA">
        <w:rPr>
          <w:rFonts w:ascii="Times New Roman" w:hAnsi="Times New Roman" w:cs="Times New Roman"/>
        </w:rPr>
        <w:t xml:space="preserve">data spanning multiple years. </w:t>
      </w:r>
      <w:r w:rsidR="00CD467B">
        <w:rPr>
          <w:rFonts w:ascii="Times New Roman" w:hAnsi="Times New Roman" w:cs="Times New Roman"/>
        </w:rPr>
        <w:t xml:space="preserve">Additionally, most studies do not integrate predictors </w:t>
      </w:r>
      <w:r w:rsidR="00EA6D0F">
        <w:rPr>
          <w:rFonts w:ascii="Times New Roman" w:hAnsi="Times New Roman" w:cs="Times New Roman"/>
        </w:rPr>
        <w:t>such as plurality (</w:t>
      </w:r>
      <w:r w:rsidR="002E0208">
        <w:rPr>
          <w:rFonts w:ascii="Times New Roman" w:hAnsi="Times New Roman" w:cs="Times New Roman"/>
        </w:rPr>
        <w:t>Single, Twin, Triplets, etc.)</w:t>
      </w:r>
      <w:r w:rsidR="007E155D">
        <w:rPr>
          <w:rFonts w:ascii="Times New Roman" w:hAnsi="Times New Roman" w:cs="Times New Roman"/>
        </w:rPr>
        <w:t xml:space="preserve"> and delivery method into a unified multivariate framework. </w:t>
      </w:r>
      <w:r w:rsidR="00EA0EA6">
        <w:rPr>
          <w:rFonts w:ascii="Times New Roman" w:hAnsi="Times New Roman" w:cs="Times New Roman"/>
        </w:rPr>
        <w:t xml:space="preserve">Our study addresses this gap by examining the joint contribution of prenatal care timing, education, marital status and other maternal factors to birth outcomes across </w:t>
      </w:r>
      <w:r w:rsidR="001E2119">
        <w:rPr>
          <w:rFonts w:ascii="Times New Roman" w:hAnsi="Times New Roman" w:cs="Times New Roman"/>
        </w:rPr>
        <w:t>seven years of U.S. natality  data (2017-2023)</w:t>
      </w:r>
      <w:r w:rsidR="00D14D86">
        <w:rPr>
          <w:rFonts w:ascii="Times New Roman" w:hAnsi="Times New Roman" w:cs="Times New Roman"/>
        </w:rPr>
        <w:t>.</w:t>
      </w:r>
    </w:p>
    <w:p w14:paraId="42605D97" w14:textId="697C8234" w:rsidR="00D14D86" w:rsidRDefault="006401F1" w:rsidP="00450E9B">
      <w:pPr>
        <w:jc w:val="both"/>
        <w:rPr>
          <w:rFonts w:ascii="Times New Roman" w:hAnsi="Times New Roman" w:cs="Times New Roman"/>
          <w:b/>
          <w:bCs/>
        </w:rPr>
      </w:pPr>
      <w:r>
        <w:rPr>
          <w:rFonts w:ascii="Times New Roman" w:hAnsi="Times New Roman" w:cs="Times New Roman"/>
          <w:b/>
          <w:bCs/>
        </w:rPr>
        <w:t>Research Question and Hypothesis</w:t>
      </w:r>
    </w:p>
    <w:p w14:paraId="2A29DC23" w14:textId="22EF005C" w:rsidR="009C11B1" w:rsidRDefault="00756EFF" w:rsidP="00450E9B">
      <w:pPr>
        <w:jc w:val="both"/>
        <w:rPr>
          <w:rFonts w:ascii="Times New Roman" w:hAnsi="Times New Roman" w:cs="Times New Roman"/>
        </w:rPr>
      </w:pPr>
      <w:r>
        <w:rPr>
          <w:rFonts w:ascii="Times New Roman" w:hAnsi="Times New Roman" w:cs="Times New Roman"/>
        </w:rPr>
        <w:t>This study investigates the following research question</w:t>
      </w:r>
      <w:r w:rsidR="009C11B1">
        <w:rPr>
          <w:rFonts w:ascii="Times New Roman" w:hAnsi="Times New Roman" w:cs="Times New Roman"/>
        </w:rPr>
        <w:t xml:space="preserve"> </w:t>
      </w:r>
      <w:r>
        <w:rPr>
          <w:rFonts w:ascii="Times New Roman" w:hAnsi="Times New Roman" w:cs="Times New Roman"/>
        </w:rPr>
        <w:t xml:space="preserve">: </w:t>
      </w:r>
    </w:p>
    <w:p w14:paraId="4093E865" w14:textId="68195DBB" w:rsidR="006401F1" w:rsidRDefault="00756EFF" w:rsidP="00450E9B">
      <w:pPr>
        <w:jc w:val="both"/>
        <w:rPr>
          <w:rFonts w:ascii="Times New Roman" w:hAnsi="Times New Roman" w:cs="Times New Roman"/>
          <w:b/>
          <w:bCs/>
        </w:rPr>
      </w:pPr>
      <w:r w:rsidRPr="0013612F">
        <w:rPr>
          <w:rFonts w:ascii="Times New Roman" w:hAnsi="Times New Roman" w:cs="Times New Roman"/>
          <w:b/>
          <w:bCs/>
        </w:rPr>
        <w:t xml:space="preserve">“How does the timing of </w:t>
      </w:r>
      <w:r w:rsidR="009C11B1" w:rsidRPr="0013612F">
        <w:rPr>
          <w:rFonts w:ascii="Times New Roman" w:hAnsi="Times New Roman" w:cs="Times New Roman"/>
          <w:b/>
          <w:bCs/>
        </w:rPr>
        <w:t xml:space="preserve">prenatal care initiation relate to birth </w:t>
      </w:r>
      <w:r w:rsidR="00EE1166" w:rsidRPr="0013612F">
        <w:rPr>
          <w:rFonts w:ascii="Times New Roman" w:hAnsi="Times New Roman" w:cs="Times New Roman"/>
          <w:b/>
          <w:bCs/>
        </w:rPr>
        <w:t>outcomes (birthweight and gestational</w:t>
      </w:r>
      <w:r w:rsidR="00812806" w:rsidRPr="0013612F">
        <w:rPr>
          <w:rFonts w:ascii="Times New Roman" w:hAnsi="Times New Roman" w:cs="Times New Roman"/>
          <w:b/>
          <w:bCs/>
        </w:rPr>
        <w:t xml:space="preserve"> age) in the United States, after accounting for maternal sociodemographic factors</w:t>
      </w:r>
      <w:r w:rsidR="0013612F" w:rsidRPr="0013612F">
        <w:rPr>
          <w:rFonts w:ascii="Times New Roman" w:hAnsi="Times New Roman" w:cs="Times New Roman"/>
          <w:b/>
          <w:bCs/>
        </w:rPr>
        <w:t>?”</w:t>
      </w:r>
    </w:p>
    <w:p w14:paraId="1C7ED265" w14:textId="77777777" w:rsidR="006D5E0F" w:rsidRDefault="0013612F" w:rsidP="00450E9B">
      <w:pPr>
        <w:jc w:val="both"/>
        <w:rPr>
          <w:rFonts w:ascii="Times New Roman" w:hAnsi="Times New Roman" w:cs="Times New Roman"/>
        </w:rPr>
      </w:pPr>
      <w:r>
        <w:rPr>
          <w:rFonts w:ascii="Times New Roman" w:hAnsi="Times New Roman" w:cs="Times New Roman"/>
        </w:rPr>
        <w:t xml:space="preserve">We hypothesize that earlier initiation </w:t>
      </w:r>
      <w:r w:rsidR="00603F57">
        <w:rPr>
          <w:rFonts w:ascii="Times New Roman" w:hAnsi="Times New Roman" w:cs="Times New Roman"/>
        </w:rPr>
        <w:t xml:space="preserve">of prenatal care </w:t>
      </w:r>
      <w:r w:rsidR="00B73735">
        <w:rPr>
          <w:rFonts w:ascii="Times New Roman" w:hAnsi="Times New Roman" w:cs="Times New Roman"/>
        </w:rPr>
        <w:t xml:space="preserve">is associated with more favorable outcomes </w:t>
      </w:r>
      <w:r w:rsidR="00F72ECF">
        <w:rPr>
          <w:rFonts w:ascii="Times New Roman" w:hAnsi="Times New Roman" w:cs="Times New Roman"/>
        </w:rPr>
        <w:t>like higher birthweights and longer gestational durations.</w:t>
      </w:r>
      <w:r w:rsidR="00F51629">
        <w:rPr>
          <w:rFonts w:ascii="Times New Roman" w:hAnsi="Times New Roman" w:cs="Times New Roman"/>
        </w:rPr>
        <w:t xml:space="preserve"> Additionally, </w:t>
      </w:r>
      <w:r w:rsidR="006349D9">
        <w:rPr>
          <w:rFonts w:ascii="Times New Roman" w:hAnsi="Times New Roman" w:cs="Times New Roman"/>
        </w:rPr>
        <w:t xml:space="preserve">factors like </w:t>
      </w:r>
      <w:r w:rsidR="00B61536">
        <w:rPr>
          <w:rFonts w:ascii="Times New Roman" w:hAnsi="Times New Roman" w:cs="Times New Roman"/>
        </w:rPr>
        <w:t xml:space="preserve">higher </w:t>
      </w:r>
      <w:r w:rsidR="006349D9">
        <w:rPr>
          <w:rFonts w:ascii="Times New Roman" w:hAnsi="Times New Roman" w:cs="Times New Roman"/>
        </w:rPr>
        <w:t>maternal education</w:t>
      </w:r>
      <w:r w:rsidR="00B61536">
        <w:rPr>
          <w:rFonts w:ascii="Times New Roman" w:hAnsi="Times New Roman" w:cs="Times New Roman"/>
        </w:rPr>
        <w:t xml:space="preserve"> </w:t>
      </w:r>
      <w:r w:rsidR="006D5E0F">
        <w:rPr>
          <w:rFonts w:ascii="Times New Roman" w:hAnsi="Times New Roman" w:cs="Times New Roman"/>
        </w:rPr>
        <w:t>level and</w:t>
      </w:r>
      <w:r w:rsidR="00B61536">
        <w:rPr>
          <w:rFonts w:ascii="Times New Roman" w:hAnsi="Times New Roman" w:cs="Times New Roman"/>
        </w:rPr>
        <w:t xml:space="preserve"> being married during pregnancy</w:t>
      </w:r>
      <w:r w:rsidR="006D5E0F">
        <w:rPr>
          <w:rFonts w:ascii="Times New Roman" w:hAnsi="Times New Roman" w:cs="Times New Roman"/>
        </w:rPr>
        <w:t xml:space="preserve"> also have positive effects on birth outcomes.</w:t>
      </w:r>
    </w:p>
    <w:p w14:paraId="642354EB" w14:textId="2CD56C3E" w:rsidR="0013612F" w:rsidRDefault="006D5E0F" w:rsidP="006D5E0F">
      <w:pPr>
        <w:pStyle w:val="Heading1"/>
        <w:rPr>
          <w:rFonts w:ascii="Times New Roman" w:hAnsi="Times New Roman" w:cs="Times New Roman"/>
          <w:sz w:val="24"/>
          <w:szCs w:val="24"/>
        </w:rPr>
      </w:pPr>
      <w:r>
        <w:rPr>
          <w:rFonts w:ascii="Times New Roman" w:hAnsi="Times New Roman" w:cs="Times New Roman"/>
          <w:sz w:val="24"/>
          <w:szCs w:val="24"/>
        </w:rPr>
        <w:t>Method</w:t>
      </w:r>
      <w:r w:rsidR="00F721B0">
        <w:rPr>
          <w:rFonts w:ascii="Times New Roman" w:hAnsi="Times New Roman" w:cs="Times New Roman"/>
          <w:sz w:val="24"/>
          <w:szCs w:val="24"/>
        </w:rPr>
        <w:t>ology</w:t>
      </w:r>
    </w:p>
    <w:p w14:paraId="66F57969" w14:textId="5B7A2648" w:rsidR="004864A7" w:rsidRDefault="004864A7" w:rsidP="00F721B0">
      <w:pPr>
        <w:rPr>
          <w:rFonts w:ascii="Times New Roman" w:hAnsi="Times New Roman" w:cs="Times New Roman"/>
          <w:b/>
          <w:bCs/>
        </w:rPr>
      </w:pPr>
      <w:r w:rsidRPr="004864A7">
        <w:rPr>
          <w:rFonts w:ascii="Times New Roman" w:hAnsi="Times New Roman" w:cs="Times New Roman"/>
          <w:b/>
          <w:bCs/>
        </w:rPr>
        <w:t>Data Source and Description</w:t>
      </w:r>
    </w:p>
    <w:p w14:paraId="63FD784C" w14:textId="3C51409D" w:rsidR="001D258F" w:rsidRDefault="001D258F" w:rsidP="001D258F">
      <w:pPr>
        <w:rPr>
          <w:rFonts w:ascii="Times New Roman" w:hAnsi="Times New Roman" w:cs="Times New Roman"/>
        </w:rPr>
      </w:pPr>
      <w:r w:rsidRPr="001D258F">
        <w:rPr>
          <w:rFonts w:ascii="Times New Roman" w:hAnsi="Times New Roman" w:cs="Times New Roman"/>
        </w:rPr>
        <w:t>The dataset we are working on contains data about birth outcomes in the US between 2017 and 2023. It was sourced from the National Center for Health Statistics (NCHS), a database of natality data containing birth related information managed by Centers for Disease Control and Prevention.</w:t>
      </w:r>
      <w:r w:rsidRPr="001D258F">
        <w:rPr>
          <w:rFonts w:ascii="Times New Roman" w:hAnsi="Times New Roman" w:cs="Times New Roman"/>
          <w:vertAlign w:val="superscript"/>
        </w:rPr>
        <w:t>3</w:t>
      </w:r>
      <w:r w:rsidRPr="001D258F">
        <w:rPr>
          <w:rFonts w:ascii="Times New Roman" w:hAnsi="Times New Roman" w:cs="Times New Roman"/>
        </w:rPr>
        <w:t xml:space="preserve"> The dataset consists of variables related to maternal and infant characteristics, including birth weight, gestational weeks, prenatal care start, marital status, education level, plurality, Apgar score, delivery method, </w:t>
      </w:r>
      <w:r w:rsidR="003D50C0">
        <w:rPr>
          <w:rFonts w:ascii="Times New Roman" w:hAnsi="Times New Roman" w:cs="Times New Roman"/>
        </w:rPr>
        <w:t xml:space="preserve">Mother’s Age, </w:t>
      </w:r>
      <w:r w:rsidR="00643F19">
        <w:rPr>
          <w:rFonts w:ascii="Times New Roman" w:hAnsi="Times New Roman" w:cs="Times New Roman"/>
        </w:rPr>
        <w:t xml:space="preserve">Mother’s BMI before pregnancy </w:t>
      </w:r>
      <w:r w:rsidRPr="001D258F">
        <w:rPr>
          <w:rFonts w:ascii="Times New Roman" w:hAnsi="Times New Roman" w:cs="Times New Roman"/>
        </w:rPr>
        <w:t xml:space="preserve">and </w:t>
      </w:r>
      <w:r w:rsidRPr="001D258F">
        <w:rPr>
          <w:rFonts w:ascii="Times New Roman" w:hAnsi="Times New Roman" w:cs="Times New Roman"/>
        </w:rPr>
        <w:lastRenderedPageBreak/>
        <w:t>year.</w:t>
      </w:r>
      <w:r w:rsidR="00A16DF0">
        <w:rPr>
          <w:rFonts w:ascii="Times New Roman" w:hAnsi="Times New Roman" w:cs="Times New Roman"/>
        </w:rPr>
        <w:t xml:space="preserve"> When we collected the </w:t>
      </w:r>
      <w:r w:rsidR="00DB18D8">
        <w:rPr>
          <w:rFonts w:ascii="Times New Roman" w:hAnsi="Times New Roman" w:cs="Times New Roman"/>
        </w:rPr>
        <w:t>data,</w:t>
      </w:r>
      <w:r w:rsidR="00A16DF0">
        <w:rPr>
          <w:rFonts w:ascii="Times New Roman" w:hAnsi="Times New Roman" w:cs="Times New Roman"/>
        </w:rPr>
        <w:t xml:space="preserve"> we had over </w:t>
      </w:r>
      <w:r w:rsidR="005043B3">
        <w:rPr>
          <w:rFonts w:ascii="Times New Roman" w:hAnsi="Times New Roman" w:cs="Times New Roman"/>
        </w:rPr>
        <w:t>25 million observations across seven years (2017-2023</w:t>
      </w:r>
      <w:r w:rsidR="00875002">
        <w:rPr>
          <w:rFonts w:ascii="Times New Roman" w:hAnsi="Times New Roman" w:cs="Times New Roman"/>
        </w:rPr>
        <w:t>),</w:t>
      </w:r>
      <w:r w:rsidR="005043B3">
        <w:rPr>
          <w:rFonts w:ascii="Times New Roman" w:hAnsi="Times New Roman" w:cs="Times New Roman"/>
        </w:rPr>
        <w:t xml:space="preserve"> so we sampled data only to 70000</w:t>
      </w:r>
      <w:r w:rsidR="00DB18D8">
        <w:rPr>
          <w:rFonts w:ascii="Times New Roman" w:hAnsi="Times New Roman" w:cs="Times New Roman"/>
        </w:rPr>
        <w:t xml:space="preserve">, which is 10000 observations for each year. This is still a large enough data to </w:t>
      </w:r>
      <w:r w:rsidR="00F16FD4">
        <w:rPr>
          <w:rFonts w:ascii="Times New Roman" w:hAnsi="Times New Roman" w:cs="Times New Roman"/>
        </w:rPr>
        <w:t xml:space="preserve">analyze and </w:t>
      </w:r>
      <w:r w:rsidR="00C9297D">
        <w:rPr>
          <w:rFonts w:ascii="Times New Roman" w:hAnsi="Times New Roman" w:cs="Times New Roman"/>
        </w:rPr>
        <w:t>predict the hypothesis.</w:t>
      </w:r>
      <w:r w:rsidR="00DB18D8">
        <w:rPr>
          <w:rFonts w:ascii="Times New Roman" w:hAnsi="Times New Roman" w:cs="Times New Roman"/>
        </w:rPr>
        <w:t xml:space="preserve"> </w:t>
      </w:r>
    </w:p>
    <w:p w14:paraId="78674634" w14:textId="1460BAB2" w:rsidR="006E72D3" w:rsidRPr="006E72D3" w:rsidRDefault="006E72D3" w:rsidP="001D258F">
      <w:pPr>
        <w:rPr>
          <w:rFonts w:ascii="Times New Roman" w:hAnsi="Times New Roman" w:cs="Times New Roman"/>
          <w:b/>
          <w:bCs/>
        </w:rPr>
      </w:pPr>
      <w:r w:rsidRPr="00AC280A">
        <w:rPr>
          <w:rFonts w:ascii="Times New Roman" w:hAnsi="Times New Roman" w:cs="Times New Roman"/>
          <w:b/>
          <w:bCs/>
        </w:rPr>
        <w:t>Variables:</w:t>
      </w:r>
    </w:p>
    <w:p w14:paraId="48FC0758" w14:textId="49F9B823" w:rsidR="00ED75DC" w:rsidRDefault="00ED75DC" w:rsidP="00ED75DC">
      <w:pPr>
        <w:rPr>
          <w:rFonts w:ascii="Times New Roman" w:hAnsi="Times New Roman" w:cs="Times New Roman"/>
        </w:rPr>
      </w:pPr>
      <w:r w:rsidRPr="006E72D3">
        <w:rPr>
          <w:rFonts w:ascii="Times New Roman" w:hAnsi="Times New Roman" w:cs="Times New Roman"/>
        </w:rPr>
        <w:t>The variables we are going to use in this study are classed into Dependent and Independent variables. Birth Weight (grams): The weight of the newborn, measured in grams. Gestational Weeks: The number of weeks the mother was pregnant at the time of birth are our dependent variables, while Prenatal Care Start: The trimester in which prenatal care was first initiated (1st, 2nd, 3rd trimester, or no care), Education Level: The mother’s highest education level</w:t>
      </w:r>
      <w:r w:rsidR="006E72D3">
        <w:rPr>
          <w:rFonts w:ascii="Times New Roman" w:hAnsi="Times New Roman" w:cs="Times New Roman"/>
        </w:rPr>
        <w:t xml:space="preserve">, </w:t>
      </w:r>
      <w:r w:rsidRPr="006E72D3">
        <w:rPr>
          <w:rFonts w:ascii="Times New Roman" w:hAnsi="Times New Roman" w:cs="Times New Roman"/>
        </w:rPr>
        <w:t>Marital Status: Whether the mother is married or unmarried, Plurality: Whether the birth was a singleton or involved multiples (e.g., twins, triplets), Delivery Method: The method of delivery (vaginal or C-section)</w:t>
      </w:r>
      <w:r w:rsidR="00DA65F6">
        <w:rPr>
          <w:rFonts w:ascii="Times New Roman" w:hAnsi="Times New Roman" w:cs="Times New Roman"/>
        </w:rPr>
        <w:t xml:space="preserve">, </w:t>
      </w:r>
      <w:r w:rsidR="00DA65F6" w:rsidRPr="00DA65F6">
        <w:rPr>
          <w:rFonts w:ascii="Times New Roman" w:hAnsi="Times New Roman" w:cs="Times New Roman"/>
        </w:rPr>
        <w:t>Maternal Age is measured in years</w:t>
      </w:r>
      <w:r w:rsidR="00052AF4">
        <w:rPr>
          <w:rFonts w:ascii="Times New Roman" w:hAnsi="Times New Roman" w:cs="Times New Roman"/>
        </w:rPr>
        <w:t>,</w:t>
      </w:r>
      <w:r w:rsidR="00DA65F6" w:rsidRPr="00DA65F6">
        <w:rPr>
          <w:rFonts w:ascii="Times New Roman" w:hAnsi="Times New Roman" w:cs="Times New Roman"/>
        </w:rPr>
        <w:t xml:space="preserve"> Body Mass Index (BMI) is categorized into underweight, normal, overweight, and obese based on CDC guide</w:t>
      </w:r>
      <w:r w:rsidR="00052AF4">
        <w:rPr>
          <w:rFonts w:ascii="Times New Roman" w:hAnsi="Times New Roman" w:cs="Times New Roman"/>
        </w:rPr>
        <w:t xml:space="preserve">book </w:t>
      </w:r>
      <w:r w:rsidR="00052AF4" w:rsidRPr="006E72D3">
        <w:rPr>
          <w:rFonts w:ascii="Times New Roman" w:hAnsi="Times New Roman" w:cs="Times New Roman"/>
        </w:rPr>
        <w:t>are our independent variables</w:t>
      </w:r>
      <w:r w:rsidR="00DA65F6" w:rsidRPr="00DA65F6">
        <w:rPr>
          <w:rFonts w:ascii="Times New Roman" w:hAnsi="Times New Roman" w:cs="Times New Roman"/>
        </w:rPr>
        <w:t>.</w:t>
      </w:r>
      <w:r w:rsidRPr="006E72D3">
        <w:rPr>
          <w:rFonts w:ascii="Times New Roman" w:hAnsi="Times New Roman" w:cs="Times New Roman"/>
        </w:rPr>
        <w:t xml:space="preserve"> We conduct</w:t>
      </w:r>
      <w:r w:rsidR="00B13520">
        <w:rPr>
          <w:rFonts w:ascii="Times New Roman" w:hAnsi="Times New Roman" w:cs="Times New Roman"/>
        </w:rPr>
        <w:t>ed</w:t>
      </w:r>
      <w:r w:rsidRPr="006E72D3">
        <w:rPr>
          <w:rFonts w:ascii="Times New Roman" w:hAnsi="Times New Roman" w:cs="Times New Roman"/>
        </w:rPr>
        <w:t xml:space="preserve"> both descriptive and inferential analyses to explore patterns and relationships in our data.</w:t>
      </w:r>
    </w:p>
    <w:p w14:paraId="1EBC6588" w14:textId="77777777" w:rsidR="00F2089C" w:rsidRPr="00AC280A" w:rsidRDefault="00F2089C" w:rsidP="00F2089C">
      <w:pPr>
        <w:rPr>
          <w:rFonts w:ascii="Times New Roman" w:hAnsi="Times New Roman" w:cs="Times New Roman"/>
          <w:b/>
          <w:bCs/>
        </w:rPr>
      </w:pPr>
      <w:r w:rsidRPr="00AC280A">
        <w:rPr>
          <w:rFonts w:ascii="Times New Roman" w:hAnsi="Times New Roman" w:cs="Times New Roman"/>
          <w:b/>
          <w:bCs/>
        </w:rPr>
        <w:t>Descriptive Statistics:</w:t>
      </w:r>
    </w:p>
    <w:p w14:paraId="116DF6A1" w14:textId="567C357A" w:rsidR="00F66B46" w:rsidRPr="006C364E" w:rsidRDefault="00F2089C" w:rsidP="00F2089C">
      <w:pPr>
        <w:rPr>
          <w:rFonts w:ascii="Times New Roman" w:hAnsi="Times New Roman" w:cs="Times New Roman"/>
        </w:rPr>
      </w:pPr>
      <w:r w:rsidRPr="006C364E">
        <w:rPr>
          <w:rFonts w:ascii="Times New Roman" w:hAnsi="Times New Roman" w:cs="Times New Roman"/>
        </w:rPr>
        <w:t xml:space="preserve">We </w:t>
      </w:r>
      <w:r>
        <w:rPr>
          <w:rFonts w:ascii="Times New Roman" w:hAnsi="Times New Roman" w:cs="Times New Roman"/>
        </w:rPr>
        <w:t>ran</w:t>
      </w:r>
      <w:r w:rsidRPr="006C364E">
        <w:rPr>
          <w:rFonts w:ascii="Times New Roman" w:hAnsi="Times New Roman" w:cs="Times New Roman"/>
        </w:rPr>
        <w:t xml:space="preserve"> descriptive statistics on both continuous and categorical variables </w:t>
      </w:r>
      <w:r>
        <w:rPr>
          <w:rFonts w:ascii="Times New Roman" w:hAnsi="Times New Roman" w:cs="Times New Roman"/>
        </w:rPr>
        <w:t>and</w:t>
      </w:r>
      <w:r w:rsidRPr="006C364E">
        <w:rPr>
          <w:rFonts w:ascii="Times New Roman" w:hAnsi="Times New Roman" w:cs="Times New Roman"/>
        </w:rPr>
        <w:t xml:space="preserve"> summarize</w:t>
      </w:r>
      <w:r>
        <w:rPr>
          <w:rFonts w:ascii="Times New Roman" w:hAnsi="Times New Roman" w:cs="Times New Roman"/>
        </w:rPr>
        <w:t>d</w:t>
      </w:r>
      <w:r w:rsidRPr="006C364E">
        <w:rPr>
          <w:rFonts w:ascii="Times New Roman" w:hAnsi="Times New Roman" w:cs="Times New Roman"/>
        </w:rPr>
        <w:t xml:space="preserve"> the characteristics of the dataset. For continuous variables, we </w:t>
      </w:r>
      <w:r>
        <w:rPr>
          <w:rFonts w:ascii="Times New Roman" w:hAnsi="Times New Roman" w:cs="Times New Roman"/>
        </w:rPr>
        <w:t>have</w:t>
      </w:r>
      <w:r w:rsidRPr="006C364E">
        <w:rPr>
          <w:rFonts w:ascii="Times New Roman" w:hAnsi="Times New Roman" w:cs="Times New Roman"/>
        </w:rPr>
        <w:t xml:space="preserve"> report</w:t>
      </w:r>
      <w:r>
        <w:rPr>
          <w:rFonts w:ascii="Times New Roman" w:hAnsi="Times New Roman" w:cs="Times New Roman"/>
        </w:rPr>
        <w:t>ed</w:t>
      </w:r>
      <w:r w:rsidRPr="006C364E">
        <w:rPr>
          <w:rFonts w:ascii="Times New Roman" w:hAnsi="Times New Roman" w:cs="Times New Roman"/>
        </w:rPr>
        <w:t xml:space="preserve"> Mean and Standard Deviation, while for categorical variables we report</w:t>
      </w:r>
      <w:r w:rsidR="00081C9F">
        <w:rPr>
          <w:rFonts w:ascii="Times New Roman" w:hAnsi="Times New Roman" w:cs="Times New Roman"/>
        </w:rPr>
        <w:t>ed</w:t>
      </w:r>
      <w:r w:rsidRPr="006C364E">
        <w:rPr>
          <w:rFonts w:ascii="Times New Roman" w:hAnsi="Times New Roman" w:cs="Times New Roman"/>
        </w:rPr>
        <w:t xml:space="preserve"> percentages of each category</w:t>
      </w:r>
      <w:r w:rsidR="00081C9F">
        <w:rPr>
          <w:rFonts w:ascii="Times New Roman" w:hAnsi="Times New Roman" w:cs="Times New Roman"/>
        </w:rPr>
        <w:t xml:space="preserve"> along with their count</w:t>
      </w:r>
      <w:r w:rsidR="00D96765">
        <w:rPr>
          <w:rFonts w:ascii="Times New Roman" w:hAnsi="Times New Roman" w:cs="Times New Roman"/>
        </w:rPr>
        <w:t xml:space="preserve">. </w:t>
      </w:r>
      <w:r w:rsidR="00D92A85">
        <w:rPr>
          <w:rFonts w:ascii="Times New Roman" w:hAnsi="Times New Roman" w:cs="Times New Roman"/>
        </w:rPr>
        <w:t xml:space="preserve">The </w:t>
      </w:r>
      <w:r w:rsidR="008F2CE6">
        <w:rPr>
          <w:rFonts w:ascii="Times New Roman" w:hAnsi="Times New Roman" w:cs="Times New Roman"/>
        </w:rPr>
        <w:t>table below</w:t>
      </w:r>
      <w:r w:rsidR="00D92A85">
        <w:rPr>
          <w:rFonts w:ascii="Times New Roman" w:hAnsi="Times New Roman" w:cs="Times New Roman"/>
        </w:rPr>
        <w:t xml:space="preserve"> has the results of our </w:t>
      </w:r>
      <w:r w:rsidR="008F2CE6">
        <w:rPr>
          <w:rFonts w:ascii="Times New Roman" w:hAnsi="Times New Roman" w:cs="Times New Roman"/>
        </w:rPr>
        <w:t xml:space="preserve">descriptive statistics. Few key findings </w:t>
      </w:r>
      <w:r w:rsidR="00875002">
        <w:rPr>
          <w:rFonts w:ascii="Times New Roman" w:hAnsi="Times New Roman" w:cs="Times New Roman"/>
        </w:rPr>
        <w:t>are</w:t>
      </w:r>
      <w:r w:rsidR="00A721D5">
        <w:rPr>
          <w:rFonts w:ascii="Times New Roman" w:hAnsi="Times New Roman" w:cs="Times New Roman"/>
        </w:rPr>
        <w:t xml:space="preserve"> </w:t>
      </w:r>
      <w:r w:rsidR="00875002">
        <w:rPr>
          <w:rFonts w:ascii="Times New Roman" w:hAnsi="Times New Roman" w:cs="Times New Roman"/>
        </w:rPr>
        <w:t>t</w:t>
      </w:r>
      <w:r w:rsidR="00A721D5">
        <w:rPr>
          <w:rFonts w:ascii="Times New Roman" w:hAnsi="Times New Roman" w:cs="Times New Roman"/>
        </w:rPr>
        <w:t>he mean b</w:t>
      </w:r>
      <w:r w:rsidR="0072614A">
        <w:rPr>
          <w:rFonts w:ascii="Times New Roman" w:hAnsi="Times New Roman" w:cs="Times New Roman"/>
        </w:rPr>
        <w:t>irthweight of the infants in our data is 32</w:t>
      </w:r>
      <w:r w:rsidR="00B27A1A">
        <w:rPr>
          <w:rFonts w:ascii="Times New Roman" w:hAnsi="Times New Roman" w:cs="Times New Roman"/>
        </w:rPr>
        <w:t xml:space="preserve">52 </w:t>
      </w:r>
      <w:r w:rsidR="0072614A">
        <w:rPr>
          <w:rFonts w:ascii="Times New Roman" w:hAnsi="Times New Roman" w:cs="Times New Roman"/>
        </w:rPr>
        <w:t>grams with a Standard Deviation</w:t>
      </w:r>
      <w:r w:rsidR="003A092D">
        <w:rPr>
          <w:rFonts w:ascii="Times New Roman" w:hAnsi="Times New Roman" w:cs="Times New Roman"/>
        </w:rPr>
        <w:t xml:space="preserve"> of 580.1 and majority of mothers</w:t>
      </w:r>
      <w:r w:rsidR="003978CB">
        <w:rPr>
          <w:rFonts w:ascii="Times New Roman" w:hAnsi="Times New Roman" w:cs="Times New Roman"/>
        </w:rPr>
        <w:t xml:space="preserve"> (60.1%) initiated prenatal care in their </w:t>
      </w:r>
      <w:r w:rsidR="00F66B46">
        <w:rPr>
          <w:rFonts w:ascii="Times New Roman" w:hAnsi="Times New Roman" w:cs="Times New Roman"/>
        </w:rPr>
        <w:t>First Trimester.</w:t>
      </w:r>
    </w:p>
    <w:p w14:paraId="1FC9B5BA" w14:textId="1B897092" w:rsidR="00F93173" w:rsidRDefault="00BF3BA5" w:rsidP="00ED75DC">
      <w:pPr>
        <w:rPr>
          <w:rFonts w:ascii="Times New Roman" w:hAnsi="Times New Roman" w:cs="Times New Roman"/>
          <w:b/>
          <w:bCs/>
        </w:rPr>
      </w:pPr>
      <w:r w:rsidRPr="006C364E">
        <w:rPr>
          <w:rFonts w:ascii="Times New Roman" w:hAnsi="Times New Roman" w:cs="Times New Roman"/>
          <w:b/>
          <w:bCs/>
        </w:rPr>
        <w:lastRenderedPageBreak/>
        <w:t>Table 1</w:t>
      </w:r>
      <w:r>
        <w:rPr>
          <w:rFonts w:ascii="Times New Roman" w:hAnsi="Times New Roman" w:cs="Times New Roman"/>
          <w:b/>
          <w:bCs/>
        </w:rPr>
        <w:t xml:space="preserve">. Descriptive Characteristics of the </w:t>
      </w:r>
      <w:r w:rsidR="004201EA">
        <w:rPr>
          <w:rFonts w:ascii="Times New Roman" w:hAnsi="Times New Roman" w:cs="Times New Roman"/>
          <w:b/>
          <w:bCs/>
        </w:rPr>
        <w:t>Study Sample (n=70000)</w:t>
      </w:r>
    </w:p>
    <w:tbl>
      <w:tblPr>
        <w:tblStyle w:val="TableGrid"/>
        <w:tblW w:w="10115" w:type="dxa"/>
        <w:tblLook w:val="04A0" w:firstRow="1" w:lastRow="0" w:firstColumn="1" w:lastColumn="0" w:noHBand="0" w:noVBand="1"/>
      </w:tblPr>
      <w:tblGrid>
        <w:gridCol w:w="4315"/>
        <w:gridCol w:w="5800"/>
      </w:tblGrid>
      <w:tr w:rsidR="00B65CBE" w:rsidRPr="006C364E" w14:paraId="4C410287" w14:textId="77777777" w:rsidTr="00FC34E3">
        <w:trPr>
          <w:trHeight w:val="359"/>
        </w:trPr>
        <w:tc>
          <w:tcPr>
            <w:tcW w:w="4315" w:type="dxa"/>
            <w:tcBorders>
              <w:top w:val="nil"/>
              <w:left w:val="nil"/>
              <w:bottom w:val="nil"/>
              <w:right w:val="nil"/>
            </w:tcBorders>
          </w:tcPr>
          <w:p w14:paraId="63AF7C42" w14:textId="77777777" w:rsidR="00B65CBE" w:rsidRPr="006C364E" w:rsidRDefault="00B65CBE" w:rsidP="00144436">
            <w:pPr>
              <w:rPr>
                <w:rFonts w:ascii="Times New Roman" w:hAnsi="Times New Roman" w:cs="Times New Roman"/>
                <w:b/>
                <w:bCs/>
              </w:rPr>
            </w:pPr>
            <w:r w:rsidRPr="006C364E">
              <w:rPr>
                <w:rFonts w:ascii="Times New Roman" w:hAnsi="Times New Roman" w:cs="Times New Roman"/>
                <w:b/>
                <w:bCs/>
              </w:rPr>
              <w:t>VARIABLE</w:t>
            </w:r>
          </w:p>
        </w:tc>
        <w:tc>
          <w:tcPr>
            <w:tcW w:w="5800" w:type="dxa"/>
            <w:tcBorders>
              <w:top w:val="nil"/>
              <w:left w:val="nil"/>
              <w:bottom w:val="nil"/>
              <w:right w:val="nil"/>
            </w:tcBorders>
          </w:tcPr>
          <w:p w14:paraId="2D3DE128" w14:textId="32F21EF3" w:rsidR="00696413" w:rsidRPr="00EB710B" w:rsidRDefault="003E6A14" w:rsidP="00B4095A">
            <w:pPr>
              <w:jc w:val="right"/>
              <w:rPr>
                <w:rFonts w:ascii="Times New Roman" w:hAnsi="Times New Roman" w:cs="Times New Roman"/>
              </w:rPr>
            </w:pPr>
            <w:r>
              <w:rPr>
                <w:rFonts w:ascii="Times New Roman" w:hAnsi="Times New Roman" w:cs="Times New Roman"/>
                <w:b/>
                <w:bCs/>
              </w:rPr>
              <w:t>N=</w:t>
            </w:r>
            <w:r w:rsidR="00B4095A">
              <w:rPr>
                <w:rFonts w:ascii="Times New Roman" w:hAnsi="Times New Roman" w:cs="Times New Roman"/>
                <w:b/>
                <w:bCs/>
              </w:rPr>
              <w:t>70000</w:t>
            </w:r>
          </w:p>
        </w:tc>
      </w:tr>
      <w:tr w:rsidR="00E66112" w:rsidRPr="006C364E" w14:paraId="7854F864" w14:textId="77777777" w:rsidTr="00FC34E3">
        <w:trPr>
          <w:trHeight w:val="413"/>
        </w:trPr>
        <w:tc>
          <w:tcPr>
            <w:tcW w:w="4315" w:type="dxa"/>
            <w:tcBorders>
              <w:top w:val="nil"/>
              <w:left w:val="nil"/>
              <w:bottom w:val="nil"/>
              <w:right w:val="nil"/>
            </w:tcBorders>
          </w:tcPr>
          <w:p w14:paraId="1F9A3D83" w14:textId="77777777" w:rsidR="00E66112" w:rsidRPr="006C364E" w:rsidRDefault="00E66112" w:rsidP="00144436">
            <w:pPr>
              <w:rPr>
                <w:rFonts w:ascii="Times New Roman" w:hAnsi="Times New Roman" w:cs="Times New Roman"/>
                <w:b/>
                <w:bCs/>
              </w:rPr>
            </w:pPr>
          </w:p>
        </w:tc>
        <w:tc>
          <w:tcPr>
            <w:tcW w:w="5800" w:type="dxa"/>
            <w:tcBorders>
              <w:top w:val="nil"/>
              <w:left w:val="nil"/>
              <w:bottom w:val="nil"/>
              <w:right w:val="nil"/>
            </w:tcBorders>
          </w:tcPr>
          <w:p w14:paraId="7B36973D" w14:textId="17EBBACC" w:rsidR="00E66112" w:rsidRPr="00D34BB8" w:rsidRDefault="00D34BB8" w:rsidP="00D34BB8">
            <w:pPr>
              <w:jc w:val="right"/>
              <w:rPr>
                <w:rFonts w:ascii="Times New Roman" w:hAnsi="Times New Roman" w:cs="Times New Roman"/>
              </w:rPr>
            </w:pPr>
            <w:r w:rsidRPr="00D34BB8">
              <w:rPr>
                <w:rFonts w:ascii="Times New Roman" w:hAnsi="Times New Roman" w:cs="Times New Roman"/>
              </w:rPr>
              <w:t>Mean(SD)</w:t>
            </w:r>
          </w:p>
        </w:tc>
      </w:tr>
      <w:tr w:rsidR="00B65CBE" w:rsidRPr="006C364E" w14:paraId="1B6D3B3F" w14:textId="77777777" w:rsidTr="00FC34E3">
        <w:trPr>
          <w:trHeight w:val="449"/>
        </w:trPr>
        <w:tc>
          <w:tcPr>
            <w:tcW w:w="4315" w:type="dxa"/>
            <w:tcBorders>
              <w:top w:val="nil"/>
              <w:left w:val="nil"/>
              <w:bottom w:val="nil"/>
              <w:right w:val="nil"/>
            </w:tcBorders>
          </w:tcPr>
          <w:p w14:paraId="750AC0DE" w14:textId="2A02AA8C" w:rsidR="00B65CBE" w:rsidRPr="00E96314" w:rsidRDefault="00B65CBE" w:rsidP="00144436">
            <w:pPr>
              <w:rPr>
                <w:rFonts w:ascii="Times New Roman" w:hAnsi="Times New Roman" w:cs="Times New Roman"/>
                <w:b/>
                <w:bCs/>
              </w:rPr>
            </w:pPr>
            <w:r w:rsidRPr="00E96314">
              <w:rPr>
                <w:rFonts w:ascii="Times New Roman" w:hAnsi="Times New Roman" w:cs="Times New Roman"/>
                <w:b/>
                <w:bCs/>
              </w:rPr>
              <w:t>Maternal Age</w:t>
            </w:r>
          </w:p>
        </w:tc>
        <w:tc>
          <w:tcPr>
            <w:tcW w:w="5800" w:type="dxa"/>
            <w:tcBorders>
              <w:top w:val="nil"/>
              <w:left w:val="nil"/>
              <w:bottom w:val="nil"/>
              <w:right w:val="nil"/>
            </w:tcBorders>
          </w:tcPr>
          <w:p w14:paraId="6D3C7CD6" w14:textId="4A60AF57" w:rsidR="00B65CBE" w:rsidRPr="006C364E" w:rsidRDefault="00B65CBE" w:rsidP="00CB15EF">
            <w:pPr>
              <w:jc w:val="right"/>
              <w:rPr>
                <w:rFonts w:ascii="Times New Roman" w:hAnsi="Times New Roman" w:cs="Times New Roman"/>
              </w:rPr>
            </w:pPr>
            <w:r>
              <w:rPr>
                <w:rFonts w:ascii="Times New Roman" w:hAnsi="Times New Roman" w:cs="Times New Roman"/>
              </w:rPr>
              <w:t>29.3</w:t>
            </w:r>
            <w:r w:rsidR="000173D0">
              <w:rPr>
                <w:rFonts w:ascii="Times New Roman" w:hAnsi="Times New Roman" w:cs="Times New Roman"/>
              </w:rPr>
              <w:t>(5.8)</w:t>
            </w:r>
          </w:p>
        </w:tc>
      </w:tr>
      <w:tr w:rsidR="00B65CBE" w:rsidRPr="006C364E" w14:paraId="02E26EE3" w14:textId="77777777" w:rsidTr="00FC34E3">
        <w:trPr>
          <w:trHeight w:val="620"/>
        </w:trPr>
        <w:tc>
          <w:tcPr>
            <w:tcW w:w="4315" w:type="dxa"/>
            <w:tcBorders>
              <w:top w:val="nil"/>
              <w:left w:val="nil"/>
              <w:bottom w:val="nil"/>
              <w:right w:val="nil"/>
            </w:tcBorders>
          </w:tcPr>
          <w:p w14:paraId="12550A59" w14:textId="77777777" w:rsidR="00B65CBE" w:rsidRPr="00F90EE9" w:rsidRDefault="00B65CBE" w:rsidP="00F90EE9">
            <w:pPr>
              <w:rPr>
                <w:rFonts w:ascii="Times New Roman" w:hAnsi="Times New Roman" w:cs="Times New Roman"/>
                <w:b/>
                <w:bCs/>
              </w:rPr>
            </w:pPr>
            <w:r w:rsidRPr="00F90EE9">
              <w:rPr>
                <w:rFonts w:ascii="Times New Roman" w:hAnsi="Times New Roman" w:cs="Times New Roman"/>
                <w:b/>
                <w:bCs/>
              </w:rPr>
              <w:t>Birthweight (grams)</w:t>
            </w:r>
          </w:p>
          <w:p w14:paraId="5E2BFB57" w14:textId="60297AE7" w:rsidR="00A04D0A" w:rsidRPr="00F90EE9" w:rsidRDefault="003B64A7" w:rsidP="00F90EE9">
            <w:pPr>
              <w:ind w:left="360"/>
              <w:rPr>
                <w:rFonts w:ascii="Times New Roman" w:hAnsi="Times New Roman" w:cs="Times New Roman"/>
                <w:b/>
                <w:bCs/>
              </w:rPr>
            </w:pPr>
            <w:r w:rsidRPr="00F90EE9">
              <w:rPr>
                <w:rFonts w:ascii="Times New Roman" w:hAnsi="Times New Roman" w:cs="Times New Roman"/>
              </w:rPr>
              <w:t>(</w:t>
            </w:r>
            <w:r w:rsidR="001143B0" w:rsidRPr="00F90EE9">
              <w:rPr>
                <w:rFonts w:ascii="Times New Roman" w:hAnsi="Times New Roman" w:cs="Times New Roman"/>
              </w:rPr>
              <w:t>Missing</w:t>
            </w:r>
            <w:r w:rsidRPr="00F90EE9">
              <w:rPr>
                <w:rFonts w:ascii="Times New Roman" w:hAnsi="Times New Roman" w:cs="Times New Roman"/>
              </w:rPr>
              <w:t>)</w:t>
            </w:r>
          </w:p>
        </w:tc>
        <w:tc>
          <w:tcPr>
            <w:tcW w:w="5800" w:type="dxa"/>
            <w:tcBorders>
              <w:top w:val="nil"/>
              <w:left w:val="nil"/>
              <w:bottom w:val="nil"/>
              <w:right w:val="nil"/>
            </w:tcBorders>
          </w:tcPr>
          <w:p w14:paraId="541FB449" w14:textId="77777777" w:rsidR="00A04D0A" w:rsidRDefault="00A51C11" w:rsidP="00CF0F9B">
            <w:pPr>
              <w:jc w:val="right"/>
              <w:rPr>
                <w:rFonts w:ascii="Times New Roman" w:hAnsi="Times New Roman" w:cs="Times New Roman"/>
              </w:rPr>
            </w:pPr>
            <w:r>
              <w:rPr>
                <w:rFonts w:ascii="Times New Roman" w:hAnsi="Times New Roman" w:cs="Times New Roman"/>
              </w:rPr>
              <w:t>3252.3(</w:t>
            </w:r>
            <w:r w:rsidR="00A04D0A">
              <w:rPr>
                <w:rFonts w:ascii="Times New Roman" w:hAnsi="Times New Roman" w:cs="Times New Roman"/>
              </w:rPr>
              <w:t>592.3</w:t>
            </w:r>
            <w:r>
              <w:rPr>
                <w:rFonts w:ascii="Times New Roman" w:hAnsi="Times New Roman" w:cs="Times New Roman"/>
              </w:rPr>
              <w:t>)</w:t>
            </w:r>
          </w:p>
          <w:p w14:paraId="585614D7" w14:textId="1457B2E4" w:rsidR="00304DB3" w:rsidRPr="006C364E" w:rsidRDefault="00304DB3" w:rsidP="00CF0F9B">
            <w:pPr>
              <w:jc w:val="right"/>
              <w:rPr>
                <w:rFonts w:ascii="Times New Roman" w:hAnsi="Times New Roman" w:cs="Times New Roman"/>
              </w:rPr>
            </w:pPr>
            <w:r>
              <w:rPr>
                <w:rFonts w:ascii="Times New Roman" w:hAnsi="Times New Roman" w:cs="Times New Roman"/>
              </w:rPr>
              <w:t>57</w:t>
            </w:r>
          </w:p>
        </w:tc>
      </w:tr>
      <w:tr w:rsidR="00B65CBE" w:rsidRPr="006C364E" w14:paraId="5D883C65" w14:textId="77777777" w:rsidTr="00FC34E3">
        <w:trPr>
          <w:trHeight w:val="698"/>
        </w:trPr>
        <w:tc>
          <w:tcPr>
            <w:tcW w:w="4315" w:type="dxa"/>
            <w:tcBorders>
              <w:top w:val="nil"/>
              <w:left w:val="nil"/>
              <w:bottom w:val="nil"/>
              <w:right w:val="nil"/>
            </w:tcBorders>
          </w:tcPr>
          <w:p w14:paraId="3BA03890" w14:textId="77777777" w:rsidR="00B65CBE" w:rsidRPr="00F90EE9" w:rsidRDefault="00B65CBE" w:rsidP="00F90EE9">
            <w:pPr>
              <w:rPr>
                <w:rFonts w:ascii="Times New Roman" w:hAnsi="Times New Roman" w:cs="Times New Roman"/>
                <w:b/>
                <w:bCs/>
              </w:rPr>
            </w:pPr>
            <w:r w:rsidRPr="00F90EE9">
              <w:rPr>
                <w:rFonts w:ascii="Times New Roman" w:hAnsi="Times New Roman" w:cs="Times New Roman"/>
                <w:b/>
                <w:bCs/>
              </w:rPr>
              <w:t>Gestational weeks</w:t>
            </w:r>
          </w:p>
          <w:p w14:paraId="11C842F9" w14:textId="69353560" w:rsidR="00857C3F" w:rsidRPr="00F90EE9" w:rsidRDefault="00857C3F" w:rsidP="00F90EE9">
            <w:pPr>
              <w:ind w:left="360"/>
              <w:rPr>
                <w:rFonts w:ascii="Times New Roman" w:hAnsi="Times New Roman" w:cs="Times New Roman"/>
                <w:b/>
                <w:bCs/>
              </w:rPr>
            </w:pPr>
            <w:r w:rsidRPr="00F90EE9">
              <w:rPr>
                <w:rFonts w:ascii="Times New Roman" w:hAnsi="Times New Roman" w:cs="Times New Roman"/>
              </w:rPr>
              <w:t>(M</w:t>
            </w:r>
            <w:r w:rsidR="001143B0" w:rsidRPr="00F90EE9">
              <w:rPr>
                <w:rFonts w:ascii="Times New Roman" w:hAnsi="Times New Roman" w:cs="Times New Roman"/>
              </w:rPr>
              <w:t>issing</w:t>
            </w:r>
            <w:r w:rsidRPr="00F90EE9">
              <w:rPr>
                <w:rFonts w:ascii="Times New Roman" w:hAnsi="Times New Roman" w:cs="Times New Roman"/>
              </w:rPr>
              <w:t>)</w:t>
            </w:r>
          </w:p>
        </w:tc>
        <w:tc>
          <w:tcPr>
            <w:tcW w:w="5800" w:type="dxa"/>
            <w:tcBorders>
              <w:top w:val="nil"/>
              <w:left w:val="nil"/>
              <w:bottom w:val="nil"/>
              <w:right w:val="nil"/>
            </w:tcBorders>
          </w:tcPr>
          <w:p w14:paraId="2E9595D3" w14:textId="18A4FDE4" w:rsidR="00B65CBE" w:rsidRDefault="00F96810" w:rsidP="00CB15EF">
            <w:pPr>
              <w:jc w:val="right"/>
              <w:rPr>
                <w:rFonts w:ascii="Times New Roman" w:hAnsi="Times New Roman" w:cs="Times New Roman"/>
              </w:rPr>
            </w:pPr>
            <w:r>
              <w:rPr>
                <w:rFonts w:ascii="Times New Roman" w:hAnsi="Times New Roman" w:cs="Times New Roman"/>
              </w:rPr>
              <w:t>38.5(</w:t>
            </w:r>
            <w:r w:rsidR="00497533">
              <w:rPr>
                <w:rFonts w:ascii="Times New Roman" w:hAnsi="Times New Roman" w:cs="Times New Roman"/>
              </w:rPr>
              <w:t>2.5)</w:t>
            </w:r>
          </w:p>
          <w:p w14:paraId="4ABE0FD7" w14:textId="76FCFD35" w:rsidR="00455BCE" w:rsidRPr="006C364E" w:rsidRDefault="00455BCE" w:rsidP="00CB15EF">
            <w:pPr>
              <w:jc w:val="right"/>
              <w:rPr>
                <w:rFonts w:ascii="Times New Roman" w:hAnsi="Times New Roman" w:cs="Times New Roman"/>
              </w:rPr>
            </w:pPr>
            <w:r>
              <w:rPr>
                <w:rFonts w:ascii="Times New Roman" w:hAnsi="Times New Roman" w:cs="Times New Roman"/>
              </w:rPr>
              <w:t>52</w:t>
            </w:r>
          </w:p>
        </w:tc>
      </w:tr>
      <w:tr w:rsidR="001D41EB" w:rsidRPr="006C364E" w14:paraId="3B5316CE" w14:textId="77777777" w:rsidTr="00FC34E3">
        <w:trPr>
          <w:trHeight w:val="269"/>
        </w:trPr>
        <w:tc>
          <w:tcPr>
            <w:tcW w:w="4315" w:type="dxa"/>
            <w:tcBorders>
              <w:top w:val="nil"/>
              <w:left w:val="nil"/>
              <w:bottom w:val="nil"/>
              <w:right w:val="nil"/>
            </w:tcBorders>
          </w:tcPr>
          <w:p w14:paraId="7D1446F4" w14:textId="77777777" w:rsidR="001D41EB" w:rsidRPr="00E96314" w:rsidRDefault="001D41EB" w:rsidP="001D41EB">
            <w:pPr>
              <w:rPr>
                <w:rFonts w:ascii="Times New Roman" w:hAnsi="Times New Roman" w:cs="Times New Roman"/>
                <w:b/>
                <w:bCs/>
              </w:rPr>
            </w:pPr>
          </w:p>
        </w:tc>
        <w:tc>
          <w:tcPr>
            <w:tcW w:w="5800" w:type="dxa"/>
            <w:tcBorders>
              <w:top w:val="nil"/>
              <w:left w:val="nil"/>
              <w:bottom w:val="nil"/>
              <w:right w:val="nil"/>
            </w:tcBorders>
          </w:tcPr>
          <w:p w14:paraId="0DF2EBF7" w14:textId="3C25BC3E" w:rsidR="001D41EB" w:rsidRDefault="001D41EB" w:rsidP="001D41EB">
            <w:pPr>
              <w:jc w:val="right"/>
              <w:rPr>
                <w:rFonts w:ascii="Times New Roman" w:hAnsi="Times New Roman" w:cs="Times New Roman"/>
              </w:rPr>
            </w:pPr>
            <w:r>
              <w:rPr>
                <w:rFonts w:ascii="Times New Roman" w:hAnsi="Times New Roman" w:cs="Times New Roman"/>
              </w:rPr>
              <w:t>n(%)</w:t>
            </w:r>
          </w:p>
        </w:tc>
      </w:tr>
      <w:tr w:rsidR="001D41EB" w:rsidRPr="006C364E" w14:paraId="48BF5EDD" w14:textId="77777777" w:rsidTr="00FC34E3">
        <w:trPr>
          <w:trHeight w:val="732"/>
        </w:trPr>
        <w:tc>
          <w:tcPr>
            <w:tcW w:w="4315" w:type="dxa"/>
            <w:tcBorders>
              <w:top w:val="nil"/>
              <w:left w:val="nil"/>
              <w:bottom w:val="nil"/>
              <w:right w:val="nil"/>
            </w:tcBorders>
          </w:tcPr>
          <w:p w14:paraId="1D4F15FD" w14:textId="77777777" w:rsidR="001D41EB" w:rsidRPr="00F90EE9" w:rsidRDefault="001D41EB" w:rsidP="00F90EE9">
            <w:pPr>
              <w:rPr>
                <w:rFonts w:ascii="Times New Roman" w:hAnsi="Times New Roman" w:cs="Times New Roman"/>
                <w:b/>
                <w:bCs/>
              </w:rPr>
            </w:pPr>
            <w:r w:rsidRPr="00F90EE9">
              <w:rPr>
                <w:rFonts w:ascii="Times New Roman" w:hAnsi="Times New Roman" w:cs="Times New Roman"/>
                <w:b/>
                <w:bCs/>
              </w:rPr>
              <w:t>Prenatal Care Start</w:t>
            </w:r>
          </w:p>
          <w:p w14:paraId="7E0B5709" w14:textId="2D49B94F" w:rsidR="001D41EB" w:rsidRPr="00F90EE9" w:rsidRDefault="001D41EB" w:rsidP="00F90EE9">
            <w:pPr>
              <w:ind w:left="360"/>
              <w:rPr>
                <w:rFonts w:ascii="Times New Roman" w:hAnsi="Times New Roman" w:cs="Times New Roman"/>
              </w:rPr>
            </w:pPr>
            <w:r w:rsidRPr="00F90EE9">
              <w:rPr>
                <w:rFonts w:ascii="Times New Roman" w:hAnsi="Times New Roman" w:cs="Times New Roman"/>
              </w:rPr>
              <w:t>1st Trimester</w:t>
            </w:r>
          </w:p>
          <w:p w14:paraId="6079E66B" w14:textId="77777777" w:rsidR="001D41EB" w:rsidRPr="00F90EE9" w:rsidRDefault="001D41EB" w:rsidP="00F90EE9">
            <w:pPr>
              <w:ind w:left="360"/>
              <w:rPr>
                <w:rFonts w:ascii="Times New Roman" w:hAnsi="Times New Roman" w:cs="Times New Roman"/>
              </w:rPr>
            </w:pPr>
            <w:r w:rsidRPr="00F90EE9">
              <w:rPr>
                <w:rFonts w:ascii="Times New Roman" w:hAnsi="Times New Roman" w:cs="Times New Roman"/>
              </w:rPr>
              <w:t>2nd Trimester</w:t>
            </w:r>
          </w:p>
          <w:p w14:paraId="38F21567" w14:textId="77777777" w:rsidR="001D41EB" w:rsidRPr="00F90EE9" w:rsidRDefault="001D41EB" w:rsidP="00F90EE9">
            <w:pPr>
              <w:ind w:left="360"/>
              <w:rPr>
                <w:rFonts w:ascii="Times New Roman" w:hAnsi="Times New Roman" w:cs="Times New Roman"/>
              </w:rPr>
            </w:pPr>
            <w:r w:rsidRPr="00F90EE9">
              <w:rPr>
                <w:rFonts w:ascii="Times New Roman" w:hAnsi="Times New Roman" w:cs="Times New Roman"/>
              </w:rPr>
              <w:t>3rd Trimester</w:t>
            </w:r>
          </w:p>
          <w:p w14:paraId="57CE6723" w14:textId="77777777" w:rsidR="001D41EB" w:rsidRPr="00F90EE9" w:rsidRDefault="001D41EB" w:rsidP="00F90EE9">
            <w:pPr>
              <w:ind w:left="360"/>
              <w:rPr>
                <w:rFonts w:ascii="Times New Roman" w:hAnsi="Times New Roman" w:cs="Times New Roman"/>
              </w:rPr>
            </w:pPr>
            <w:r w:rsidRPr="00F90EE9">
              <w:rPr>
                <w:rFonts w:ascii="Times New Roman" w:hAnsi="Times New Roman" w:cs="Times New Roman"/>
              </w:rPr>
              <w:t>No Prenatal Care</w:t>
            </w:r>
          </w:p>
          <w:p w14:paraId="4886A4AC" w14:textId="249E31B5" w:rsidR="001D41EB" w:rsidRPr="00F90EE9" w:rsidRDefault="005D0A07" w:rsidP="00F90EE9">
            <w:pPr>
              <w:ind w:left="360"/>
              <w:rPr>
                <w:rFonts w:ascii="Times New Roman" w:hAnsi="Times New Roman" w:cs="Times New Roman"/>
              </w:rPr>
            </w:pPr>
            <w:r w:rsidRPr="00F90EE9">
              <w:rPr>
                <w:rFonts w:ascii="Times New Roman" w:hAnsi="Times New Roman" w:cs="Times New Roman"/>
              </w:rPr>
              <w:t>(Missing)</w:t>
            </w:r>
          </w:p>
        </w:tc>
        <w:tc>
          <w:tcPr>
            <w:tcW w:w="5800" w:type="dxa"/>
            <w:tcBorders>
              <w:top w:val="nil"/>
              <w:left w:val="nil"/>
              <w:bottom w:val="nil"/>
              <w:right w:val="nil"/>
            </w:tcBorders>
          </w:tcPr>
          <w:p w14:paraId="4F3D02B3" w14:textId="77777777" w:rsidR="001D41EB" w:rsidRDefault="001D41EB" w:rsidP="001D41EB">
            <w:pPr>
              <w:jc w:val="right"/>
              <w:rPr>
                <w:rFonts w:ascii="Times New Roman" w:hAnsi="Times New Roman" w:cs="Times New Roman"/>
              </w:rPr>
            </w:pPr>
          </w:p>
          <w:p w14:paraId="6955716E" w14:textId="77777777" w:rsidR="005D0A07" w:rsidRDefault="005D0A07" w:rsidP="001D41EB">
            <w:pPr>
              <w:jc w:val="right"/>
              <w:rPr>
                <w:rFonts w:ascii="Times New Roman" w:hAnsi="Times New Roman" w:cs="Times New Roman"/>
              </w:rPr>
            </w:pPr>
            <w:r w:rsidRPr="005D0A07">
              <w:rPr>
                <w:rFonts w:ascii="Times New Roman" w:hAnsi="Times New Roman" w:cs="Times New Roman"/>
              </w:rPr>
              <w:t>52,841 (77%)</w:t>
            </w:r>
          </w:p>
          <w:p w14:paraId="15A23A5C" w14:textId="77777777" w:rsidR="005D0A07" w:rsidRDefault="005D0A07" w:rsidP="001D41EB">
            <w:pPr>
              <w:jc w:val="right"/>
              <w:rPr>
                <w:rFonts w:ascii="Times New Roman" w:hAnsi="Times New Roman" w:cs="Times New Roman"/>
              </w:rPr>
            </w:pPr>
            <w:r w:rsidRPr="005D0A07">
              <w:rPr>
                <w:rFonts w:ascii="Times New Roman" w:hAnsi="Times New Roman" w:cs="Times New Roman"/>
              </w:rPr>
              <w:t>11,135 (16%)</w:t>
            </w:r>
          </w:p>
          <w:p w14:paraId="45B9DC04" w14:textId="77777777" w:rsidR="004C7D11" w:rsidRDefault="004C7D11" w:rsidP="001D41EB">
            <w:pPr>
              <w:jc w:val="right"/>
              <w:rPr>
                <w:rFonts w:ascii="Times New Roman" w:hAnsi="Times New Roman" w:cs="Times New Roman"/>
              </w:rPr>
            </w:pPr>
            <w:r w:rsidRPr="004C7D11">
              <w:rPr>
                <w:rFonts w:ascii="Times New Roman" w:hAnsi="Times New Roman" w:cs="Times New Roman"/>
              </w:rPr>
              <w:t>3,103 (4.5%)</w:t>
            </w:r>
          </w:p>
          <w:p w14:paraId="13C2C89A" w14:textId="77777777" w:rsidR="004C7D11" w:rsidRDefault="001143B0" w:rsidP="001D41EB">
            <w:pPr>
              <w:jc w:val="right"/>
              <w:rPr>
                <w:rFonts w:ascii="Times New Roman" w:hAnsi="Times New Roman" w:cs="Times New Roman"/>
              </w:rPr>
            </w:pPr>
            <w:r w:rsidRPr="001143B0">
              <w:rPr>
                <w:rFonts w:ascii="Times New Roman" w:hAnsi="Times New Roman" w:cs="Times New Roman"/>
              </w:rPr>
              <w:t>1,353 (2.0%)</w:t>
            </w:r>
          </w:p>
          <w:p w14:paraId="673676A2" w14:textId="236F9112" w:rsidR="001143B0" w:rsidRPr="006C364E" w:rsidRDefault="001143B0" w:rsidP="001D41EB">
            <w:pPr>
              <w:jc w:val="right"/>
              <w:rPr>
                <w:rFonts w:ascii="Times New Roman" w:hAnsi="Times New Roman" w:cs="Times New Roman"/>
              </w:rPr>
            </w:pPr>
            <w:r w:rsidRPr="001143B0">
              <w:rPr>
                <w:rFonts w:ascii="Times New Roman" w:hAnsi="Times New Roman" w:cs="Times New Roman"/>
              </w:rPr>
              <w:t>1,568</w:t>
            </w:r>
          </w:p>
        </w:tc>
      </w:tr>
      <w:tr w:rsidR="001D41EB" w:rsidRPr="006C364E" w14:paraId="6A6802E7" w14:textId="77777777" w:rsidTr="00FC34E3">
        <w:trPr>
          <w:trHeight w:val="1133"/>
        </w:trPr>
        <w:tc>
          <w:tcPr>
            <w:tcW w:w="4315" w:type="dxa"/>
            <w:tcBorders>
              <w:top w:val="nil"/>
              <w:left w:val="nil"/>
              <w:bottom w:val="nil"/>
              <w:right w:val="nil"/>
            </w:tcBorders>
          </w:tcPr>
          <w:p w14:paraId="2516C1F8" w14:textId="77777777" w:rsidR="001D41EB" w:rsidRPr="00F90EE9" w:rsidRDefault="001D41EB" w:rsidP="00F90EE9">
            <w:pPr>
              <w:rPr>
                <w:rFonts w:ascii="Times New Roman" w:hAnsi="Times New Roman" w:cs="Times New Roman"/>
                <w:b/>
                <w:bCs/>
              </w:rPr>
            </w:pPr>
            <w:r w:rsidRPr="00F90EE9">
              <w:rPr>
                <w:rFonts w:ascii="Times New Roman" w:hAnsi="Times New Roman" w:cs="Times New Roman"/>
                <w:b/>
                <w:bCs/>
              </w:rPr>
              <w:t>Marital Status</w:t>
            </w:r>
          </w:p>
          <w:p w14:paraId="2ED430B5" w14:textId="71C63521" w:rsidR="001143B0" w:rsidRPr="00F90EE9" w:rsidRDefault="00C72F61" w:rsidP="00F90EE9">
            <w:pPr>
              <w:ind w:left="360"/>
              <w:rPr>
                <w:rFonts w:ascii="Times New Roman" w:hAnsi="Times New Roman" w:cs="Times New Roman"/>
              </w:rPr>
            </w:pPr>
            <w:r w:rsidRPr="00F90EE9">
              <w:rPr>
                <w:rFonts w:ascii="Times New Roman" w:hAnsi="Times New Roman" w:cs="Times New Roman"/>
              </w:rPr>
              <w:t>Married</w:t>
            </w:r>
          </w:p>
          <w:p w14:paraId="16B8CA6C" w14:textId="25D63CA9" w:rsidR="00C72F61" w:rsidRPr="00F90EE9" w:rsidRDefault="00C72F61" w:rsidP="00F90EE9">
            <w:pPr>
              <w:ind w:left="360"/>
              <w:rPr>
                <w:rFonts w:ascii="Times New Roman" w:hAnsi="Times New Roman" w:cs="Times New Roman"/>
              </w:rPr>
            </w:pPr>
            <w:r w:rsidRPr="00F90EE9">
              <w:rPr>
                <w:rFonts w:ascii="Times New Roman" w:hAnsi="Times New Roman" w:cs="Times New Roman"/>
              </w:rPr>
              <w:t>Unmarried</w:t>
            </w:r>
          </w:p>
          <w:p w14:paraId="6443C74B" w14:textId="5E8C6179" w:rsidR="00C72F61" w:rsidRPr="00F90EE9" w:rsidRDefault="00C72F61" w:rsidP="00F90EE9">
            <w:pPr>
              <w:ind w:left="360"/>
              <w:rPr>
                <w:rFonts w:ascii="Times New Roman" w:hAnsi="Times New Roman" w:cs="Times New Roman"/>
              </w:rPr>
            </w:pPr>
            <w:r w:rsidRPr="00F90EE9">
              <w:rPr>
                <w:rFonts w:ascii="Times New Roman" w:hAnsi="Times New Roman" w:cs="Times New Roman"/>
              </w:rPr>
              <w:t>(Missing)</w:t>
            </w:r>
          </w:p>
          <w:p w14:paraId="70A70D7D" w14:textId="0C6011C7" w:rsidR="001D41EB" w:rsidRPr="00900383" w:rsidRDefault="001D41EB" w:rsidP="00F90EE9">
            <w:pPr>
              <w:pStyle w:val="ListParagraph"/>
              <w:ind w:left="780"/>
              <w:rPr>
                <w:rFonts w:ascii="Times New Roman" w:hAnsi="Times New Roman" w:cs="Times New Roman"/>
              </w:rPr>
            </w:pPr>
          </w:p>
        </w:tc>
        <w:tc>
          <w:tcPr>
            <w:tcW w:w="5800" w:type="dxa"/>
            <w:tcBorders>
              <w:top w:val="nil"/>
              <w:left w:val="nil"/>
              <w:bottom w:val="nil"/>
              <w:right w:val="nil"/>
            </w:tcBorders>
          </w:tcPr>
          <w:p w14:paraId="6DEDD18D" w14:textId="77777777" w:rsidR="00EB4BE3" w:rsidRDefault="00EB4BE3" w:rsidP="00EB4BE3">
            <w:pPr>
              <w:jc w:val="right"/>
              <w:rPr>
                <w:rFonts w:ascii="Times New Roman" w:hAnsi="Times New Roman" w:cs="Times New Roman"/>
              </w:rPr>
            </w:pPr>
          </w:p>
          <w:p w14:paraId="31BBA3DC" w14:textId="77777777" w:rsidR="00EB4BE3" w:rsidRDefault="00EB4BE3" w:rsidP="00EB4BE3">
            <w:pPr>
              <w:jc w:val="right"/>
              <w:rPr>
                <w:rFonts w:ascii="Times New Roman" w:hAnsi="Times New Roman" w:cs="Times New Roman"/>
              </w:rPr>
            </w:pPr>
            <w:r w:rsidRPr="00EB4BE3">
              <w:rPr>
                <w:rFonts w:ascii="Times New Roman" w:hAnsi="Times New Roman" w:cs="Times New Roman"/>
              </w:rPr>
              <w:t>36,708 (60%)</w:t>
            </w:r>
          </w:p>
          <w:p w14:paraId="5DF36EFE" w14:textId="77777777" w:rsidR="00A21510" w:rsidRDefault="00A21510" w:rsidP="00EB4BE3">
            <w:pPr>
              <w:jc w:val="right"/>
              <w:rPr>
                <w:rFonts w:ascii="Times New Roman" w:hAnsi="Times New Roman" w:cs="Times New Roman"/>
              </w:rPr>
            </w:pPr>
            <w:r w:rsidRPr="00A21510">
              <w:rPr>
                <w:rFonts w:ascii="Times New Roman" w:hAnsi="Times New Roman" w:cs="Times New Roman"/>
              </w:rPr>
              <w:t>24,934 (40%)</w:t>
            </w:r>
          </w:p>
          <w:p w14:paraId="23190046" w14:textId="616CCF42" w:rsidR="00A21510" w:rsidRPr="006C364E" w:rsidRDefault="00A21510" w:rsidP="00EB4BE3">
            <w:pPr>
              <w:jc w:val="right"/>
              <w:rPr>
                <w:rFonts w:ascii="Times New Roman" w:hAnsi="Times New Roman" w:cs="Times New Roman"/>
              </w:rPr>
            </w:pPr>
            <w:r w:rsidRPr="00A21510">
              <w:rPr>
                <w:rFonts w:ascii="Times New Roman" w:hAnsi="Times New Roman" w:cs="Times New Roman"/>
              </w:rPr>
              <w:t>8,358</w:t>
            </w:r>
          </w:p>
        </w:tc>
      </w:tr>
      <w:tr w:rsidR="001D41EB" w:rsidRPr="006C364E" w14:paraId="545FB8C2" w14:textId="77777777" w:rsidTr="00FC34E3">
        <w:trPr>
          <w:trHeight w:val="732"/>
        </w:trPr>
        <w:tc>
          <w:tcPr>
            <w:tcW w:w="4315" w:type="dxa"/>
            <w:tcBorders>
              <w:top w:val="nil"/>
              <w:left w:val="nil"/>
              <w:bottom w:val="nil"/>
              <w:right w:val="nil"/>
            </w:tcBorders>
          </w:tcPr>
          <w:p w14:paraId="6AEC832A" w14:textId="77777777" w:rsidR="001D41EB" w:rsidRPr="00F90EE9" w:rsidRDefault="001D41EB" w:rsidP="00F90EE9">
            <w:pPr>
              <w:rPr>
                <w:rFonts w:ascii="Times New Roman" w:hAnsi="Times New Roman" w:cs="Times New Roman"/>
                <w:b/>
                <w:bCs/>
              </w:rPr>
            </w:pPr>
            <w:r w:rsidRPr="00F90EE9">
              <w:rPr>
                <w:rFonts w:ascii="Times New Roman" w:hAnsi="Times New Roman" w:cs="Times New Roman"/>
                <w:b/>
                <w:bCs/>
              </w:rPr>
              <w:t>Education Level</w:t>
            </w:r>
          </w:p>
          <w:p w14:paraId="2D345ED6" w14:textId="38E813B0" w:rsidR="00A21510" w:rsidRPr="00F90EE9" w:rsidRDefault="00F90EE9" w:rsidP="00F90EE9">
            <w:pPr>
              <w:rPr>
                <w:rFonts w:ascii="Times New Roman" w:hAnsi="Times New Roman" w:cs="Times New Roman"/>
              </w:rPr>
            </w:pPr>
            <w:r>
              <w:rPr>
                <w:rFonts w:ascii="Times New Roman" w:hAnsi="Times New Roman" w:cs="Times New Roman"/>
              </w:rPr>
              <w:t xml:space="preserve">     </w:t>
            </w:r>
            <w:r w:rsidR="000E3DFE" w:rsidRPr="00F90EE9">
              <w:rPr>
                <w:rFonts w:ascii="Times New Roman" w:hAnsi="Times New Roman" w:cs="Times New Roman"/>
              </w:rPr>
              <w:t>≤8th grade</w:t>
            </w:r>
          </w:p>
          <w:p w14:paraId="7F9CB1D2" w14:textId="231F8FD8" w:rsidR="000E3DFE" w:rsidRPr="00F90EE9" w:rsidRDefault="00F90EE9" w:rsidP="00F90EE9">
            <w:pPr>
              <w:rPr>
                <w:rFonts w:ascii="Times New Roman" w:hAnsi="Times New Roman" w:cs="Times New Roman"/>
              </w:rPr>
            </w:pPr>
            <w:r>
              <w:rPr>
                <w:rFonts w:ascii="Times New Roman" w:hAnsi="Times New Roman" w:cs="Times New Roman"/>
              </w:rPr>
              <w:t xml:space="preserve">     </w:t>
            </w:r>
            <w:r w:rsidR="000E3DFE" w:rsidRPr="00F90EE9">
              <w:rPr>
                <w:rFonts w:ascii="Times New Roman" w:hAnsi="Times New Roman" w:cs="Times New Roman"/>
              </w:rPr>
              <w:t>9–12, no diploma</w:t>
            </w:r>
          </w:p>
          <w:p w14:paraId="04D78E82" w14:textId="00DF4D92" w:rsidR="000E3DFE" w:rsidRPr="00F90EE9" w:rsidRDefault="00F90EE9" w:rsidP="00F90EE9">
            <w:pPr>
              <w:rPr>
                <w:rFonts w:ascii="Times New Roman" w:hAnsi="Times New Roman" w:cs="Times New Roman"/>
              </w:rPr>
            </w:pPr>
            <w:r>
              <w:rPr>
                <w:rFonts w:ascii="Times New Roman" w:hAnsi="Times New Roman" w:cs="Times New Roman"/>
              </w:rPr>
              <w:t xml:space="preserve">     </w:t>
            </w:r>
            <w:r w:rsidR="000E3DFE" w:rsidRPr="00F90EE9">
              <w:rPr>
                <w:rFonts w:ascii="Times New Roman" w:hAnsi="Times New Roman" w:cs="Times New Roman"/>
              </w:rPr>
              <w:t>Associate</w:t>
            </w:r>
          </w:p>
          <w:p w14:paraId="233B2783" w14:textId="0F3E7E5A" w:rsidR="000E3DFE" w:rsidRPr="00F90EE9" w:rsidRDefault="00F90EE9" w:rsidP="00F90EE9">
            <w:pPr>
              <w:rPr>
                <w:rFonts w:ascii="Times New Roman" w:hAnsi="Times New Roman" w:cs="Times New Roman"/>
              </w:rPr>
            </w:pPr>
            <w:r>
              <w:rPr>
                <w:rFonts w:ascii="Times New Roman" w:hAnsi="Times New Roman" w:cs="Times New Roman"/>
              </w:rPr>
              <w:t xml:space="preserve">     </w:t>
            </w:r>
            <w:r w:rsidR="009617D7" w:rsidRPr="00F90EE9">
              <w:rPr>
                <w:rFonts w:ascii="Times New Roman" w:hAnsi="Times New Roman" w:cs="Times New Roman"/>
              </w:rPr>
              <w:t>Bachelor</w:t>
            </w:r>
          </w:p>
          <w:p w14:paraId="5B12BA24" w14:textId="2020FEC8" w:rsidR="009617D7" w:rsidRPr="00F90EE9" w:rsidRDefault="00F90EE9" w:rsidP="00F90EE9">
            <w:pPr>
              <w:rPr>
                <w:rFonts w:ascii="Times New Roman" w:hAnsi="Times New Roman" w:cs="Times New Roman"/>
              </w:rPr>
            </w:pPr>
            <w:r>
              <w:rPr>
                <w:rFonts w:ascii="Times New Roman" w:hAnsi="Times New Roman" w:cs="Times New Roman"/>
              </w:rPr>
              <w:t xml:space="preserve">     </w:t>
            </w:r>
            <w:r w:rsidR="009617D7" w:rsidRPr="00F90EE9">
              <w:rPr>
                <w:rFonts w:ascii="Times New Roman" w:hAnsi="Times New Roman" w:cs="Times New Roman"/>
              </w:rPr>
              <w:t>Doctorate</w:t>
            </w:r>
          </w:p>
          <w:p w14:paraId="794DDCA0" w14:textId="69E2EFFF" w:rsidR="009617D7" w:rsidRPr="00F90EE9" w:rsidRDefault="00F90EE9" w:rsidP="00F90EE9">
            <w:pPr>
              <w:rPr>
                <w:rFonts w:ascii="Times New Roman" w:hAnsi="Times New Roman" w:cs="Times New Roman"/>
              </w:rPr>
            </w:pPr>
            <w:r>
              <w:rPr>
                <w:rFonts w:ascii="Times New Roman" w:hAnsi="Times New Roman" w:cs="Times New Roman"/>
              </w:rPr>
              <w:t xml:space="preserve">     </w:t>
            </w:r>
            <w:r w:rsidR="009617D7" w:rsidRPr="00F90EE9">
              <w:rPr>
                <w:rFonts w:ascii="Times New Roman" w:hAnsi="Times New Roman" w:cs="Times New Roman"/>
              </w:rPr>
              <w:t>HS Grad</w:t>
            </w:r>
          </w:p>
          <w:p w14:paraId="76FFD255" w14:textId="35B1D6BF" w:rsidR="009617D7" w:rsidRPr="00F90EE9" w:rsidRDefault="00F90EE9" w:rsidP="00F90EE9">
            <w:pPr>
              <w:rPr>
                <w:rFonts w:ascii="Times New Roman" w:hAnsi="Times New Roman" w:cs="Times New Roman"/>
              </w:rPr>
            </w:pPr>
            <w:r>
              <w:rPr>
                <w:rFonts w:ascii="Times New Roman" w:hAnsi="Times New Roman" w:cs="Times New Roman"/>
              </w:rPr>
              <w:t xml:space="preserve">     </w:t>
            </w:r>
            <w:r w:rsidR="009617D7" w:rsidRPr="00F90EE9">
              <w:rPr>
                <w:rFonts w:ascii="Times New Roman" w:hAnsi="Times New Roman" w:cs="Times New Roman"/>
              </w:rPr>
              <w:t>Master</w:t>
            </w:r>
          </w:p>
          <w:p w14:paraId="1C4B18C9" w14:textId="0A045740" w:rsidR="009617D7" w:rsidRPr="00F90EE9" w:rsidRDefault="00F90EE9" w:rsidP="00F90EE9">
            <w:pPr>
              <w:rPr>
                <w:rFonts w:ascii="Times New Roman" w:hAnsi="Times New Roman" w:cs="Times New Roman"/>
              </w:rPr>
            </w:pPr>
            <w:r>
              <w:rPr>
                <w:rFonts w:ascii="Times New Roman" w:hAnsi="Times New Roman" w:cs="Times New Roman"/>
              </w:rPr>
              <w:t xml:space="preserve">     </w:t>
            </w:r>
            <w:r w:rsidR="0079530E" w:rsidRPr="00F90EE9">
              <w:rPr>
                <w:rFonts w:ascii="Times New Roman" w:hAnsi="Times New Roman" w:cs="Times New Roman"/>
              </w:rPr>
              <w:t>Some College</w:t>
            </w:r>
          </w:p>
          <w:p w14:paraId="33445367" w14:textId="267A961F" w:rsidR="0079530E" w:rsidRPr="00F90EE9" w:rsidRDefault="00F90EE9" w:rsidP="00F90EE9">
            <w:pPr>
              <w:rPr>
                <w:rFonts w:ascii="Times New Roman" w:hAnsi="Times New Roman" w:cs="Times New Roman"/>
              </w:rPr>
            </w:pPr>
            <w:r>
              <w:rPr>
                <w:rFonts w:ascii="Times New Roman" w:hAnsi="Times New Roman" w:cs="Times New Roman"/>
              </w:rPr>
              <w:t xml:space="preserve">     </w:t>
            </w:r>
            <w:r w:rsidR="0079530E" w:rsidRPr="00F90EE9">
              <w:rPr>
                <w:rFonts w:ascii="Times New Roman" w:hAnsi="Times New Roman" w:cs="Times New Roman"/>
              </w:rPr>
              <w:t>(Missing)</w:t>
            </w:r>
          </w:p>
        </w:tc>
        <w:tc>
          <w:tcPr>
            <w:tcW w:w="5800" w:type="dxa"/>
            <w:tcBorders>
              <w:top w:val="nil"/>
              <w:left w:val="nil"/>
              <w:bottom w:val="nil"/>
              <w:right w:val="nil"/>
            </w:tcBorders>
          </w:tcPr>
          <w:p w14:paraId="4F0D5E32" w14:textId="77777777" w:rsidR="001D41EB" w:rsidRPr="00D97D09" w:rsidRDefault="001D41EB" w:rsidP="001D41EB">
            <w:pPr>
              <w:jc w:val="right"/>
              <w:rPr>
                <w:rFonts w:ascii="Times New Roman" w:hAnsi="Times New Roman" w:cs="Times New Roman"/>
              </w:rPr>
            </w:pPr>
          </w:p>
          <w:p w14:paraId="228F3079" w14:textId="77777777" w:rsidR="0079530E" w:rsidRPr="00D97D09" w:rsidRDefault="0079530E" w:rsidP="001D41EB">
            <w:pPr>
              <w:jc w:val="right"/>
              <w:rPr>
                <w:rFonts w:ascii="Times New Roman" w:hAnsi="Times New Roman" w:cs="Times New Roman"/>
              </w:rPr>
            </w:pPr>
            <w:r w:rsidRPr="00D97D09">
              <w:rPr>
                <w:rFonts w:ascii="Times New Roman" w:hAnsi="Times New Roman" w:cs="Times New Roman"/>
              </w:rPr>
              <w:t>2,162 (3.1%)</w:t>
            </w:r>
          </w:p>
          <w:p w14:paraId="2DD31211" w14:textId="77777777" w:rsidR="0079530E" w:rsidRPr="00D97D09" w:rsidRDefault="0079530E" w:rsidP="001D41EB">
            <w:pPr>
              <w:jc w:val="right"/>
              <w:rPr>
                <w:rFonts w:ascii="Times New Roman" w:hAnsi="Times New Roman" w:cs="Times New Roman"/>
              </w:rPr>
            </w:pPr>
            <w:r w:rsidRPr="00D97D09">
              <w:rPr>
                <w:rFonts w:ascii="Times New Roman" w:hAnsi="Times New Roman" w:cs="Times New Roman"/>
              </w:rPr>
              <w:t>6,040 (8.8%)</w:t>
            </w:r>
          </w:p>
          <w:p w14:paraId="1203DA21" w14:textId="77777777" w:rsidR="00BA2C81" w:rsidRPr="00D97D09" w:rsidRDefault="00BA2C81" w:rsidP="001D41EB">
            <w:pPr>
              <w:jc w:val="right"/>
              <w:rPr>
                <w:rFonts w:ascii="Times New Roman" w:hAnsi="Times New Roman" w:cs="Times New Roman"/>
              </w:rPr>
            </w:pPr>
            <w:r w:rsidRPr="00D97D09">
              <w:rPr>
                <w:rFonts w:ascii="Times New Roman" w:hAnsi="Times New Roman" w:cs="Times New Roman"/>
              </w:rPr>
              <w:t>5,787 (8.4%)</w:t>
            </w:r>
          </w:p>
          <w:p w14:paraId="47039B2A" w14:textId="77777777" w:rsidR="00BA2C81" w:rsidRPr="00D97D09" w:rsidRDefault="00BA2C81" w:rsidP="001D41EB">
            <w:pPr>
              <w:jc w:val="right"/>
              <w:rPr>
                <w:rFonts w:ascii="Times New Roman" w:hAnsi="Times New Roman" w:cs="Times New Roman"/>
              </w:rPr>
            </w:pPr>
            <w:r w:rsidRPr="00D97D09">
              <w:rPr>
                <w:rFonts w:ascii="Times New Roman" w:hAnsi="Times New Roman" w:cs="Times New Roman"/>
              </w:rPr>
              <w:t>14,704 (21%)</w:t>
            </w:r>
          </w:p>
          <w:p w14:paraId="70C489CE" w14:textId="77777777" w:rsidR="00BA2C81" w:rsidRPr="00D97D09" w:rsidRDefault="00BA2C81" w:rsidP="001D41EB">
            <w:pPr>
              <w:jc w:val="right"/>
              <w:rPr>
                <w:rFonts w:ascii="Times New Roman" w:hAnsi="Times New Roman" w:cs="Times New Roman"/>
              </w:rPr>
            </w:pPr>
            <w:r w:rsidRPr="00D97D09">
              <w:rPr>
                <w:rFonts w:ascii="Times New Roman" w:hAnsi="Times New Roman" w:cs="Times New Roman"/>
              </w:rPr>
              <w:t>2,007 (2.9%)</w:t>
            </w:r>
          </w:p>
          <w:p w14:paraId="6F52EFAC" w14:textId="77777777" w:rsidR="00BA2C81" w:rsidRPr="00D97D09" w:rsidRDefault="00BA2C81" w:rsidP="001D41EB">
            <w:pPr>
              <w:jc w:val="right"/>
              <w:rPr>
                <w:rFonts w:ascii="Times New Roman" w:hAnsi="Times New Roman" w:cs="Times New Roman"/>
              </w:rPr>
            </w:pPr>
            <w:r w:rsidRPr="00D97D09">
              <w:rPr>
                <w:rFonts w:ascii="Times New Roman" w:hAnsi="Times New Roman" w:cs="Times New Roman"/>
              </w:rPr>
              <w:t>18,117 (26%)</w:t>
            </w:r>
          </w:p>
          <w:p w14:paraId="62EA700D" w14:textId="77777777" w:rsidR="00650F3F" w:rsidRPr="00D97D09" w:rsidRDefault="00BA2C81" w:rsidP="00650F3F">
            <w:pPr>
              <w:jc w:val="right"/>
              <w:rPr>
                <w:rFonts w:ascii="Times New Roman" w:hAnsi="Times New Roman" w:cs="Times New Roman"/>
              </w:rPr>
            </w:pPr>
            <w:r w:rsidRPr="00D97D09">
              <w:rPr>
                <w:rFonts w:ascii="Times New Roman" w:hAnsi="Times New Roman" w:cs="Times New Roman"/>
              </w:rPr>
              <w:t>6,904 (10%)</w:t>
            </w:r>
          </w:p>
          <w:p w14:paraId="58E8B398" w14:textId="317D39CF" w:rsidR="00650F3F" w:rsidRPr="00D97D09" w:rsidRDefault="007F1109" w:rsidP="00650F3F">
            <w:pPr>
              <w:jc w:val="right"/>
              <w:rPr>
                <w:rFonts w:ascii="Times New Roman" w:hAnsi="Times New Roman" w:cs="Times New Roman"/>
                <w:color w:val="333333"/>
              </w:rPr>
            </w:pPr>
            <w:r w:rsidRPr="00D97D09">
              <w:rPr>
                <w:rFonts w:ascii="Times New Roman" w:hAnsi="Times New Roman" w:cs="Times New Roman"/>
                <w:color w:val="333333"/>
              </w:rPr>
              <w:t>13</w:t>
            </w:r>
            <w:r w:rsidR="00650F3F" w:rsidRPr="00D97D09">
              <w:rPr>
                <w:rFonts w:ascii="Times New Roman" w:hAnsi="Times New Roman" w:cs="Times New Roman"/>
                <w:color w:val="333333"/>
              </w:rPr>
              <w:t>,185 (19%)</w:t>
            </w:r>
          </w:p>
          <w:p w14:paraId="4259911A" w14:textId="42D4E1C1" w:rsidR="00650F3F" w:rsidRPr="00D97D09" w:rsidRDefault="007F1109" w:rsidP="00D97D09">
            <w:pPr>
              <w:jc w:val="right"/>
              <w:rPr>
                <w:rFonts w:ascii="Times New Roman" w:hAnsi="Times New Roman" w:cs="Times New Roman"/>
              </w:rPr>
            </w:pPr>
            <w:r w:rsidRPr="00D97D09">
              <w:rPr>
                <w:rFonts w:ascii="Times New Roman" w:hAnsi="Times New Roman" w:cs="Times New Roman"/>
              </w:rPr>
              <w:t>1,094</w:t>
            </w:r>
          </w:p>
        </w:tc>
      </w:tr>
      <w:tr w:rsidR="001D41EB" w:rsidRPr="006C364E" w14:paraId="262FCAC7" w14:textId="77777777" w:rsidTr="00FC34E3">
        <w:trPr>
          <w:trHeight w:val="440"/>
        </w:trPr>
        <w:tc>
          <w:tcPr>
            <w:tcW w:w="4315" w:type="dxa"/>
            <w:tcBorders>
              <w:top w:val="nil"/>
              <w:left w:val="nil"/>
              <w:bottom w:val="nil"/>
              <w:right w:val="nil"/>
            </w:tcBorders>
          </w:tcPr>
          <w:p w14:paraId="12DA187D" w14:textId="77777777" w:rsidR="001D41EB" w:rsidRDefault="001D41EB" w:rsidP="001D41EB">
            <w:pPr>
              <w:rPr>
                <w:rFonts w:ascii="Times New Roman" w:hAnsi="Times New Roman" w:cs="Times New Roman"/>
                <w:b/>
                <w:bCs/>
              </w:rPr>
            </w:pPr>
            <w:r w:rsidRPr="00E96314">
              <w:rPr>
                <w:rFonts w:ascii="Times New Roman" w:hAnsi="Times New Roman" w:cs="Times New Roman"/>
                <w:b/>
                <w:bCs/>
              </w:rPr>
              <w:t xml:space="preserve">Maternal BMI </w:t>
            </w:r>
          </w:p>
          <w:p w14:paraId="5C3CB0EB" w14:textId="7999CFA0" w:rsidR="00F90770" w:rsidRPr="00F90EE9" w:rsidRDefault="00F90EE9" w:rsidP="00F90EE9">
            <w:pPr>
              <w:rPr>
                <w:rFonts w:ascii="Times New Roman" w:hAnsi="Times New Roman" w:cs="Times New Roman"/>
              </w:rPr>
            </w:pPr>
            <w:r>
              <w:rPr>
                <w:rFonts w:ascii="Times New Roman" w:hAnsi="Times New Roman" w:cs="Times New Roman"/>
              </w:rPr>
              <w:t xml:space="preserve">     </w:t>
            </w:r>
            <w:r w:rsidR="00FD6ED6" w:rsidRPr="00F90EE9">
              <w:rPr>
                <w:rFonts w:ascii="Times New Roman" w:hAnsi="Times New Roman" w:cs="Times New Roman"/>
              </w:rPr>
              <w:t>Normal</w:t>
            </w:r>
          </w:p>
          <w:p w14:paraId="1FE63D9B" w14:textId="2BA6CF11" w:rsidR="00FD6ED6" w:rsidRPr="00F90EE9" w:rsidRDefault="00F90EE9" w:rsidP="00F90EE9">
            <w:pPr>
              <w:rPr>
                <w:rFonts w:ascii="Times New Roman" w:hAnsi="Times New Roman" w:cs="Times New Roman"/>
              </w:rPr>
            </w:pPr>
            <w:r>
              <w:rPr>
                <w:rFonts w:ascii="Times New Roman" w:hAnsi="Times New Roman" w:cs="Times New Roman"/>
              </w:rPr>
              <w:t xml:space="preserve">     </w:t>
            </w:r>
            <w:r w:rsidR="00FD6ED6" w:rsidRPr="00F90EE9">
              <w:rPr>
                <w:rFonts w:ascii="Times New Roman" w:hAnsi="Times New Roman" w:cs="Times New Roman"/>
              </w:rPr>
              <w:t>Obesity I</w:t>
            </w:r>
          </w:p>
          <w:p w14:paraId="2B4852DE" w14:textId="310E96BD" w:rsidR="00FD6ED6" w:rsidRPr="00F90EE9" w:rsidRDefault="00F90EE9" w:rsidP="00F90EE9">
            <w:pPr>
              <w:rPr>
                <w:rFonts w:ascii="Times New Roman" w:hAnsi="Times New Roman" w:cs="Times New Roman"/>
              </w:rPr>
            </w:pPr>
            <w:r>
              <w:rPr>
                <w:rFonts w:ascii="Times New Roman" w:hAnsi="Times New Roman" w:cs="Times New Roman"/>
              </w:rPr>
              <w:t xml:space="preserve">     </w:t>
            </w:r>
            <w:r w:rsidR="00FD6ED6" w:rsidRPr="00F90EE9">
              <w:rPr>
                <w:rFonts w:ascii="Times New Roman" w:hAnsi="Times New Roman" w:cs="Times New Roman"/>
              </w:rPr>
              <w:t>Obesity II</w:t>
            </w:r>
          </w:p>
          <w:p w14:paraId="426A19A8" w14:textId="13F82899" w:rsidR="00FD6ED6" w:rsidRPr="00F90EE9" w:rsidRDefault="00F90EE9" w:rsidP="00F90EE9">
            <w:pPr>
              <w:rPr>
                <w:rFonts w:ascii="Times New Roman" w:hAnsi="Times New Roman" w:cs="Times New Roman"/>
              </w:rPr>
            </w:pPr>
            <w:r>
              <w:rPr>
                <w:rFonts w:ascii="Times New Roman" w:hAnsi="Times New Roman" w:cs="Times New Roman"/>
              </w:rPr>
              <w:t xml:space="preserve">     </w:t>
            </w:r>
            <w:r w:rsidR="0060047C" w:rsidRPr="00F90EE9">
              <w:rPr>
                <w:rFonts w:ascii="Times New Roman" w:hAnsi="Times New Roman" w:cs="Times New Roman"/>
              </w:rPr>
              <w:t>Obesity III</w:t>
            </w:r>
          </w:p>
          <w:p w14:paraId="362E8ADE" w14:textId="71322EF2" w:rsidR="0060047C" w:rsidRPr="00F90EE9" w:rsidRDefault="00F90EE9" w:rsidP="00F90EE9">
            <w:pPr>
              <w:rPr>
                <w:rFonts w:ascii="Times New Roman" w:hAnsi="Times New Roman" w:cs="Times New Roman"/>
              </w:rPr>
            </w:pPr>
            <w:r>
              <w:rPr>
                <w:rFonts w:ascii="Times New Roman" w:hAnsi="Times New Roman" w:cs="Times New Roman"/>
              </w:rPr>
              <w:t xml:space="preserve">     </w:t>
            </w:r>
            <w:r w:rsidR="0060047C" w:rsidRPr="00F90EE9">
              <w:rPr>
                <w:rFonts w:ascii="Times New Roman" w:hAnsi="Times New Roman" w:cs="Times New Roman"/>
              </w:rPr>
              <w:t>Overweight</w:t>
            </w:r>
          </w:p>
          <w:p w14:paraId="0D4F64A9" w14:textId="57A4F61A" w:rsidR="0060047C" w:rsidRPr="00F90EE9" w:rsidRDefault="00F90EE9" w:rsidP="00F90EE9">
            <w:pPr>
              <w:rPr>
                <w:rFonts w:ascii="Times New Roman" w:hAnsi="Times New Roman" w:cs="Times New Roman"/>
              </w:rPr>
            </w:pPr>
            <w:r>
              <w:rPr>
                <w:rFonts w:ascii="Times New Roman" w:hAnsi="Times New Roman" w:cs="Times New Roman"/>
              </w:rPr>
              <w:t xml:space="preserve">     </w:t>
            </w:r>
            <w:r w:rsidR="0060047C" w:rsidRPr="00F90EE9">
              <w:rPr>
                <w:rFonts w:ascii="Times New Roman" w:hAnsi="Times New Roman" w:cs="Times New Roman"/>
              </w:rPr>
              <w:t>Underweight</w:t>
            </w:r>
          </w:p>
          <w:p w14:paraId="773FD699" w14:textId="70FEB05A" w:rsidR="0060047C" w:rsidRPr="00F90EE9" w:rsidRDefault="00F90EE9" w:rsidP="00F90EE9">
            <w:pPr>
              <w:rPr>
                <w:rFonts w:ascii="Times New Roman" w:hAnsi="Times New Roman" w:cs="Times New Roman"/>
              </w:rPr>
            </w:pPr>
            <w:r>
              <w:rPr>
                <w:rFonts w:ascii="Times New Roman" w:hAnsi="Times New Roman" w:cs="Times New Roman"/>
              </w:rPr>
              <w:t xml:space="preserve">     </w:t>
            </w:r>
            <w:r w:rsidR="0038685B" w:rsidRPr="00F90EE9">
              <w:rPr>
                <w:rFonts w:ascii="Times New Roman" w:hAnsi="Times New Roman" w:cs="Times New Roman"/>
              </w:rPr>
              <w:t>(Missing)</w:t>
            </w:r>
          </w:p>
        </w:tc>
        <w:tc>
          <w:tcPr>
            <w:tcW w:w="5800" w:type="dxa"/>
            <w:tcBorders>
              <w:top w:val="nil"/>
              <w:left w:val="nil"/>
              <w:bottom w:val="nil"/>
              <w:right w:val="nil"/>
            </w:tcBorders>
          </w:tcPr>
          <w:p w14:paraId="77A96ECA" w14:textId="77777777" w:rsidR="001D41EB" w:rsidRDefault="001D41EB" w:rsidP="001D41EB">
            <w:pPr>
              <w:jc w:val="right"/>
              <w:rPr>
                <w:rFonts w:ascii="Times New Roman" w:hAnsi="Times New Roman" w:cs="Times New Roman"/>
              </w:rPr>
            </w:pPr>
          </w:p>
          <w:p w14:paraId="36A64CE4" w14:textId="77777777" w:rsidR="0038685B" w:rsidRPr="00F90EE9" w:rsidRDefault="0038685B" w:rsidP="00F90EE9">
            <w:pPr>
              <w:jc w:val="right"/>
              <w:rPr>
                <w:rFonts w:ascii="Times New Roman" w:hAnsi="Times New Roman" w:cs="Times New Roman"/>
              </w:rPr>
            </w:pPr>
            <w:r w:rsidRPr="00F90EE9">
              <w:rPr>
                <w:rFonts w:ascii="Times New Roman" w:hAnsi="Times New Roman" w:cs="Times New Roman"/>
              </w:rPr>
              <w:t>27,417 (40%)</w:t>
            </w:r>
          </w:p>
          <w:p w14:paraId="2FD95D2E" w14:textId="77777777" w:rsidR="0038685B" w:rsidRPr="00F90EE9" w:rsidRDefault="0038685B" w:rsidP="00F90EE9">
            <w:pPr>
              <w:jc w:val="right"/>
              <w:rPr>
                <w:rFonts w:ascii="Times New Roman" w:hAnsi="Times New Roman" w:cs="Times New Roman"/>
              </w:rPr>
            </w:pPr>
            <w:r w:rsidRPr="00F90EE9">
              <w:rPr>
                <w:rFonts w:ascii="Times New Roman" w:hAnsi="Times New Roman" w:cs="Times New Roman"/>
              </w:rPr>
              <w:t>10,897 (16%)</w:t>
            </w:r>
          </w:p>
          <w:p w14:paraId="1C418CB2" w14:textId="77777777" w:rsidR="0038685B" w:rsidRPr="00F90EE9" w:rsidRDefault="004D315B" w:rsidP="00F90EE9">
            <w:pPr>
              <w:jc w:val="right"/>
              <w:rPr>
                <w:rFonts w:ascii="Times New Roman" w:hAnsi="Times New Roman" w:cs="Times New Roman"/>
              </w:rPr>
            </w:pPr>
            <w:r w:rsidRPr="00F90EE9">
              <w:rPr>
                <w:rFonts w:ascii="Times New Roman" w:hAnsi="Times New Roman" w:cs="Times New Roman"/>
              </w:rPr>
              <w:t>5,462 (8.0%)</w:t>
            </w:r>
          </w:p>
          <w:p w14:paraId="6ED84C64" w14:textId="77777777" w:rsidR="004D315B" w:rsidRPr="00F90EE9" w:rsidRDefault="004D315B" w:rsidP="00F90EE9">
            <w:pPr>
              <w:jc w:val="right"/>
              <w:rPr>
                <w:rFonts w:ascii="Times New Roman" w:hAnsi="Times New Roman" w:cs="Times New Roman"/>
              </w:rPr>
            </w:pPr>
            <w:r w:rsidRPr="00F90EE9">
              <w:rPr>
                <w:rFonts w:ascii="Times New Roman" w:hAnsi="Times New Roman" w:cs="Times New Roman"/>
              </w:rPr>
              <w:t>3,976 (5.8%)</w:t>
            </w:r>
          </w:p>
          <w:p w14:paraId="7E4A2E37" w14:textId="77777777" w:rsidR="004D315B" w:rsidRPr="00F90EE9" w:rsidRDefault="004D315B" w:rsidP="00F90EE9">
            <w:pPr>
              <w:jc w:val="right"/>
              <w:rPr>
                <w:rFonts w:ascii="Times New Roman" w:hAnsi="Times New Roman" w:cs="Times New Roman"/>
              </w:rPr>
            </w:pPr>
            <w:r w:rsidRPr="00F90EE9">
              <w:rPr>
                <w:rFonts w:ascii="Times New Roman" w:hAnsi="Times New Roman" w:cs="Times New Roman"/>
              </w:rPr>
              <w:t>18,683 (27%)</w:t>
            </w:r>
          </w:p>
          <w:p w14:paraId="612AFDB6" w14:textId="3837D4B0" w:rsidR="00F90EE9" w:rsidRDefault="004D315B" w:rsidP="00F90EE9">
            <w:pPr>
              <w:jc w:val="right"/>
              <w:rPr>
                <w:rFonts w:ascii="Times New Roman" w:hAnsi="Times New Roman" w:cs="Times New Roman"/>
              </w:rPr>
            </w:pPr>
            <w:r w:rsidRPr="00F90EE9">
              <w:rPr>
                <w:rFonts w:ascii="Times New Roman" w:hAnsi="Times New Roman" w:cs="Times New Roman"/>
              </w:rPr>
              <w:t>2,032 (3.0%)</w:t>
            </w:r>
          </w:p>
          <w:p w14:paraId="35193715" w14:textId="52EE5DF7" w:rsidR="00F90EE9" w:rsidRPr="00F90EE9" w:rsidRDefault="00F90EE9" w:rsidP="00F90EE9">
            <w:pPr>
              <w:jc w:val="right"/>
              <w:rPr>
                <w:rFonts w:ascii="Times New Roman" w:hAnsi="Times New Roman" w:cs="Times New Roman"/>
              </w:rPr>
            </w:pPr>
            <w:r w:rsidRPr="00F90EE9">
              <w:rPr>
                <w:rFonts w:ascii="Times New Roman" w:hAnsi="Times New Roman" w:cs="Times New Roman"/>
              </w:rPr>
              <w:t>1,533</w:t>
            </w:r>
          </w:p>
        </w:tc>
      </w:tr>
      <w:tr w:rsidR="001D41EB" w:rsidRPr="006C364E" w14:paraId="02203039" w14:textId="77777777" w:rsidTr="00FC34E3">
        <w:trPr>
          <w:trHeight w:val="440"/>
        </w:trPr>
        <w:tc>
          <w:tcPr>
            <w:tcW w:w="4315" w:type="dxa"/>
            <w:tcBorders>
              <w:top w:val="nil"/>
              <w:left w:val="nil"/>
              <w:bottom w:val="nil"/>
              <w:right w:val="nil"/>
            </w:tcBorders>
          </w:tcPr>
          <w:p w14:paraId="6F69C48B" w14:textId="77777777" w:rsidR="001D41EB" w:rsidRDefault="001D41EB" w:rsidP="001D41EB">
            <w:pPr>
              <w:rPr>
                <w:rFonts w:ascii="Times New Roman" w:hAnsi="Times New Roman" w:cs="Times New Roman"/>
                <w:b/>
                <w:bCs/>
              </w:rPr>
            </w:pPr>
            <w:r w:rsidRPr="00E96314">
              <w:rPr>
                <w:rFonts w:ascii="Times New Roman" w:hAnsi="Times New Roman" w:cs="Times New Roman"/>
                <w:b/>
                <w:bCs/>
              </w:rPr>
              <w:t>Plurality</w:t>
            </w:r>
          </w:p>
          <w:p w14:paraId="5BF08984" w14:textId="19E29735" w:rsidR="00F90EE9" w:rsidRDefault="003F7684" w:rsidP="001D41EB">
            <w:pPr>
              <w:rPr>
                <w:rFonts w:ascii="Times New Roman" w:hAnsi="Times New Roman" w:cs="Times New Roman"/>
              </w:rPr>
            </w:pPr>
            <w:r>
              <w:rPr>
                <w:rFonts w:ascii="Times New Roman" w:hAnsi="Times New Roman" w:cs="Times New Roman"/>
              </w:rPr>
              <w:t xml:space="preserve">     </w:t>
            </w:r>
            <w:r w:rsidRPr="003F7684">
              <w:rPr>
                <w:rFonts w:ascii="Times New Roman" w:hAnsi="Times New Roman" w:cs="Times New Roman"/>
              </w:rPr>
              <w:t>Quadruplet</w:t>
            </w:r>
          </w:p>
          <w:p w14:paraId="491EA6B0" w14:textId="77777777" w:rsidR="003F7684" w:rsidRDefault="003F7684" w:rsidP="001D41EB">
            <w:pPr>
              <w:rPr>
                <w:rFonts w:ascii="Times New Roman" w:hAnsi="Times New Roman" w:cs="Times New Roman"/>
              </w:rPr>
            </w:pPr>
            <w:r>
              <w:rPr>
                <w:rFonts w:ascii="Times New Roman" w:hAnsi="Times New Roman" w:cs="Times New Roman"/>
              </w:rPr>
              <w:t xml:space="preserve">     </w:t>
            </w:r>
            <w:r w:rsidRPr="003F7684">
              <w:rPr>
                <w:rFonts w:ascii="Times New Roman" w:hAnsi="Times New Roman" w:cs="Times New Roman"/>
              </w:rPr>
              <w:t>Singleton</w:t>
            </w:r>
          </w:p>
          <w:p w14:paraId="282D3C6D" w14:textId="77777777" w:rsidR="003F7684" w:rsidRDefault="003F7684" w:rsidP="001D41EB">
            <w:pPr>
              <w:rPr>
                <w:rFonts w:ascii="Times New Roman" w:hAnsi="Times New Roman" w:cs="Times New Roman"/>
              </w:rPr>
            </w:pPr>
            <w:r>
              <w:rPr>
                <w:rFonts w:ascii="Times New Roman" w:hAnsi="Times New Roman" w:cs="Times New Roman"/>
              </w:rPr>
              <w:t xml:space="preserve">     </w:t>
            </w:r>
            <w:r w:rsidR="00874284" w:rsidRPr="00874284">
              <w:rPr>
                <w:rFonts w:ascii="Times New Roman" w:hAnsi="Times New Roman" w:cs="Times New Roman"/>
              </w:rPr>
              <w:t>Triplet</w:t>
            </w:r>
          </w:p>
          <w:p w14:paraId="1282FCD4" w14:textId="55F3DB55" w:rsidR="00874284" w:rsidRPr="003F7684" w:rsidRDefault="00874284" w:rsidP="001D41EB">
            <w:pPr>
              <w:rPr>
                <w:rFonts w:ascii="Times New Roman" w:hAnsi="Times New Roman" w:cs="Times New Roman"/>
              </w:rPr>
            </w:pPr>
            <w:r>
              <w:rPr>
                <w:rFonts w:ascii="Times New Roman" w:hAnsi="Times New Roman" w:cs="Times New Roman"/>
              </w:rPr>
              <w:t xml:space="preserve">     </w:t>
            </w:r>
            <w:r w:rsidRPr="00874284">
              <w:rPr>
                <w:rFonts w:ascii="Times New Roman" w:hAnsi="Times New Roman" w:cs="Times New Roman"/>
              </w:rPr>
              <w:t>Twin</w:t>
            </w:r>
          </w:p>
        </w:tc>
        <w:tc>
          <w:tcPr>
            <w:tcW w:w="5800" w:type="dxa"/>
            <w:tcBorders>
              <w:top w:val="nil"/>
              <w:left w:val="nil"/>
              <w:bottom w:val="nil"/>
              <w:right w:val="nil"/>
            </w:tcBorders>
          </w:tcPr>
          <w:p w14:paraId="2A8D2DA1" w14:textId="77777777" w:rsidR="001D41EB" w:rsidRDefault="001D41EB" w:rsidP="001D41EB">
            <w:pPr>
              <w:jc w:val="right"/>
              <w:rPr>
                <w:rFonts w:ascii="Times New Roman" w:hAnsi="Times New Roman" w:cs="Times New Roman"/>
              </w:rPr>
            </w:pPr>
          </w:p>
          <w:p w14:paraId="6EF1BCF0" w14:textId="77777777" w:rsidR="00874284" w:rsidRDefault="00E92B3A" w:rsidP="001D41EB">
            <w:pPr>
              <w:jc w:val="right"/>
              <w:rPr>
                <w:rFonts w:ascii="Times New Roman" w:hAnsi="Times New Roman" w:cs="Times New Roman"/>
              </w:rPr>
            </w:pPr>
            <w:r w:rsidRPr="00E92B3A">
              <w:rPr>
                <w:rFonts w:ascii="Times New Roman" w:hAnsi="Times New Roman" w:cs="Times New Roman"/>
              </w:rPr>
              <w:t>2 (&lt;0.1%)</w:t>
            </w:r>
          </w:p>
          <w:p w14:paraId="6B19B274" w14:textId="77777777" w:rsidR="00E92B3A" w:rsidRDefault="00E92B3A" w:rsidP="001D41EB">
            <w:pPr>
              <w:jc w:val="right"/>
              <w:rPr>
                <w:rFonts w:ascii="Times New Roman" w:hAnsi="Times New Roman" w:cs="Times New Roman"/>
              </w:rPr>
            </w:pPr>
            <w:r w:rsidRPr="00E92B3A">
              <w:rPr>
                <w:rFonts w:ascii="Times New Roman" w:hAnsi="Times New Roman" w:cs="Times New Roman"/>
              </w:rPr>
              <w:t>67,737 (97%)</w:t>
            </w:r>
          </w:p>
          <w:p w14:paraId="7145D5AE" w14:textId="77777777" w:rsidR="00E92B3A" w:rsidRDefault="00E92B3A" w:rsidP="001D41EB">
            <w:pPr>
              <w:jc w:val="right"/>
              <w:rPr>
                <w:rFonts w:ascii="Times New Roman" w:hAnsi="Times New Roman" w:cs="Times New Roman"/>
              </w:rPr>
            </w:pPr>
            <w:r w:rsidRPr="00E92B3A">
              <w:rPr>
                <w:rFonts w:ascii="Times New Roman" w:hAnsi="Times New Roman" w:cs="Times New Roman"/>
              </w:rPr>
              <w:t>63 (&lt;0.1%)</w:t>
            </w:r>
          </w:p>
          <w:p w14:paraId="53FE32D3" w14:textId="28454ABF" w:rsidR="00E92B3A" w:rsidRPr="006C364E" w:rsidRDefault="00E92B3A" w:rsidP="001D41EB">
            <w:pPr>
              <w:jc w:val="right"/>
              <w:rPr>
                <w:rFonts w:ascii="Times New Roman" w:hAnsi="Times New Roman" w:cs="Times New Roman"/>
              </w:rPr>
            </w:pPr>
            <w:r w:rsidRPr="00E92B3A">
              <w:rPr>
                <w:rFonts w:ascii="Times New Roman" w:hAnsi="Times New Roman" w:cs="Times New Roman"/>
              </w:rPr>
              <w:t>2,198 (3.1%)</w:t>
            </w:r>
          </w:p>
        </w:tc>
      </w:tr>
      <w:tr w:rsidR="001D41EB" w:rsidRPr="006C364E" w14:paraId="3291E5E4" w14:textId="77777777" w:rsidTr="00FC34E3">
        <w:trPr>
          <w:trHeight w:val="698"/>
        </w:trPr>
        <w:tc>
          <w:tcPr>
            <w:tcW w:w="4315" w:type="dxa"/>
            <w:tcBorders>
              <w:top w:val="nil"/>
              <w:left w:val="nil"/>
              <w:bottom w:val="nil"/>
              <w:right w:val="nil"/>
            </w:tcBorders>
          </w:tcPr>
          <w:p w14:paraId="48E99C64" w14:textId="77777777" w:rsidR="001D41EB" w:rsidRDefault="001D41EB" w:rsidP="001D41EB">
            <w:pPr>
              <w:rPr>
                <w:rFonts w:ascii="Times New Roman" w:hAnsi="Times New Roman" w:cs="Times New Roman"/>
                <w:b/>
                <w:bCs/>
              </w:rPr>
            </w:pPr>
            <w:r w:rsidRPr="00E96314">
              <w:rPr>
                <w:rFonts w:ascii="Times New Roman" w:hAnsi="Times New Roman" w:cs="Times New Roman"/>
                <w:b/>
                <w:bCs/>
              </w:rPr>
              <w:lastRenderedPageBreak/>
              <w:t>Apgar Score</w:t>
            </w:r>
          </w:p>
          <w:p w14:paraId="612CD056" w14:textId="77777777" w:rsidR="00E92B3A" w:rsidRDefault="00E92B3A" w:rsidP="001D41EB">
            <w:pPr>
              <w:rPr>
                <w:rFonts w:ascii="Times New Roman" w:hAnsi="Times New Roman" w:cs="Times New Roman"/>
              </w:rPr>
            </w:pPr>
            <w:r>
              <w:rPr>
                <w:rFonts w:ascii="Times New Roman" w:hAnsi="Times New Roman" w:cs="Times New Roman"/>
                <w:b/>
                <w:bCs/>
              </w:rPr>
              <w:t xml:space="preserve">     </w:t>
            </w:r>
            <w:r w:rsidR="00F84F2C" w:rsidRPr="00F84F2C">
              <w:rPr>
                <w:rFonts w:ascii="Times New Roman" w:hAnsi="Times New Roman" w:cs="Times New Roman"/>
              </w:rPr>
              <w:t> 0–3</w:t>
            </w:r>
          </w:p>
          <w:p w14:paraId="1009CF2D" w14:textId="77777777" w:rsidR="00F84F2C" w:rsidRDefault="00F84F2C" w:rsidP="001D41EB">
            <w:pPr>
              <w:rPr>
                <w:rFonts w:ascii="Times New Roman" w:hAnsi="Times New Roman" w:cs="Times New Roman"/>
              </w:rPr>
            </w:pPr>
            <w:r>
              <w:rPr>
                <w:rFonts w:ascii="Times New Roman" w:hAnsi="Times New Roman" w:cs="Times New Roman"/>
              </w:rPr>
              <w:t xml:space="preserve">     </w:t>
            </w:r>
            <w:r w:rsidRPr="00F84F2C">
              <w:rPr>
                <w:rFonts w:ascii="Times New Roman" w:hAnsi="Times New Roman" w:cs="Times New Roman"/>
              </w:rPr>
              <w:t> 4–6</w:t>
            </w:r>
          </w:p>
          <w:p w14:paraId="6859A2CA" w14:textId="77777777" w:rsidR="00F84F2C" w:rsidRDefault="00F84F2C" w:rsidP="001D41EB">
            <w:pPr>
              <w:rPr>
                <w:rFonts w:ascii="Times New Roman" w:hAnsi="Times New Roman" w:cs="Times New Roman"/>
              </w:rPr>
            </w:pPr>
            <w:r>
              <w:rPr>
                <w:rFonts w:ascii="Times New Roman" w:hAnsi="Times New Roman" w:cs="Times New Roman"/>
              </w:rPr>
              <w:t xml:space="preserve">      </w:t>
            </w:r>
            <w:r w:rsidRPr="00F84F2C">
              <w:rPr>
                <w:rFonts w:ascii="Times New Roman" w:hAnsi="Times New Roman" w:cs="Times New Roman"/>
              </w:rPr>
              <w:t>7–8</w:t>
            </w:r>
          </w:p>
          <w:p w14:paraId="3B7DB171" w14:textId="77777777" w:rsidR="00F84F2C" w:rsidRDefault="00F84F2C" w:rsidP="001D41EB">
            <w:pPr>
              <w:rPr>
                <w:rFonts w:ascii="Times New Roman" w:hAnsi="Times New Roman" w:cs="Times New Roman"/>
              </w:rPr>
            </w:pPr>
            <w:r>
              <w:rPr>
                <w:rFonts w:ascii="Times New Roman" w:hAnsi="Times New Roman" w:cs="Times New Roman"/>
              </w:rPr>
              <w:t xml:space="preserve">     </w:t>
            </w:r>
            <w:r w:rsidR="00124668">
              <w:rPr>
                <w:rFonts w:ascii="Times New Roman" w:hAnsi="Times New Roman" w:cs="Times New Roman"/>
              </w:rPr>
              <w:t xml:space="preserve"> </w:t>
            </w:r>
            <w:r w:rsidR="00124668" w:rsidRPr="00124668">
              <w:rPr>
                <w:rFonts w:ascii="Times New Roman" w:hAnsi="Times New Roman" w:cs="Times New Roman"/>
              </w:rPr>
              <w:t>9–10</w:t>
            </w:r>
          </w:p>
          <w:p w14:paraId="27E6A318" w14:textId="08B012C5" w:rsidR="00124668" w:rsidRPr="00F84F2C" w:rsidRDefault="00124668" w:rsidP="001D41EB">
            <w:pPr>
              <w:rPr>
                <w:rFonts w:ascii="Times New Roman" w:hAnsi="Times New Roman" w:cs="Times New Roman"/>
              </w:rPr>
            </w:pPr>
            <w:r>
              <w:rPr>
                <w:rFonts w:ascii="Times New Roman" w:hAnsi="Times New Roman" w:cs="Times New Roman"/>
              </w:rPr>
              <w:t xml:space="preserve">      </w:t>
            </w:r>
            <w:r w:rsidRPr="00124668">
              <w:rPr>
                <w:rFonts w:ascii="Times New Roman" w:hAnsi="Times New Roman" w:cs="Times New Roman"/>
              </w:rPr>
              <w:t>(Missing)</w:t>
            </w:r>
          </w:p>
        </w:tc>
        <w:tc>
          <w:tcPr>
            <w:tcW w:w="5800" w:type="dxa"/>
            <w:tcBorders>
              <w:top w:val="nil"/>
              <w:left w:val="nil"/>
              <w:bottom w:val="nil"/>
              <w:right w:val="nil"/>
            </w:tcBorders>
          </w:tcPr>
          <w:p w14:paraId="5B07AB6F" w14:textId="77777777" w:rsidR="001D41EB" w:rsidRDefault="001D41EB" w:rsidP="001D41EB">
            <w:pPr>
              <w:jc w:val="right"/>
              <w:rPr>
                <w:rFonts w:ascii="Times New Roman" w:hAnsi="Times New Roman" w:cs="Times New Roman"/>
              </w:rPr>
            </w:pPr>
          </w:p>
          <w:p w14:paraId="2D145E14" w14:textId="77777777" w:rsidR="00124668" w:rsidRDefault="00124668" w:rsidP="001D41EB">
            <w:pPr>
              <w:jc w:val="right"/>
              <w:rPr>
                <w:rFonts w:ascii="Times New Roman" w:hAnsi="Times New Roman" w:cs="Times New Roman"/>
              </w:rPr>
            </w:pPr>
            <w:r w:rsidRPr="00124668">
              <w:rPr>
                <w:rFonts w:ascii="Times New Roman" w:hAnsi="Times New Roman" w:cs="Times New Roman"/>
              </w:rPr>
              <w:t>424 (0.6%)</w:t>
            </w:r>
          </w:p>
          <w:p w14:paraId="4654AA48" w14:textId="77777777" w:rsidR="00124668" w:rsidRDefault="00EA75AB" w:rsidP="001D41EB">
            <w:pPr>
              <w:jc w:val="right"/>
              <w:rPr>
                <w:rFonts w:ascii="Times New Roman" w:hAnsi="Times New Roman" w:cs="Times New Roman"/>
              </w:rPr>
            </w:pPr>
            <w:r w:rsidRPr="00EA75AB">
              <w:rPr>
                <w:rFonts w:ascii="Times New Roman" w:hAnsi="Times New Roman" w:cs="Times New Roman"/>
              </w:rPr>
              <w:t>1,053 (1.5%)</w:t>
            </w:r>
          </w:p>
          <w:p w14:paraId="0899DB4A" w14:textId="77777777" w:rsidR="00EA75AB" w:rsidRDefault="00EA75AB" w:rsidP="001D41EB">
            <w:pPr>
              <w:jc w:val="right"/>
              <w:rPr>
                <w:rFonts w:ascii="Times New Roman" w:hAnsi="Times New Roman" w:cs="Times New Roman"/>
              </w:rPr>
            </w:pPr>
            <w:r w:rsidRPr="00EA75AB">
              <w:rPr>
                <w:rFonts w:ascii="Times New Roman" w:hAnsi="Times New Roman" w:cs="Times New Roman"/>
              </w:rPr>
              <w:t>9,273 (13%)</w:t>
            </w:r>
          </w:p>
          <w:p w14:paraId="19835F6C" w14:textId="77777777" w:rsidR="00EA75AB" w:rsidRDefault="00EA75AB" w:rsidP="001D41EB">
            <w:pPr>
              <w:jc w:val="right"/>
              <w:rPr>
                <w:rFonts w:ascii="Times New Roman" w:hAnsi="Times New Roman" w:cs="Times New Roman"/>
              </w:rPr>
            </w:pPr>
            <w:r w:rsidRPr="00EA75AB">
              <w:rPr>
                <w:rFonts w:ascii="Times New Roman" w:hAnsi="Times New Roman" w:cs="Times New Roman"/>
              </w:rPr>
              <w:t>58,924 (85%)</w:t>
            </w:r>
          </w:p>
          <w:p w14:paraId="17E7E1F7" w14:textId="7E5A6683" w:rsidR="00EA75AB" w:rsidRPr="006C364E" w:rsidRDefault="00EA75AB" w:rsidP="001D41EB">
            <w:pPr>
              <w:jc w:val="right"/>
              <w:rPr>
                <w:rFonts w:ascii="Times New Roman" w:hAnsi="Times New Roman" w:cs="Times New Roman"/>
              </w:rPr>
            </w:pPr>
            <w:r w:rsidRPr="00EA75AB">
              <w:rPr>
                <w:rFonts w:ascii="Times New Roman" w:hAnsi="Times New Roman" w:cs="Times New Roman"/>
              </w:rPr>
              <w:t>326</w:t>
            </w:r>
          </w:p>
        </w:tc>
      </w:tr>
      <w:tr w:rsidR="001D41EB" w:rsidRPr="006C364E" w14:paraId="002C72A9" w14:textId="77777777" w:rsidTr="00FC34E3">
        <w:trPr>
          <w:trHeight w:val="732"/>
        </w:trPr>
        <w:tc>
          <w:tcPr>
            <w:tcW w:w="4315" w:type="dxa"/>
            <w:tcBorders>
              <w:top w:val="nil"/>
              <w:left w:val="nil"/>
              <w:bottom w:val="nil"/>
              <w:right w:val="nil"/>
            </w:tcBorders>
          </w:tcPr>
          <w:p w14:paraId="0D10A5C2" w14:textId="77777777" w:rsidR="001D41EB" w:rsidRDefault="001D41EB" w:rsidP="001D41EB">
            <w:pPr>
              <w:rPr>
                <w:rFonts w:ascii="Times New Roman" w:hAnsi="Times New Roman" w:cs="Times New Roman"/>
                <w:b/>
                <w:bCs/>
              </w:rPr>
            </w:pPr>
            <w:r w:rsidRPr="00E96314">
              <w:rPr>
                <w:rFonts w:ascii="Times New Roman" w:hAnsi="Times New Roman" w:cs="Times New Roman"/>
                <w:b/>
                <w:bCs/>
              </w:rPr>
              <w:t>Delivery Method</w:t>
            </w:r>
          </w:p>
          <w:p w14:paraId="4185C06D" w14:textId="77777777" w:rsidR="00620AE9" w:rsidRDefault="00620AE9" w:rsidP="001D41EB">
            <w:pPr>
              <w:rPr>
                <w:rFonts w:ascii="Times New Roman" w:hAnsi="Times New Roman" w:cs="Times New Roman"/>
              </w:rPr>
            </w:pPr>
            <w:r>
              <w:rPr>
                <w:rFonts w:ascii="Times New Roman" w:hAnsi="Times New Roman" w:cs="Times New Roman"/>
                <w:b/>
                <w:bCs/>
              </w:rPr>
              <w:t xml:space="preserve">     </w:t>
            </w:r>
            <w:r w:rsidR="0077615F" w:rsidRPr="0077615F">
              <w:rPr>
                <w:rFonts w:ascii="Times New Roman" w:hAnsi="Times New Roman" w:cs="Times New Roman"/>
                <w:b/>
                <w:bCs/>
              </w:rPr>
              <w:t> </w:t>
            </w:r>
            <w:r w:rsidR="0077615F" w:rsidRPr="0077615F">
              <w:rPr>
                <w:rFonts w:ascii="Times New Roman" w:hAnsi="Times New Roman" w:cs="Times New Roman"/>
              </w:rPr>
              <w:t>C-Section</w:t>
            </w:r>
          </w:p>
          <w:p w14:paraId="117C8732" w14:textId="77777777" w:rsidR="0077615F" w:rsidRDefault="0077615F" w:rsidP="001D41EB">
            <w:pPr>
              <w:rPr>
                <w:rFonts w:ascii="Times New Roman" w:hAnsi="Times New Roman" w:cs="Times New Roman"/>
              </w:rPr>
            </w:pPr>
            <w:r>
              <w:rPr>
                <w:rFonts w:ascii="Times New Roman" w:hAnsi="Times New Roman" w:cs="Times New Roman"/>
              </w:rPr>
              <w:t xml:space="preserve">      </w:t>
            </w:r>
            <w:r w:rsidRPr="0077615F">
              <w:rPr>
                <w:rFonts w:ascii="Times New Roman" w:hAnsi="Times New Roman" w:cs="Times New Roman"/>
              </w:rPr>
              <w:t>Vaginal</w:t>
            </w:r>
          </w:p>
          <w:p w14:paraId="222D3A9D" w14:textId="74430203" w:rsidR="0077615F" w:rsidRPr="0077615F" w:rsidRDefault="0077615F" w:rsidP="001D41EB">
            <w:pPr>
              <w:rPr>
                <w:rFonts w:ascii="Times New Roman" w:hAnsi="Times New Roman" w:cs="Times New Roman"/>
              </w:rPr>
            </w:pPr>
            <w:r>
              <w:rPr>
                <w:rFonts w:ascii="Times New Roman" w:hAnsi="Times New Roman" w:cs="Times New Roman"/>
              </w:rPr>
              <w:t xml:space="preserve">      </w:t>
            </w:r>
            <w:r w:rsidRPr="0077615F">
              <w:rPr>
                <w:rFonts w:ascii="Times New Roman" w:hAnsi="Times New Roman" w:cs="Times New Roman"/>
              </w:rPr>
              <w:t>(Missing)</w:t>
            </w:r>
          </w:p>
        </w:tc>
        <w:tc>
          <w:tcPr>
            <w:tcW w:w="5800" w:type="dxa"/>
            <w:tcBorders>
              <w:top w:val="nil"/>
              <w:left w:val="nil"/>
              <w:bottom w:val="nil"/>
              <w:right w:val="nil"/>
            </w:tcBorders>
          </w:tcPr>
          <w:p w14:paraId="2CAD8D5F" w14:textId="77777777" w:rsidR="001D41EB" w:rsidRDefault="001D41EB" w:rsidP="001D41EB">
            <w:pPr>
              <w:jc w:val="right"/>
              <w:rPr>
                <w:rFonts w:ascii="Times New Roman" w:hAnsi="Times New Roman" w:cs="Times New Roman"/>
              </w:rPr>
            </w:pPr>
          </w:p>
          <w:p w14:paraId="706A4748" w14:textId="77777777" w:rsidR="0077615F" w:rsidRDefault="00512A87" w:rsidP="001D41EB">
            <w:pPr>
              <w:jc w:val="right"/>
              <w:rPr>
                <w:rFonts w:ascii="Times New Roman" w:hAnsi="Times New Roman" w:cs="Times New Roman"/>
              </w:rPr>
            </w:pPr>
            <w:r w:rsidRPr="00512A87">
              <w:rPr>
                <w:rFonts w:ascii="Times New Roman" w:hAnsi="Times New Roman" w:cs="Times New Roman"/>
              </w:rPr>
              <w:t>22,580 (32%)</w:t>
            </w:r>
          </w:p>
          <w:p w14:paraId="3C50DAFE" w14:textId="77777777" w:rsidR="00512A87" w:rsidRDefault="00512A87" w:rsidP="001D41EB">
            <w:pPr>
              <w:jc w:val="right"/>
              <w:rPr>
                <w:rFonts w:ascii="Times New Roman" w:hAnsi="Times New Roman" w:cs="Times New Roman"/>
              </w:rPr>
            </w:pPr>
            <w:r w:rsidRPr="00512A87">
              <w:rPr>
                <w:rFonts w:ascii="Times New Roman" w:hAnsi="Times New Roman" w:cs="Times New Roman"/>
              </w:rPr>
              <w:t>47,363 (68%)</w:t>
            </w:r>
          </w:p>
          <w:p w14:paraId="5BAF3BEB" w14:textId="3A3F8D41" w:rsidR="00512A87" w:rsidRPr="006C364E" w:rsidRDefault="00512A87" w:rsidP="001D41EB">
            <w:pPr>
              <w:jc w:val="right"/>
              <w:rPr>
                <w:rFonts w:ascii="Times New Roman" w:hAnsi="Times New Roman" w:cs="Times New Roman"/>
              </w:rPr>
            </w:pPr>
            <w:r w:rsidRPr="00512A87">
              <w:rPr>
                <w:rFonts w:ascii="Times New Roman" w:hAnsi="Times New Roman" w:cs="Times New Roman"/>
              </w:rPr>
              <w:t>57</w:t>
            </w:r>
          </w:p>
        </w:tc>
      </w:tr>
      <w:tr w:rsidR="00FC34E3" w:rsidRPr="006C364E" w14:paraId="0CC2E8D7" w14:textId="77777777" w:rsidTr="00FC34E3">
        <w:trPr>
          <w:trHeight w:val="732"/>
        </w:trPr>
        <w:tc>
          <w:tcPr>
            <w:tcW w:w="4315" w:type="dxa"/>
            <w:tcBorders>
              <w:top w:val="nil"/>
              <w:left w:val="nil"/>
              <w:bottom w:val="nil"/>
              <w:right w:val="nil"/>
            </w:tcBorders>
          </w:tcPr>
          <w:p w14:paraId="5FCEAD51" w14:textId="77777777" w:rsidR="00FC34E3" w:rsidRPr="00E96314" w:rsidRDefault="00FC34E3" w:rsidP="001D41EB">
            <w:pPr>
              <w:rPr>
                <w:rFonts w:ascii="Times New Roman" w:hAnsi="Times New Roman" w:cs="Times New Roman"/>
                <w:b/>
                <w:bCs/>
              </w:rPr>
            </w:pPr>
          </w:p>
        </w:tc>
        <w:tc>
          <w:tcPr>
            <w:tcW w:w="5800" w:type="dxa"/>
            <w:tcBorders>
              <w:top w:val="nil"/>
              <w:left w:val="nil"/>
              <w:bottom w:val="nil"/>
              <w:right w:val="nil"/>
            </w:tcBorders>
          </w:tcPr>
          <w:p w14:paraId="16DBE3E8" w14:textId="77777777" w:rsidR="00FC34E3" w:rsidRDefault="00FC34E3" w:rsidP="001D41EB">
            <w:pPr>
              <w:jc w:val="right"/>
              <w:rPr>
                <w:rFonts w:ascii="Times New Roman" w:hAnsi="Times New Roman" w:cs="Times New Roman"/>
              </w:rPr>
            </w:pPr>
          </w:p>
        </w:tc>
      </w:tr>
    </w:tbl>
    <w:p w14:paraId="6991F0FB" w14:textId="76FAB2C2" w:rsidR="00AA50DD" w:rsidRPr="00FC34E3" w:rsidRDefault="00FC34E3" w:rsidP="00E21171">
      <w:pPr>
        <w:jc w:val="both"/>
        <w:rPr>
          <w:rFonts w:ascii="Times New Roman" w:hAnsi="Times New Roman" w:cs="Times New Roman"/>
          <w:i/>
          <w:iCs/>
          <w:sz w:val="18"/>
          <w:szCs w:val="18"/>
        </w:rPr>
      </w:pPr>
      <w:r>
        <w:rPr>
          <w:rFonts w:ascii="Times New Roman" w:hAnsi="Times New Roman" w:cs="Times New Roman"/>
          <w:i/>
          <w:iCs/>
          <w:sz w:val="18"/>
          <w:szCs w:val="18"/>
        </w:rPr>
        <w:t xml:space="preserve">Table 1: </w:t>
      </w:r>
      <w:r w:rsidR="00982B96" w:rsidRPr="00FC34E3">
        <w:rPr>
          <w:rFonts w:ascii="Times New Roman" w:hAnsi="Times New Roman" w:cs="Times New Roman"/>
          <w:i/>
          <w:iCs/>
          <w:sz w:val="18"/>
          <w:szCs w:val="18"/>
        </w:rPr>
        <w:t>Continuous variables are presented as mean (standard deviation). Categorical variables are presented as number (percentage). Maternal age is reported in years, birthweight in grams, and gestational age in completed weeks.</w:t>
      </w:r>
    </w:p>
    <w:p w14:paraId="24FA04C3" w14:textId="0545825D" w:rsidR="00A112F4" w:rsidRDefault="00F85DEA" w:rsidP="0096033C">
      <w:pPr>
        <w:jc w:val="both"/>
        <w:rPr>
          <w:rFonts w:ascii="Times New Roman" w:hAnsi="Times New Roman" w:cs="Times New Roman"/>
          <w:b/>
          <w:bCs/>
        </w:rPr>
      </w:pPr>
      <w:r>
        <w:rPr>
          <w:rFonts w:ascii="Times New Roman" w:hAnsi="Times New Roman" w:cs="Times New Roman"/>
          <w:b/>
          <w:bCs/>
        </w:rPr>
        <w:t>Data Handling and Management</w:t>
      </w:r>
    </w:p>
    <w:p w14:paraId="2A2A8FD5" w14:textId="4FC0922B" w:rsidR="00FC34E3" w:rsidRDefault="00105E84" w:rsidP="0096033C">
      <w:pPr>
        <w:jc w:val="both"/>
        <w:rPr>
          <w:rFonts w:ascii="Times New Roman" w:hAnsi="Times New Roman" w:cs="Times New Roman"/>
        </w:rPr>
      </w:pPr>
      <w:r>
        <w:rPr>
          <w:rFonts w:ascii="Times New Roman" w:hAnsi="Times New Roman" w:cs="Times New Roman"/>
        </w:rPr>
        <w:t>Before proceeding with the Bivariate and Multivariate tests we performed data cleaning</w:t>
      </w:r>
      <w:r w:rsidR="0040579A">
        <w:rPr>
          <w:rFonts w:ascii="Times New Roman" w:hAnsi="Times New Roman" w:cs="Times New Roman"/>
        </w:rPr>
        <w:t xml:space="preserve">, Observations with missing or unknown values </w:t>
      </w:r>
      <w:r w:rsidR="00CA4500">
        <w:rPr>
          <w:rFonts w:ascii="Times New Roman" w:hAnsi="Times New Roman" w:cs="Times New Roman"/>
        </w:rPr>
        <w:t>were excluded. Rare</w:t>
      </w:r>
      <w:r w:rsidR="006E3E6E">
        <w:rPr>
          <w:rFonts w:ascii="Times New Roman" w:hAnsi="Times New Roman" w:cs="Times New Roman"/>
        </w:rPr>
        <w:t xml:space="preserve"> categories like</w:t>
      </w:r>
      <w:r w:rsidR="00CA4500">
        <w:rPr>
          <w:rFonts w:ascii="Times New Roman" w:hAnsi="Times New Roman" w:cs="Times New Roman"/>
        </w:rPr>
        <w:t xml:space="preserve"> plurality </w:t>
      </w:r>
      <w:r w:rsidR="007E0EBD">
        <w:rPr>
          <w:rFonts w:ascii="Times New Roman" w:hAnsi="Times New Roman" w:cs="Times New Roman"/>
        </w:rPr>
        <w:t>(triplets or higher) were clubbed together</w:t>
      </w:r>
      <w:r w:rsidR="00DD2A20">
        <w:rPr>
          <w:rFonts w:ascii="Times New Roman" w:hAnsi="Times New Roman" w:cs="Times New Roman"/>
        </w:rPr>
        <w:t xml:space="preserve"> into “Triplets+” group</w:t>
      </w:r>
      <w:r w:rsidR="007E0EBD">
        <w:rPr>
          <w:rFonts w:ascii="Times New Roman" w:hAnsi="Times New Roman" w:cs="Times New Roman"/>
        </w:rPr>
        <w:t>. These were done</w:t>
      </w:r>
      <w:r w:rsidR="00CD0CA6">
        <w:rPr>
          <w:rFonts w:ascii="Times New Roman" w:hAnsi="Times New Roman" w:cs="Times New Roman"/>
        </w:rPr>
        <w:t xml:space="preserve"> to variables</w:t>
      </w:r>
      <w:r w:rsidR="007E0EBD">
        <w:rPr>
          <w:rFonts w:ascii="Times New Roman" w:hAnsi="Times New Roman" w:cs="Times New Roman"/>
        </w:rPr>
        <w:t xml:space="preserve"> where necessary</w:t>
      </w:r>
      <w:r w:rsidR="00CD0CA6">
        <w:rPr>
          <w:rFonts w:ascii="Times New Roman" w:hAnsi="Times New Roman" w:cs="Times New Roman"/>
        </w:rPr>
        <w:t>,</w:t>
      </w:r>
      <w:r w:rsidR="007E0EBD">
        <w:rPr>
          <w:rFonts w:ascii="Times New Roman" w:hAnsi="Times New Roman" w:cs="Times New Roman"/>
        </w:rPr>
        <w:t xml:space="preserve"> before performing the </w:t>
      </w:r>
      <w:r w:rsidR="009B0579">
        <w:rPr>
          <w:rFonts w:ascii="Times New Roman" w:hAnsi="Times New Roman" w:cs="Times New Roman"/>
        </w:rPr>
        <w:t xml:space="preserve">Bivariate or Multivariate </w:t>
      </w:r>
      <w:r w:rsidR="00CD0CA6">
        <w:rPr>
          <w:rFonts w:ascii="Times New Roman" w:hAnsi="Times New Roman" w:cs="Times New Roman"/>
        </w:rPr>
        <w:t>tests.</w:t>
      </w:r>
    </w:p>
    <w:p w14:paraId="075F08C2" w14:textId="77777777" w:rsidR="00746EA5" w:rsidRPr="00561796" w:rsidRDefault="00746EA5" w:rsidP="0096033C">
      <w:pPr>
        <w:pStyle w:val="ListParagraph"/>
        <w:numPr>
          <w:ilvl w:val="0"/>
          <w:numId w:val="15"/>
        </w:numPr>
        <w:jc w:val="both"/>
        <w:rPr>
          <w:rFonts w:ascii="Times New Roman" w:hAnsi="Times New Roman" w:cs="Times New Roman"/>
          <w:b/>
          <w:bCs/>
        </w:rPr>
      </w:pPr>
      <w:r w:rsidRPr="00561796">
        <w:rPr>
          <w:rFonts w:ascii="Times New Roman" w:hAnsi="Times New Roman" w:cs="Times New Roman"/>
          <w:b/>
          <w:bCs/>
        </w:rPr>
        <w:t>Bivariate Analysis:</w:t>
      </w:r>
    </w:p>
    <w:p w14:paraId="1D486E24" w14:textId="01ED20DB" w:rsidR="00671F34" w:rsidRPr="00671F34" w:rsidRDefault="00746EA5" w:rsidP="0096033C">
      <w:pPr>
        <w:jc w:val="both"/>
        <w:rPr>
          <w:rFonts w:ascii="Times New Roman" w:hAnsi="Times New Roman" w:cs="Times New Roman"/>
        </w:rPr>
      </w:pPr>
      <w:r w:rsidRPr="006C364E">
        <w:rPr>
          <w:rFonts w:ascii="Times New Roman" w:hAnsi="Times New Roman" w:cs="Times New Roman"/>
        </w:rPr>
        <w:t xml:space="preserve">In our study </w:t>
      </w:r>
      <w:r w:rsidR="00671F34" w:rsidRPr="00671F34">
        <w:rPr>
          <w:rFonts w:ascii="Times New Roman" w:hAnsi="Times New Roman" w:cs="Times New Roman"/>
        </w:rPr>
        <w:t>we conducted two bivariate analyses: - </w:t>
      </w:r>
      <w:r w:rsidR="00671F34" w:rsidRPr="00671F34">
        <w:rPr>
          <w:rFonts w:ascii="Times New Roman" w:hAnsi="Times New Roman" w:cs="Times New Roman"/>
          <w:b/>
          <w:bCs/>
        </w:rPr>
        <w:t>One-Way ANOVA</w:t>
      </w:r>
      <w:r w:rsidR="00671F34" w:rsidRPr="00671F34">
        <w:rPr>
          <w:rFonts w:ascii="Times New Roman" w:hAnsi="Times New Roman" w:cs="Times New Roman"/>
        </w:rPr>
        <w:t xml:space="preserve">: To </w:t>
      </w:r>
      <w:r w:rsidR="005C155A" w:rsidRPr="00671F34">
        <w:rPr>
          <w:rFonts w:ascii="Times New Roman" w:hAnsi="Times New Roman" w:cs="Times New Roman"/>
        </w:rPr>
        <w:t>test</w:t>
      </w:r>
      <w:r w:rsidR="00671F34" w:rsidRPr="00671F34">
        <w:rPr>
          <w:rFonts w:ascii="Times New Roman" w:hAnsi="Times New Roman" w:cs="Times New Roman"/>
        </w:rPr>
        <w:t xml:space="preserve"> differences in mean birthweight across prenatal care initiation groups </w:t>
      </w:r>
      <w:r w:rsidR="00443973">
        <w:rPr>
          <w:rFonts w:ascii="Times New Roman" w:hAnsi="Times New Roman" w:cs="Times New Roman"/>
        </w:rPr>
        <w:t>and</w:t>
      </w:r>
      <w:r w:rsidR="00671F34" w:rsidRPr="00671F34">
        <w:rPr>
          <w:rFonts w:ascii="Times New Roman" w:hAnsi="Times New Roman" w:cs="Times New Roman"/>
        </w:rPr>
        <w:t> </w:t>
      </w:r>
      <w:r w:rsidR="00671F34" w:rsidRPr="00671F34">
        <w:rPr>
          <w:rFonts w:ascii="Times New Roman" w:hAnsi="Times New Roman" w:cs="Times New Roman"/>
          <w:b/>
          <w:bCs/>
        </w:rPr>
        <w:t>Chi-Square Test</w:t>
      </w:r>
      <w:r w:rsidR="00671F34" w:rsidRPr="00671F34">
        <w:rPr>
          <w:rFonts w:ascii="Times New Roman" w:hAnsi="Times New Roman" w:cs="Times New Roman"/>
        </w:rPr>
        <w:t xml:space="preserve">: To test for association between plurality and delivery </w:t>
      </w:r>
      <w:r w:rsidR="00875002" w:rsidRPr="00671F34">
        <w:rPr>
          <w:rFonts w:ascii="Times New Roman" w:hAnsi="Times New Roman" w:cs="Times New Roman"/>
        </w:rPr>
        <w:t>method.</w:t>
      </w:r>
    </w:p>
    <w:p w14:paraId="7EB6258E" w14:textId="77777777" w:rsidR="00671F34" w:rsidRPr="00671F34" w:rsidRDefault="00671F34" w:rsidP="0096033C">
      <w:pPr>
        <w:jc w:val="both"/>
        <w:rPr>
          <w:rFonts w:ascii="Times New Roman" w:hAnsi="Times New Roman" w:cs="Times New Roman"/>
        </w:rPr>
      </w:pPr>
      <w:r w:rsidRPr="00671F34">
        <w:rPr>
          <w:rFonts w:ascii="Times New Roman" w:hAnsi="Times New Roman" w:cs="Times New Roman"/>
        </w:rPr>
        <w:t>These analyses will help us understand key relationships before multivariate modeling.</w:t>
      </w:r>
    </w:p>
    <w:p w14:paraId="56AF5827" w14:textId="5D5F1DA5" w:rsidR="00990E99" w:rsidRDefault="00990E99" w:rsidP="0096033C">
      <w:pPr>
        <w:pStyle w:val="ListParagraph"/>
        <w:numPr>
          <w:ilvl w:val="0"/>
          <w:numId w:val="16"/>
        </w:numPr>
        <w:jc w:val="both"/>
        <w:rPr>
          <w:rFonts w:ascii="Times New Roman" w:hAnsi="Times New Roman" w:cs="Times New Roman"/>
        </w:rPr>
      </w:pPr>
      <w:r w:rsidRPr="007D010E">
        <w:rPr>
          <w:rFonts w:ascii="Times New Roman" w:hAnsi="Times New Roman" w:cs="Times New Roman"/>
          <w:b/>
          <w:bCs/>
        </w:rPr>
        <w:t xml:space="preserve">ANOVA: </w:t>
      </w:r>
      <w:r w:rsidRPr="007D010E">
        <w:rPr>
          <w:rFonts w:ascii="Times New Roman" w:hAnsi="Times New Roman" w:cs="Times New Roman"/>
        </w:rPr>
        <w:t xml:space="preserve">In our study we did </w:t>
      </w:r>
      <w:r w:rsidR="00733C9E" w:rsidRPr="007D010E">
        <w:rPr>
          <w:rFonts w:ascii="Times New Roman" w:hAnsi="Times New Roman" w:cs="Times New Roman"/>
        </w:rPr>
        <w:t>a one</w:t>
      </w:r>
      <w:r w:rsidR="00C711EC" w:rsidRPr="007D010E">
        <w:rPr>
          <w:rFonts w:ascii="Times New Roman" w:hAnsi="Times New Roman" w:cs="Times New Roman"/>
        </w:rPr>
        <w:t xml:space="preserve">-way </w:t>
      </w:r>
      <w:r w:rsidRPr="007D010E">
        <w:rPr>
          <w:rFonts w:ascii="Times New Roman" w:hAnsi="Times New Roman" w:cs="Times New Roman"/>
        </w:rPr>
        <w:t>ANOVA test for</w:t>
      </w:r>
      <w:r w:rsidR="005509E8" w:rsidRPr="007D010E">
        <w:rPr>
          <w:rFonts w:ascii="Times New Roman" w:hAnsi="Times New Roman" w:cs="Times New Roman"/>
          <w:b/>
          <w:bCs/>
        </w:rPr>
        <w:t xml:space="preserve"> </w:t>
      </w:r>
      <w:r w:rsidR="005509E8" w:rsidRPr="007D010E">
        <w:rPr>
          <w:rFonts w:ascii="Times New Roman" w:hAnsi="Times New Roman" w:cs="Times New Roman"/>
        </w:rPr>
        <w:t>comparing birthweight across prenatal care start groups</w:t>
      </w:r>
      <w:r w:rsidR="0028289B" w:rsidRPr="007D010E">
        <w:rPr>
          <w:rFonts w:ascii="Times New Roman" w:hAnsi="Times New Roman" w:cs="Times New Roman"/>
        </w:rPr>
        <w:t xml:space="preserve">, </w:t>
      </w:r>
      <w:r w:rsidR="00C711EC" w:rsidRPr="007D010E">
        <w:rPr>
          <w:rFonts w:ascii="Times New Roman" w:hAnsi="Times New Roman" w:cs="Times New Roman"/>
        </w:rPr>
        <w:t xml:space="preserve">with Tukey’s Honest </w:t>
      </w:r>
      <w:r w:rsidR="00470B47" w:rsidRPr="007D010E">
        <w:rPr>
          <w:rFonts w:ascii="Times New Roman" w:hAnsi="Times New Roman" w:cs="Times New Roman"/>
        </w:rPr>
        <w:t xml:space="preserve">Significant Difference </w:t>
      </w:r>
      <w:r w:rsidR="00D13BBB" w:rsidRPr="007D010E">
        <w:rPr>
          <w:rFonts w:ascii="Times New Roman" w:hAnsi="Times New Roman" w:cs="Times New Roman"/>
        </w:rPr>
        <w:t xml:space="preserve">(HSD) test to evaluate </w:t>
      </w:r>
      <w:r w:rsidR="00EC6E4A" w:rsidRPr="007D010E">
        <w:rPr>
          <w:rFonts w:ascii="Times New Roman" w:hAnsi="Times New Roman" w:cs="Times New Roman"/>
        </w:rPr>
        <w:t xml:space="preserve">group differences while </w:t>
      </w:r>
      <w:r w:rsidR="00443973" w:rsidRPr="007D010E">
        <w:rPr>
          <w:rFonts w:ascii="Times New Roman" w:hAnsi="Times New Roman" w:cs="Times New Roman"/>
        </w:rPr>
        <w:t>controlling</w:t>
      </w:r>
      <w:r w:rsidR="00EC6E4A" w:rsidRPr="007D010E">
        <w:rPr>
          <w:rFonts w:ascii="Times New Roman" w:hAnsi="Times New Roman" w:cs="Times New Roman"/>
        </w:rPr>
        <w:t xml:space="preserve"> multiple </w:t>
      </w:r>
      <w:r w:rsidR="00B20EE0" w:rsidRPr="007D010E">
        <w:rPr>
          <w:rFonts w:ascii="Times New Roman" w:hAnsi="Times New Roman" w:cs="Times New Roman"/>
        </w:rPr>
        <w:t>comparisons</w:t>
      </w:r>
      <w:r w:rsidR="00EC6E4A" w:rsidRPr="007D010E">
        <w:rPr>
          <w:rFonts w:ascii="Times New Roman" w:hAnsi="Times New Roman" w:cs="Times New Roman"/>
        </w:rPr>
        <w:t>.</w:t>
      </w:r>
      <w:r w:rsidR="00B20EE0" w:rsidRPr="007D010E">
        <w:rPr>
          <w:rFonts w:ascii="Times New Roman" w:hAnsi="Times New Roman" w:cs="Times New Roman"/>
        </w:rPr>
        <w:t xml:space="preserve"> </w:t>
      </w:r>
      <w:r w:rsidR="002847CE">
        <w:rPr>
          <w:rFonts w:ascii="Times New Roman" w:hAnsi="Times New Roman" w:cs="Times New Roman"/>
        </w:rPr>
        <w:t xml:space="preserve">To check the </w:t>
      </w:r>
      <w:r w:rsidR="00984104">
        <w:rPr>
          <w:rFonts w:ascii="Times New Roman" w:hAnsi="Times New Roman" w:cs="Times New Roman"/>
        </w:rPr>
        <w:t xml:space="preserve">normal </w:t>
      </w:r>
      <w:r w:rsidR="0096033C">
        <w:rPr>
          <w:rFonts w:ascii="Times New Roman" w:hAnsi="Times New Roman" w:cs="Times New Roman"/>
        </w:rPr>
        <w:t>distribution,</w:t>
      </w:r>
      <w:r w:rsidR="00984104">
        <w:rPr>
          <w:rFonts w:ascii="Times New Roman" w:hAnsi="Times New Roman" w:cs="Times New Roman"/>
        </w:rPr>
        <w:t xml:space="preserve"> we did </w:t>
      </w:r>
      <w:r w:rsidR="00A715BD">
        <w:rPr>
          <w:rFonts w:ascii="Times New Roman" w:hAnsi="Times New Roman" w:cs="Times New Roman"/>
        </w:rPr>
        <w:t>a visual</w:t>
      </w:r>
      <w:r w:rsidR="00984104">
        <w:rPr>
          <w:rFonts w:ascii="Times New Roman" w:hAnsi="Times New Roman" w:cs="Times New Roman"/>
        </w:rPr>
        <w:t xml:space="preserve"> inspection of Histogram </w:t>
      </w:r>
      <w:r w:rsidR="0096033C">
        <w:rPr>
          <w:rFonts w:ascii="Times New Roman" w:hAnsi="Times New Roman" w:cs="Times New Roman"/>
        </w:rPr>
        <w:t xml:space="preserve">which indicated normal distribution. </w:t>
      </w:r>
      <w:r w:rsidR="0096033C" w:rsidRPr="0096033C">
        <w:rPr>
          <w:rFonts w:ascii="Times New Roman" w:hAnsi="Times New Roman" w:cs="Times New Roman"/>
        </w:rPr>
        <w:lastRenderedPageBreak/>
        <w:t>Levene’s test for homogeneity of variances was non-significant (p &gt; 0.05), confirming that the assumption of equal variances was satisfied. Therefore, standard ANOVA was appropriate.</w:t>
      </w:r>
      <w:r w:rsidR="0004132A">
        <w:rPr>
          <w:rFonts w:ascii="Times New Roman" w:hAnsi="Times New Roman" w:cs="Times New Roman"/>
        </w:rPr>
        <w:t xml:space="preserve"> </w:t>
      </w:r>
      <w:r w:rsidR="0004132A" w:rsidRPr="0004132A">
        <w:rPr>
          <w:rFonts w:ascii="Times New Roman" w:hAnsi="Times New Roman" w:cs="Times New Roman"/>
        </w:rPr>
        <w:t>The ANOVA revealed a statistically significant difference in mean birthweight between the groups (F(3, 68384) = 114, p &lt; 2e-16), indicating that timing of prenatal care initiation is associated with differences in birthweight. Post hoc analysis using Tukey’s Honest Significant Difference (HSD) test showed</w:t>
      </w:r>
      <w:r w:rsidR="0004132A">
        <w:rPr>
          <w:rFonts w:ascii="Times New Roman" w:hAnsi="Times New Roman" w:cs="Times New Roman"/>
        </w:rPr>
        <w:t xml:space="preserve"> </w:t>
      </w:r>
      <w:r w:rsidR="008E2AA1" w:rsidRPr="008E2AA1">
        <w:rPr>
          <w:rFonts w:ascii="Times New Roman" w:hAnsi="Times New Roman" w:cs="Times New Roman"/>
        </w:rPr>
        <w:t>Second trimester</w:t>
      </w:r>
      <w:r w:rsidR="005B6864">
        <w:rPr>
          <w:rFonts w:ascii="Times New Roman" w:hAnsi="Times New Roman" w:cs="Times New Roman"/>
        </w:rPr>
        <w:t xml:space="preserve"> care</w:t>
      </w:r>
      <w:r w:rsidR="008E2AA1" w:rsidRPr="008E2AA1">
        <w:rPr>
          <w:rFonts w:ascii="Times New Roman" w:hAnsi="Times New Roman" w:cs="Times New Roman"/>
        </w:rPr>
        <w:t xml:space="preserve"> births weighed </w:t>
      </w:r>
      <w:r w:rsidR="008E2AA1" w:rsidRPr="00A73CE0">
        <w:rPr>
          <w:rFonts w:ascii="Times New Roman" w:hAnsi="Times New Roman" w:cs="Times New Roman"/>
        </w:rPr>
        <w:t xml:space="preserve">significantly less than those with first trimester care (mean difference = –48.8g, p &lt; 0.001). </w:t>
      </w:r>
      <w:r w:rsidR="00A73CE0" w:rsidRPr="00A73CE0">
        <w:rPr>
          <w:rFonts w:ascii="Times New Roman" w:hAnsi="Times New Roman" w:cs="Times New Roman"/>
        </w:rPr>
        <w:t>No prenatal care was associated with the largest deficit, with infants weighing 278.4g less on average than those whose mother</w:t>
      </w:r>
      <w:r w:rsidR="00A73CE0">
        <w:rPr>
          <w:rFonts w:ascii="Times New Roman" w:hAnsi="Times New Roman" w:cs="Times New Roman"/>
        </w:rPr>
        <w:t>’</w:t>
      </w:r>
      <w:r w:rsidR="00A73CE0" w:rsidRPr="00A73CE0">
        <w:rPr>
          <w:rFonts w:ascii="Times New Roman" w:hAnsi="Times New Roman" w:cs="Times New Roman"/>
        </w:rPr>
        <w:t>s-initiated care in the first trimester (p &lt; 0.001). The third trimester did not significantly differ from the first trimester (p = 0.49</w:t>
      </w:r>
      <w:r w:rsidR="00A715BD" w:rsidRPr="00A73CE0">
        <w:rPr>
          <w:rFonts w:ascii="Times New Roman" w:hAnsi="Times New Roman" w:cs="Times New Roman"/>
        </w:rPr>
        <w:t>) but</w:t>
      </w:r>
      <w:r w:rsidR="00A73CE0" w:rsidRPr="00A73CE0">
        <w:rPr>
          <w:rFonts w:ascii="Times New Roman" w:hAnsi="Times New Roman" w:cs="Times New Roman"/>
        </w:rPr>
        <w:t xml:space="preserve"> was significantly higher than second trimester (p = 0.026), and lower than the no-care group (p &lt; 0.001).</w:t>
      </w:r>
      <w:r w:rsidR="00D71C92">
        <w:rPr>
          <w:rFonts w:ascii="Times New Roman" w:hAnsi="Times New Roman" w:cs="Times New Roman"/>
        </w:rPr>
        <w:t xml:space="preserve"> </w:t>
      </w:r>
      <w:r w:rsidR="00D71C92" w:rsidRPr="00D71C92">
        <w:rPr>
          <w:rFonts w:ascii="Times New Roman" w:hAnsi="Times New Roman" w:cs="Times New Roman"/>
        </w:rPr>
        <w:t xml:space="preserve">Results are presented in </w:t>
      </w:r>
      <w:r w:rsidR="00D71C92" w:rsidRPr="00D71C92">
        <w:rPr>
          <w:rFonts w:ascii="Times New Roman" w:hAnsi="Times New Roman" w:cs="Times New Roman"/>
          <w:b/>
          <w:bCs/>
        </w:rPr>
        <w:t xml:space="preserve">Table </w:t>
      </w:r>
      <w:r w:rsidR="00D71C92">
        <w:rPr>
          <w:rFonts w:ascii="Times New Roman" w:hAnsi="Times New Roman" w:cs="Times New Roman"/>
          <w:b/>
          <w:bCs/>
        </w:rPr>
        <w:t>I(a)</w:t>
      </w:r>
      <w:r w:rsidR="00D71C92" w:rsidRPr="00D71C92">
        <w:rPr>
          <w:rFonts w:ascii="Times New Roman" w:hAnsi="Times New Roman" w:cs="Times New Roman"/>
        </w:rPr>
        <w:t xml:space="preserve">, and visualized in </w:t>
      </w:r>
      <w:r w:rsidR="00D71C92" w:rsidRPr="00D71C92">
        <w:rPr>
          <w:rFonts w:ascii="Times New Roman" w:hAnsi="Times New Roman" w:cs="Times New Roman"/>
          <w:b/>
          <w:bCs/>
        </w:rPr>
        <w:t xml:space="preserve">Figure </w:t>
      </w:r>
      <w:r w:rsidR="00D71C92">
        <w:rPr>
          <w:rFonts w:ascii="Times New Roman" w:hAnsi="Times New Roman" w:cs="Times New Roman"/>
          <w:b/>
          <w:bCs/>
        </w:rPr>
        <w:t>I(a)</w:t>
      </w:r>
      <w:r w:rsidR="00D71C92" w:rsidRPr="00D71C92">
        <w:rPr>
          <w:rFonts w:ascii="Times New Roman" w:hAnsi="Times New Roman" w:cs="Times New Roman"/>
        </w:rPr>
        <w:t>, which displays birthweight distributions across the four care groups using boxplots.</w:t>
      </w:r>
    </w:p>
    <w:p w14:paraId="22E99C6D" w14:textId="77777777" w:rsidR="001140BD" w:rsidRDefault="00C350D9" w:rsidP="00C350D9">
      <w:pPr>
        <w:ind w:left="360"/>
        <w:jc w:val="both"/>
        <w:rPr>
          <w:rFonts w:ascii="Times New Roman" w:hAnsi="Times New Roman" w:cs="Times New Roman"/>
          <w:b/>
          <w:bCs/>
        </w:rPr>
      </w:pPr>
      <w:r>
        <w:rPr>
          <w:rFonts w:ascii="Times New Roman" w:hAnsi="Times New Roman" w:cs="Times New Roman"/>
          <w:b/>
          <w:bCs/>
        </w:rPr>
        <w:t xml:space="preserve">Table I(a): </w:t>
      </w:r>
    </w:p>
    <w:p w14:paraId="5B6A071F" w14:textId="232D7B8D" w:rsidR="00C350D9" w:rsidRDefault="001140BD" w:rsidP="00C350D9">
      <w:pPr>
        <w:ind w:left="360"/>
        <w:jc w:val="both"/>
        <w:rPr>
          <w:rFonts w:ascii="Times New Roman" w:hAnsi="Times New Roman" w:cs="Times New Roman"/>
          <w:b/>
          <w:bCs/>
        </w:rPr>
      </w:pPr>
      <w:r w:rsidRPr="001140BD">
        <w:rPr>
          <w:rFonts w:ascii="Times New Roman" w:hAnsi="Times New Roman" w:cs="Times New Roman"/>
          <w:b/>
          <w:bCs/>
        </w:rPr>
        <w:t>One-Way ANOVA and Post Hoc Analysis: Birthweight by Prenatal Care Start Timing</w:t>
      </w:r>
    </w:p>
    <w:tbl>
      <w:tblPr>
        <w:tblStyle w:val="TableGrid"/>
        <w:tblW w:w="929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7"/>
        <w:gridCol w:w="1883"/>
        <w:gridCol w:w="2384"/>
        <w:gridCol w:w="1150"/>
      </w:tblGrid>
      <w:tr w:rsidR="00A542E4" w14:paraId="7703C003" w14:textId="77777777" w:rsidTr="00D71C4F">
        <w:trPr>
          <w:trHeight w:val="842"/>
        </w:trPr>
        <w:tc>
          <w:tcPr>
            <w:tcW w:w="3877" w:type="dxa"/>
          </w:tcPr>
          <w:p w14:paraId="3CA83663" w14:textId="7CD4FA4A" w:rsidR="00A13033" w:rsidRDefault="00A13033" w:rsidP="00C350D9">
            <w:pPr>
              <w:jc w:val="both"/>
              <w:rPr>
                <w:rFonts w:ascii="Times New Roman" w:hAnsi="Times New Roman" w:cs="Times New Roman"/>
                <w:b/>
                <w:bCs/>
              </w:rPr>
            </w:pPr>
            <w:r w:rsidRPr="00A13033">
              <w:rPr>
                <w:rFonts w:ascii="Times New Roman" w:hAnsi="Times New Roman" w:cs="Times New Roman"/>
                <w:b/>
                <w:bCs/>
              </w:rPr>
              <w:t>Comparison</w:t>
            </w:r>
          </w:p>
        </w:tc>
        <w:tc>
          <w:tcPr>
            <w:tcW w:w="1883" w:type="dxa"/>
          </w:tcPr>
          <w:p w14:paraId="1C3B4D95" w14:textId="35941736" w:rsidR="00A13033" w:rsidRDefault="003462DF" w:rsidP="00D71C4F">
            <w:pPr>
              <w:jc w:val="right"/>
              <w:rPr>
                <w:rFonts w:ascii="Times New Roman" w:hAnsi="Times New Roman" w:cs="Times New Roman"/>
                <w:b/>
                <w:bCs/>
              </w:rPr>
            </w:pPr>
            <w:r w:rsidRPr="003462DF">
              <w:rPr>
                <w:rFonts w:ascii="Times New Roman" w:hAnsi="Times New Roman" w:cs="Times New Roman"/>
                <w:b/>
                <w:bCs/>
              </w:rPr>
              <w:t>Mean Difference (g)</w:t>
            </w:r>
          </w:p>
        </w:tc>
        <w:tc>
          <w:tcPr>
            <w:tcW w:w="2384" w:type="dxa"/>
          </w:tcPr>
          <w:p w14:paraId="2A1C09E6" w14:textId="3B2B7653" w:rsidR="00A13033" w:rsidRDefault="003462DF" w:rsidP="00D71C4F">
            <w:pPr>
              <w:jc w:val="right"/>
              <w:rPr>
                <w:rFonts w:ascii="Times New Roman" w:hAnsi="Times New Roman" w:cs="Times New Roman"/>
                <w:b/>
                <w:bCs/>
              </w:rPr>
            </w:pPr>
            <w:r w:rsidRPr="003462DF">
              <w:rPr>
                <w:rFonts w:ascii="Times New Roman" w:hAnsi="Times New Roman" w:cs="Times New Roman"/>
                <w:b/>
                <w:bCs/>
              </w:rPr>
              <w:t>95%CI (Lower, Upper)</w:t>
            </w:r>
          </w:p>
        </w:tc>
        <w:tc>
          <w:tcPr>
            <w:tcW w:w="1150" w:type="dxa"/>
          </w:tcPr>
          <w:p w14:paraId="10B47BF2" w14:textId="74BFA50C" w:rsidR="00A13033" w:rsidRDefault="003462DF" w:rsidP="00D71C4F">
            <w:pPr>
              <w:jc w:val="right"/>
              <w:rPr>
                <w:rFonts w:ascii="Times New Roman" w:hAnsi="Times New Roman" w:cs="Times New Roman"/>
                <w:b/>
                <w:bCs/>
              </w:rPr>
            </w:pPr>
            <w:r w:rsidRPr="003462DF">
              <w:rPr>
                <w:rFonts w:ascii="Times New Roman" w:hAnsi="Times New Roman" w:cs="Times New Roman"/>
                <w:b/>
                <w:bCs/>
              </w:rPr>
              <w:t>Adjusted p-value</w:t>
            </w:r>
          </w:p>
        </w:tc>
      </w:tr>
      <w:tr w:rsidR="00A542E4" w14:paraId="623D4F0A" w14:textId="77777777" w:rsidTr="00D71C4F">
        <w:trPr>
          <w:trHeight w:val="420"/>
        </w:trPr>
        <w:tc>
          <w:tcPr>
            <w:tcW w:w="3877" w:type="dxa"/>
          </w:tcPr>
          <w:p w14:paraId="1E962F8D" w14:textId="1470E7E3" w:rsidR="00A13033" w:rsidRDefault="00293306" w:rsidP="00293306">
            <w:pPr>
              <w:rPr>
                <w:rFonts w:ascii="Times New Roman" w:hAnsi="Times New Roman" w:cs="Times New Roman"/>
                <w:b/>
                <w:bCs/>
              </w:rPr>
            </w:pPr>
            <w:r w:rsidRPr="00293306">
              <w:rPr>
                <w:rFonts w:ascii="Times New Roman" w:hAnsi="Times New Roman" w:cs="Times New Roman"/>
                <w:b/>
                <w:bCs/>
              </w:rPr>
              <w:t>2nd Trimester – 1st Trimester</w:t>
            </w:r>
          </w:p>
        </w:tc>
        <w:tc>
          <w:tcPr>
            <w:tcW w:w="1883" w:type="dxa"/>
          </w:tcPr>
          <w:p w14:paraId="02AAED79" w14:textId="03C822BF" w:rsidR="00A13033" w:rsidRPr="00A11338" w:rsidRDefault="00035E9C" w:rsidP="00035E9C">
            <w:pPr>
              <w:jc w:val="right"/>
              <w:rPr>
                <w:rFonts w:ascii="Times New Roman" w:hAnsi="Times New Roman" w:cs="Times New Roman"/>
              </w:rPr>
            </w:pPr>
            <w:r w:rsidRPr="00A11338">
              <w:rPr>
                <w:rFonts w:ascii="Times New Roman" w:hAnsi="Times New Roman" w:cs="Times New Roman"/>
              </w:rPr>
              <w:t>–48.8</w:t>
            </w:r>
          </w:p>
        </w:tc>
        <w:tc>
          <w:tcPr>
            <w:tcW w:w="2384" w:type="dxa"/>
          </w:tcPr>
          <w:p w14:paraId="7264F13D" w14:textId="644FE554" w:rsidR="00A13033" w:rsidRPr="00A11338" w:rsidRDefault="002E2642" w:rsidP="00035E9C">
            <w:pPr>
              <w:jc w:val="right"/>
              <w:rPr>
                <w:rFonts w:ascii="Times New Roman" w:hAnsi="Times New Roman" w:cs="Times New Roman"/>
              </w:rPr>
            </w:pPr>
            <w:r w:rsidRPr="00A11338">
              <w:rPr>
                <w:rFonts w:ascii="Times New Roman" w:hAnsi="Times New Roman" w:cs="Times New Roman"/>
              </w:rPr>
              <w:t>(–64.5, –33.0)</w:t>
            </w:r>
          </w:p>
        </w:tc>
        <w:tc>
          <w:tcPr>
            <w:tcW w:w="1150" w:type="dxa"/>
          </w:tcPr>
          <w:p w14:paraId="2587B527" w14:textId="07855203" w:rsidR="00A13033" w:rsidRPr="00A11338" w:rsidRDefault="006472EE" w:rsidP="00035E9C">
            <w:pPr>
              <w:jc w:val="right"/>
              <w:rPr>
                <w:rFonts w:ascii="Times New Roman" w:hAnsi="Times New Roman" w:cs="Times New Roman"/>
              </w:rPr>
            </w:pPr>
            <w:r w:rsidRPr="00A11338">
              <w:rPr>
                <w:rFonts w:ascii="Times New Roman" w:hAnsi="Times New Roman" w:cs="Times New Roman"/>
              </w:rPr>
              <w:t>&lt;0.001</w:t>
            </w:r>
          </w:p>
        </w:tc>
      </w:tr>
      <w:tr w:rsidR="00A542E4" w14:paraId="6E83D195" w14:textId="77777777" w:rsidTr="00D71C4F">
        <w:trPr>
          <w:trHeight w:val="402"/>
        </w:trPr>
        <w:tc>
          <w:tcPr>
            <w:tcW w:w="3877" w:type="dxa"/>
          </w:tcPr>
          <w:p w14:paraId="65EA2FC5" w14:textId="53D2048C" w:rsidR="00A13033" w:rsidRDefault="00293306" w:rsidP="00293306">
            <w:pPr>
              <w:rPr>
                <w:rFonts w:ascii="Times New Roman" w:hAnsi="Times New Roman" w:cs="Times New Roman"/>
                <w:b/>
                <w:bCs/>
              </w:rPr>
            </w:pPr>
            <w:r w:rsidRPr="00293306">
              <w:rPr>
                <w:rFonts w:ascii="Times New Roman" w:hAnsi="Times New Roman" w:cs="Times New Roman"/>
                <w:b/>
                <w:bCs/>
              </w:rPr>
              <w:t>3rd Trimester – 1st Trimester</w:t>
            </w:r>
          </w:p>
        </w:tc>
        <w:tc>
          <w:tcPr>
            <w:tcW w:w="1883" w:type="dxa"/>
          </w:tcPr>
          <w:p w14:paraId="64377BFF" w14:textId="1A7559A4" w:rsidR="00A13033" w:rsidRPr="00A11338" w:rsidRDefault="002E2642" w:rsidP="00035E9C">
            <w:pPr>
              <w:jc w:val="right"/>
              <w:rPr>
                <w:rFonts w:ascii="Times New Roman" w:hAnsi="Times New Roman" w:cs="Times New Roman"/>
              </w:rPr>
            </w:pPr>
            <w:r w:rsidRPr="00A11338">
              <w:rPr>
                <w:rFonts w:ascii="Times New Roman" w:hAnsi="Times New Roman" w:cs="Times New Roman"/>
              </w:rPr>
              <w:t>–15.4</w:t>
            </w:r>
          </w:p>
        </w:tc>
        <w:tc>
          <w:tcPr>
            <w:tcW w:w="2384" w:type="dxa"/>
          </w:tcPr>
          <w:p w14:paraId="3F9CC0E6" w14:textId="7A506324" w:rsidR="00A13033" w:rsidRPr="00A11338" w:rsidRDefault="006472EE" w:rsidP="00035E9C">
            <w:pPr>
              <w:jc w:val="right"/>
              <w:rPr>
                <w:rFonts w:ascii="Times New Roman" w:hAnsi="Times New Roman" w:cs="Times New Roman"/>
              </w:rPr>
            </w:pPr>
            <w:r w:rsidRPr="00A11338">
              <w:rPr>
                <w:rFonts w:ascii="Times New Roman" w:hAnsi="Times New Roman" w:cs="Times New Roman"/>
              </w:rPr>
              <w:t>(–43.2, 12.5)</w:t>
            </w:r>
          </w:p>
        </w:tc>
        <w:tc>
          <w:tcPr>
            <w:tcW w:w="1150" w:type="dxa"/>
          </w:tcPr>
          <w:p w14:paraId="7BA11A88" w14:textId="285603A7" w:rsidR="00A13033" w:rsidRPr="00A11338" w:rsidRDefault="00A11338" w:rsidP="00035E9C">
            <w:pPr>
              <w:jc w:val="right"/>
              <w:rPr>
                <w:rFonts w:ascii="Times New Roman" w:hAnsi="Times New Roman" w:cs="Times New Roman"/>
              </w:rPr>
            </w:pPr>
            <w:r w:rsidRPr="00A11338">
              <w:rPr>
                <w:rFonts w:ascii="Times New Roman" w:hAnsi="Times New Roman" w:cs="Times New Roman"/>
              </w:rPr>
              <w:t>0.49</w:t>
            </w:r>
          </w:p>
        </w:tc>
      </w:tr>
      <w:tr w:rsidR="00A542E4" w14:paraId="4D58AE28" w14:textId="77777777" w:rsidTr="00D71C4F">
        <w:trPr>
          <w:trHeight w:val="420"/>
        </w:trPr>
        <w:tc>
          <w:tcPr>
            <w:tcW w:w="3877" w:type="dxa"/>
          </w:tcPr>
          <w:p w14:paraId="520C3CD6" w14:textId="30E74D39" w:rsidR="00A13033" w:rsidRDefault="00293306" w:rsidP="00C350D9">
            <w:pPr>
              <w:jc w:val="both"/>
              <w:rPr>
                <w:rFonts w:ascii="Times New Roman" w:hAnsi="Times New Roman" w:cs="Times New Roman"/>
                <w:b/>
                <w:bCs/>
              </w:rPr>
            </w:pPr>
            <w:r w:rsidRPr="00293306">
              <w:rPr>
                <w:rFonts w:ascii="Times New Roman" w:hAnsi="Times New Roman" w:cs="Times New Roman"/>
                <w:b/>
                <w:bCs/>
              </w:rPr>
              <w:t>No Prenatal Care – 1st Trimester</w:t>
            </w:r>
          </w:p>
        </w:tc>
        <w:tc>
          <w:tcPr>
            <w:tcW w:w="1883" w:type="dxa"/>
          </w:tcPr>
          <w:p w14:paraId="3A86B363" w14:textId="6A0E993C" w:rsidR="00A13033" w:rsidRPr="00A11338" w:rsidRDefault="002E2642" w:rsidP="00035E9C">
            <w:pPr>
              <w:jc w:val="right"/>
              <w:rPr>
                <w:rFonts w:ascii="Times New Roman" w:hAnsi="Times New Roman" w:cs="Times New Roman"/>
              </w:rPr>
            </w:pPr>
            <w:r w:rsidRPr="00A11338">
              <w:rPr>
                <w:rFonts w:ascii="Times New Roman" w:hAnsi="Times New Roman" w:cs="Times New Roman"/>
              </w:rPr>
              <w:t>–278.4</w:t>
            </w:r>
          </w:p>
        </w:tc>
        <w:tc>
          <w:tcPr>
            <w:tcW w:w="2384" w:type="dxa"/>
          </w:tcPr>
          <w:p w14:paraId="5C9CA80B" w14:textId="61548563" w:rsidR="00A13033" w:rsidRPr="00A11338" w:rsidRDefault="006472EE" w:rsidP="00035E9C">
            <w:pPr>
              <w:jc w:val="right"/>
              <w:rPr>
                <w:rFonts w:ascii="Times New Roman" w:hAnsi="Times New Roman" w:cs="Times New Roman"/>
              </w:rPr>
            </w:pPr>
            <w:r w:rsidRPr="00A11338">
              <w:rPr>
                <w:rFonts w:ascii="Times New Roman" w:hAnsi="Times New Roman" w:cs="Times New Roman"/>
              </w:rPr>
              <w:t>(–320.1, –236.8)</w:t>
            </w:r>
          </w:p>
        </w:tc>
        <w:tc>
          <w:tcPr>
            <w:tcW w:w="1150" w:type="dxa"/>
          </w:tcPr>
          <w:p w14:paraId="00E787FD" w14:textId="18F7783A" w:rsidR="00A13033" w:rsidRPr="00A11338" w:rsidRDefault="00A11338" w:rsidP="00035E9C">
            <w:pPr>
              <w:jc w:val="right"/>
              <w:rPr>
                <w:rFonts w:ascii="Times New Roman" w:hAnsi="Times New Roman" w:cs="Times New Roman"/>
              </w:rPr>
            </w:pPr>
            <w:r w:rsidRPr="00A11338">
              <w:rPr>
                <w:rFonts w:ascii="Times New Roman" w:hAnsi="Times New Roman" w:cs="Times New Roman"/>
              </w:rPr>
              <w:t>&lt;0.001</w:t>
            </w:r>
          </w:p>
        </w:tc>
      </w:tr>
      <w:tr w:rsidR="00A542E4" w14:paraId="69C09B79" w14:textId="77777777" w:rsidTr="00D71C4F">
        <w:trPr>
          <w:trHeight w:val="420"/>
        </w:trPr>
        <w:tc>
          <w:tcPr>
            <w:tcW w:w="3877" w:type="dxa"/>
          </w:tcPr>
          <w:p w14:paraId="5E1E05AE" w14:textId="7306AE24" w:rsidR="00A13033" w:rsidRDefault="003A7BBB" w:rsidP="00C350D9">
            <w:pPr>
              <w:jc w:val="both"/>
              <w:rPr>
                <w:rFonts w:ascii="Times New Roman" w:hAnsi="Times New Roman" w:cs="Times New Roman"/>
                <w:b/>
                <w:bCs/>
              </w:rPr>
            </w:pPr>
            <w:r w:rsidRPr="003A7BBB">
              <w:rPr>
                <w:rFonts w:ascii="Times New Roman" w:hAnsi="Times New Roman" w:cs="Times New Roman"/>
                <w:b/>
                <w:bCs/>
              </w:rPr>
              <w:t>3rd Trimester – 2nd Trimester</w:t>
            </w:r>
          </w:p>
        </w:tc>
        <w:tc>
          <w:tcPr>
            <w:tcW w:w="1883" w:type="dxa"/>
          </w:tcPr>
          <w:p w14:paraId="40CCBEA6" w14:textId="56A4FBDE" w:rsidR="00A13033" w:rsidRPr="00A11338" w:rsidRDefault="002E2642" w:rsidP="00035E9C">
            <w:pPr>
              <w:jc w:val="right"/>
              <w:rPr>
                <w:rFonts w:ascii="Times New Roman" w:hAnsi="Times New Roman" w:cs="Times New Roman"/>
              </w:rPr>
            </w:pPr>
            <w:r w:rsidRPr="00A11338">
              <w:rPr>
                <w:rFonts w:ascii="Times New Roman" w:hAnsi="Times New Roman" w:cs="Times New Roman"/>
              </w:rPr>
              <w:t>+33.4</w:t>
            </w:r>
          </w:p>
        </w:tc>
        <w:tc>
          <w:tcPr>
            <w:tcW w:w="2384" w:type="dxa"/>
          </w:tcPr>
          <w:p w14:paraId="09BAC95D" w14:textId="3DA38B43" w:rsidR="00A13033" w:rsidRPr="00A11338" w:rsidRDefault="006472EE" w:rsidP="00035E9C">
            <w:pPr>
              <w:jc w:val="right"/>
              <w:rPr>
                <w:rFonts w:ascii="Times New Roman" w:hAnsi="Times New Roman" w:cs="Times New Roman"/>
              </w:rPr>
            </w:pPr>
            <w:r w:rsidRPr="00A11338">
              <w:rPr>
                <w:rFonts w:ascii="Times New Roman" w:hAnsi="Times New Roman" w:cs="Times New Roman"/>
              </w:rPr>
              <w:t>(2.8, 64.0)</w:t>
            </w:r>
          </w:p>
        </w:tc>
        <w:tc>
          <w:tcPr>
            <w:tcW w:w="1150" w:type="dxa"/>
          </w:tcPr>
          <w:p w14:paraId="5DCBAD34" w14:textId="28934F4D" w:rsidR="00A13033" w:rsidRPr="00A11338" w:rsidRDefault="00A11338" w:rsidP="00035E9C">
            <w:pPr>
              <w:jc w:val="right"/>
              <w:rPr>
                <w:rFonts w:ascii="Times New Roman" w:hAnsi="Times New Roman" w:cs="Times New Roman"/>
              </w:rPr>
            </w:pPr>
            <w:r w:rsidRPr="00A11338">
              <w:rPr>
                <w:rFonts w:ascii="Times New Roman" w:hAnsi="Times New Roman" w:cs="Times New Roman"/>
              </w:rPr>
              <w:t>0.026</w:t>
            </w:r>
          </w:p>
        </w:tc>
      </w:tr>
      <w:tr w:rsidR="00A542E4" w14:paraId="579850DA" w14:textId="77777777" w:rsidTr="00D71C4F">
        <w:trPr>
          <w:trHeight w:val="420"/>
        </w:trPr>
        <w:tc>
          <w:tcPr>
            <w:tcW w:w="3877" w:type="dxa"/>
          </w:tcPr>
          <w:p w14:paraId="1D196D44" w14:textId="746D1018" w:rsidR="00A13033" w:rsidRDefault="003A7BBB" w:rsidP="00C350D9">
            <w:pPr>
              <w:jc w:val="both"/>
              <w:rPr>
                <w:rFonts w:ascii="Times New Roman" w:hAnsi="Times New Roman" w:cs="Times New Roman"/>
                <w:b/>
                <w:bCs/>
              </w:rPr>
            </w:pPr>
            <w:r w:rsidRPr="003A7BBB">
              <w:rPr>
                <w:rFonts w:ascii="Times New Roman" w:hAnsi="Times New Roman" w:cs="Times New Roman"/>
                <w:b/>
                <w:bCs/>
              </w:rPr>
              <w:t>No Prenatal Care – 2nd Trimester</w:t>
            </w:r>
          </w:p>
        </w:tc>
        <w:tc>
          <w:tcPr>
            <w:tcW w:w="1883" w:type="dxa"/>
          </w:tcPr>
          <w:p w14:paraId="73818A4A" w14:textId="71E9EF8D" w:rsidR="00A13033" w:rsidRPr="00A11338" w:rsidRDefault="002E2642" w:rsidP="00035E9C">
            <w:pPr>
              <w:jc w:val="right"/>
              <w:rPr>
                <w:rFonts w:ascii="Times New Roman" w:hAnsi="Times New Roman" w:cs="Times New Roman"/>
              </w:rPr>
            </w:pPr>
            <w:r w:rsidRPr="00A11338">
              <w:rPr>
                <w:rFonts w:ascii="Times New Roman" w:hAnsi="Times New Roman" w:cs="Times New Roman"/>
              </w:rPr>
              <w:t>–229.6</w:t>
            </w:r>
          </w:p>
        </w:tc>
        <w:tc>
          <w:tcPr>
            <w:tcW w:w="2384" w:type="dxa"/>
          </w:tcPr>
          <w:p w14:paraId="4BA328C0" w14:textId="310A97A9" w:rsidR="00A13033" w:rsidRPr="00A11338" w:rsidRDefault="006472EE" w:rsidP="00035E9C">
            <w:pPr>
              <w:jc w:val="right"/>
              <w:rPr>
                <w:rFonts w:ascii="Times New Roman" w:hAnsi="Times New Roman" w:cs="Times New Roman"/>
              </w:rPr>
            </w:pPr>
            <w:r w:rsidRPr="00A11338">
              <w:rPr>
                <w:rFonts w:ascii="Times New Roman" w:hAnsi="Times New Roman" w:cs="Times New Roman"/>
              </w:rPr>
              <w:t>(–273.2, –186.1)</w:t>
            </w:r>
          </w:p>
        </w:tc>
        <w:tc>
          <w:tcPr>
            <w:tcW w:w="1150" w:type="dxa"/>
          </w:tcPr>
          <w:p w14:paraId="4D5F2EEE" w14:textId="7227FD89" w:rsidR="00A13033" w:rsidRPr="00A11338" w:rsidRDefault="00A11338" w:rsidP="00035E9C">
            <w:pPr>
              <w:jc w:val="right"/>
              <w:rPr>
                <w:rFonts w:ascii="Times New Roman" w:hAnsi="Times New Roman" w:cs="Times New Roman"/>
              </w:rPr>
            </w:pPr>
            <w:r w:rsidRPr="00A11338">
              <w:rPr>
                <w:rFonts w:ascii="Times New Roman" w:hAnsi="Times New Roman" w:cs="Times New Roman"/>
              </w:rPr>
              <w:t>&lt;0.001</w:t>
            </w:r>
          </w:p>
        </w:tc>
      </w:tr>
      <w:tr w:rsidR="00A542E4" w14:paraId="0DAD2522" w14:textId="77777777" w:rsidTr="00D71C4F">
        <w:trPr>
          <w:trHeight w:val="409"/>
        </w:trPr>
        <w:tc>
          <w:tcPr>
            <w:tcW w:w="3877" w:type="dxa"/>
          </w:tcPr>
          <w:p w14:paraId="0962A6B9" w14:textId="2CCFD232" w:rsidR="00A13033" w:rsidRDefault="003A7BBB" w:rsidP="00C350D9">
            <w:pPr>
              <w:jc w:val="both"/>
              <w:rPr>
                <w:rFonts w:ascii="Times New Roman" w:hAnsi="Times New Roman" w:cs="Times New Roman"/>
                <w:b/>
                <w:bCs/>
              </w:rPr>
            </w:pPr>
            <w:r w:rsidRPr="003A7BBB">
              <w:rPr>
                <w:rFonts w:ascii="Times New Roman" w:hAnsi="Times New Roman" w:cs="Times New Roman"/>
                <w:b/>
                <w:bCs/>
              </w:rPr>
              <w:t>No Prenatal Care – 3rd Trimester</w:t>
            </w:r>
          </w:p>
        </w:tc>
        <w:tc>
          <w:tcPr>
            <w:tcW w:w="1883" w:type="dxa"/>
          </w:tcPr>
          <w:p w14:paraId="28A2AD6C" w14:textId="7DDA443E" w:rsidR="00A13033" w:rsidRPr="00A11338" w:rsidRDefault="002E2642" w:rsidP="00035E9C">
            <w:pPr>
              <w:jc w:val="right"/>
              <w:rPr>
                <w:rFonts w:ascii="Times New Roman" w:hAnsi="Times New Roman" w:cs="Times New Roman"/>
              </w:rPr>
            </w:pPr>
            <w:r w:rsidRPr="00A11338">
              <w:rPr>
                <w:rFonts w:ascii="Times New Roman" w:hAnsi="Times New Roman" w:cs="Times New Roman"/>
              </w:rPr>
              <w:t>–263.1</w:t>
            </w:r>
          </w:p>
        </w:tc>
        <w:tc>
          <w:tcPr>
            <w:tcW w:w="2384" w:type="dxa"/>
          </w:tcPr>
          <w:p w14:paraId="03E3D424" w14:textId="06ED73E9" w:rsidR="00A13033" w:rsidRPr="00A11338" w:rsidRDefault="006472EE" w:rsidP="00035E9C">
            <w:pPr>
              <w:jc w:val="right"/>
              <w:rPr>
                <w:rFonts w:ascii="Times New Roman" w:hAnsi="Times New Roman" w:cs="Times New Roman"/>
              </w:rPr>
            </w:pPr>
            <w:r w:rsidRPr="00A11338">
              <w:rPr>
                <w:rFonts w:ascii="Times New Roman" w:hAnsi="Times New Roman" w:cs="Times New Roman"/>
              </w:rPr>
              <w:t>(–312.3, –213.8)</w:t>
            </w:r>
          </w:p>
        </w:tc>
        <w:tc>
          <w:tcPr>
            <w:tcW w:w="1150" w:type="dxa"/>
          </w:tcPr>
          <w:p w14:paraId="564E1CA1" w14:textId="54424109" w:rsidR="00A13033" w:rsidRPr="00A11338" w:rsidRDefault="00A11338" w:rsidP="00035E9C">
            <w:pPr>
              <w:jc w:val="right"/>
              <w:rPr>
                <w:rFonts w:ascii="Times New Roman" w:hAnsi="Times New Roman" w:cs="Times New Roman"/>
              </w:rPr>
            </w:pPr>
            <w:r w:rsidRPr="00A11338">
              <w:rPr>
                <w:rFonts w:ascii="Times New Roman" w:hAnsi="Times New Roman" w:cs="Times New Roman"/>
              </w:rPr>
              <w:t>&lt;0.001</w:t>
            </w:r>
          </w:p>
        </w:tc>
      </w:tr>
    </w:tbl>
    <w:p w14:paraId="24EE6158" w14:textId="77777777" w:rsidR="008A588B" w:rsidRDefault="008A588B" w:rsidP="00C350D9">
      <w:pPr>
        <w:ind w:left="360"/>
        <w:jc w:val="both"/>
        <w:rPr>
          <w:rFonts w:ascii="Times New Roman" w:hAnsi="Times New Roman" w:cs="Times New Roman"/>
          <w:i/>
          <w:iCs/>
          <w:sz w:val="20"/>
          <w:szCs w:val="20"/>
        </w:rPr>
      </w:pPr>
    </w:p>
    <w:p w14:paraId="5ADEC7AB" w14:textId="47B5CFB6" w:rsidR="003F4F7A" w:rsidRDefault="008A588B" w:rsidP="00C350D9">
      <w:pPr>
        <w:ind w:left="360"/>
        <w:jc w:val="both"/>
        <w:rPr>
          <w:rFonts w:ascii="Times New Roman" w:hAnsi="Times New Roman" w:cs="Times New Roman"/>
          <w:i/>
          <w:iCs/>
          <w:sz w:val="20"/>
          <w:szCs w:val="20"/>
        </w:rPr>
      </w:pPr>
      <w:r w:rsidRPr="008A588B">
        <w:rPr>
          <w:rFonts w:ascii="Times New Roman" w:hAnsi="Times New Roman" w:cs="Times New Roman"/>
          <w:i/>
          <w:iCs/>
          <w:sz w:val="20"/>
          <w:szCs w:val="20"/>
        </w:rPr>
        <w:t xml:space="preserve">One-way ANOVA comparing group means; post hoc Tukey HSD results included for </w:t>
      </w:r>
      <w:r w:rsidRPr="0096331C">
        <w:rPr>
          <w:rFonts w:ascii="Times New Roman" w:hAnsi="Times New Roman" w:cs="Times New Roman"/>
          <w:b/>
          <w:bCs/>
          <w:i/>
          <w:iCs/>
          <w:sz w:val="20"/>
          <w:szCs w:val="20"/>
        </w:rPr>
        <w:t>all pairwise comparisons.</w:t>
      </w:r>
    </w:p>
    <w:p w14:paraId="1028C37C" w14:textId="10BF6D50" w:rsidR="00A439BC" w:rsidRPr="00A439BC" w:rsidRDefault="00A439BC" w:rsidP="00C350D9">
      <w:pPr>
        <w:ind w:left="360"/>
        <w:jc w:val="both"/>
        <w:rPr>
          <w:rFonts w:ascii="Times New Roman" w:hAnsi="Times New Roman" w:cs="Times New Roman"/>
          <w:b/>
          <w:bCs/>
        </w:rPr>
      </w:pPr>
      <w:r>
        <w:rPr>
          <w:rFonts w:ascii="Times New Roman" w:hAnsi="Times New Roman" w:cs="Times New Roman"/>
          <w:b/>
          <w:bCs/>
        </w:rPr>
        <w:lastRenderedPageBreak/>
        <w:t xml:space="preserve">Figure I(a): </w:t>
      </w:r>
      <w:r w:rsidR="00A542E4" w:rsidRPr="00A542E4">
        <w:rPr>
          <w:rFonts w:ascii="Times New Roman" w:hAnsi="Times New Roman" w:cs="Times New Roman"/>
          <w:b/>
          <w:bCs/>
        </w:rPr>
        <w:t>Boxplot of Birthweight by Timing of Prenatal Care Initiation</w:t>
      </w:r>
    </w:p>
    <w:p w14:paraId="1BB46C08" w14:textId="4DE68E66" w:rsidR="00741CFD" w:rsidRDefault="00C22615" w:rsidP="0096033C">
      <w:pPr>
        <w:jc w:val="both"/>
        <w:rPr>
          <w:rFonts w:ascii="Times New Roman" w:hAnsi="Times New Roman" w:cs="Times New Roman"/>
        </w:rPr>
      </w:pPr>
      <w:r>
        <w:rPr>
          <w:noProof/>
        </w:rPr>
        <w:drawing>
          <wp:inline distT="0" distB="0" distL="0" distR="0" wp14:anchorId="75D63D74" wp14:editId="70F6B1F5">
            <wp:extent cx="5943600" cy="4245610"/>
            <wp:effectExtent l="0" t="0" r="0" b="2540"/>
            <wp:docPr id="190554115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1156" name="Picture 1" descr="A graph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A176BC4" w14:textId="51A2A4FC" w:rsidR="00C22615" w:rsidRDefault="00F03EBC" w:rsidP="0096033C">
      <w:pPr>
        <w:jc w:val="both"/>
        <w:rPr>
          <w:rFonts w:ascii="Times New Roman" w:hAnsi="Times New Roman" w:cs="Times New Roman"/>
          <w:i/>
          <w:iCs/>
          <w:sz w:val="20"/>
          <w:szCs w:val="20"/>
        </w:rPr>
      </w:pPr>
      <w:r w:rsidRPr="00F03EBC">
        <w:rPr>
          <w:rFonts w:ascii="Times New Roman" w:hAnsi="Times New Roman" w:cs="Times New Roman"/>
          <w:i/>
          <w:iCs/>
          <w:sz w:val="20"/>
          <w:szCs w:val="20"/>
        </w:rPr>
        <w:t>Distributions show median, interquartile range, and outliers. Birthweight measured in grams.</w:t>
      </w:r>
    </w:p>
    <w:p w14:paraId="5A1322D2" w14:textId="3B8D7CA0" w:rsidR="00F03EBC" w:rsidRPr="00F03EBC" w:rsidRDefault="00311469" w:rsidP="0096033C">
      <w:pPr>
        <w:jc w:val="both"/>
        <w:rPr>
          <w:rFonts w:ascii="Times New Roman" w:hAnsi="Times New Roman" w:cs="Times New Roman"/>
        </w:rPr>
      </w:pPr>
      <w:r>
        <w:rPr>
          <w:rFonts w:ascii="Times New Roman" w:hAnsi="Times New Roman" w:cs="Times New Roman"/>
        </w:rPr>
        <w:t>The Box plot shows i</w:t>
      </w:r>
      <w:r w:rsidRPr="00311469">
        <w:rPr>
          <w:rFonts w:ascii="Times New Roman" w:hAnsi="Times New Roman" w:cs="Times New Roman"/>
        </w:rPr>
        <w:t xml:space="preserve">nfants whose mothers initiated prenatal care during the first trimester had the highest median birthweight, followed by those who began care in the second and third trimesters. Infants whose mothers received no prenatal care had the lowest median birthweight and exhibited greater variability in birthweight values, with numerous low birthweight outliers. Despite the presence of outliers, the distributions across groups remained </w:t>
      </w:r>
      <w:r w:rsidR="00875002" w:rsidRPr="00311469">
        <w:rPr>
          <w:rFonts w:ascii="Times New Roman" w:hAnsi="Times New Roman" w:cs="Times New Roman"/>
        </w:rPr>
        <w:t>symmetrical</w:t>
      </w:r>
      <w:r w:rsidRPr="00311469">
        <w:rPr>
          <w:rFonts w:ascii="Times New Roman" w:hAnsi="Times New Roman" w:cs="Times New Roman"/>
        </w:rPr>
        <w:t>, and the observed differences in medians visually supported the statistically significant results obtained from the ANOVA and post-hoc analyses. These findings suggest that earlier initiation of prenatal care is associated with improved birthweight outcomes.</w:t>
      </w:r>
    </w:p>
    <w:p w14:paraId="5C6EAEE5" w14:textId="5E070FB5" w:rsidR="00F85DEA" w:rsidRPr="00083439" w:rsidRDefault="002621D2" w:rsidP="00A41A17">
      <w:pPr>
        <w:pStyle w:val="ListParagraph"/>
        <w:numPr>
          <w:ilvl w:val="0"/>
          <w:numId w:val="16"/>
        </w:numPr>
        <w:jc w:val="both"/>
        <w:rPr>
          <w:rFonts w:ascii="Times New Roman" w:hAnsi="Times New Roman" w:cs="Times New Roman"/>
          <w:b/>
          <w:bCs/>
        </w:rPr>
      </w:pPr>
      <w:r w:rsidRPr="00550F82">
        <w:rPr>
          <w:rFonts w:ascii="Times New Roman" w:hAnsi="Times New Roman" w:cs="Times New Roman"/>
          <w:b/>
          <w:bCs/>
        </w:rPr>
        <w:lastRenderedPageBreak/>
        <w:t xml:space="preserve">Chi-Square Test: </w:t>
      </w:r>
      <w:r w:rsidRPr="00550F82">
        <w:rPr>
          <w:rFonts w:ascii="Times New Roman" w:hAnsi="Times New Roman" w:cs="Times New Roman"/>
        </w:rPr>
        <w:t>We compare</w:t>
      </w:r>
      <w:r>
        <w:rPr>
          <w:rFonts w:ascii="Times New Roman" w:hAnsi="Times New Roman" w:cs="Times New Roman"/>
        </w:rPr>
        <w:t>d</w:t>
      </w:r>
      <w:r w:rsidRPr="00550F82">
        <w:rPr>
          <w:rFonts w:ascii="Times New Roman" w:hAnsi="Times New Roman" w:cs="Times New Roman"/>
        </w:rPr>
        <w:t xml:space="preserve"> </w:t>
      </w:r>
      <w:r w:rsidRPr="00550F82">
        <w:rPr>
          <w:rFonts w:ascii="Times New Roman" w:hAnsi="Times New Roman" w:cs="Times New Roman"/>
          <w:b/>
          <w:bCs/>
        </w:rPr>
        <w:t>2 categorical variables</w:t>
      </w:r>
      <w:r w:rsidRPr="00550F82">
        <w:rPr>
          <w:rFonts w:ascii="Times New Roman" w:hAnsi="Times New Roman" w:cs="Times New Roman"/>
        </w:rPr>
        <w:t xml:space="preserve"> to test independence for plurality and delivery methods. Plurality (singletons vs. multiples) is a known factor influencing delivery methods. Multiple pregnancies often involve more complicated deliveries, which can be associated with a higher likelihood of C-section.</w:t>
      </w:r>
      <w:r>
        <w:rPr>
          <w:rFonts w:ascii="Times New Roman" w:hAnsi="Times New Roman" w:cs="Times New Roman"/>
        </w:rPr>
        <w:t xml:space="preserve"> </w:t>
      </w:r>
      <w:r w:rsidR="001C008C" w:rsidRPr="001C008C">
        <w:rPr>
          <w:rFonts w:ascii="Times New Roman" w:hAnsi="Times New Roman" w:cs="Times New Roman"/>
        </w:rPr>
        <w:t>Assumptions for the chi-square test were checked and satisfied. Specifically, all expected cell frequencies were greater than five, and observations were independent. Therefore, the Pearson’s Chi-square test was appropriate for this analysis.</w:t>
      </w:r>
      <w:r w:rsidR="00083439" w:rsidRPr="00083439">
        <w:t xml:space="preserve"> </w:t>
      </w:r>
      <w:r w:rsidR="00083439" w:rsidRPr="00083439">
        <w:rPr>
          <w:rFonts w:ascii="Times New Roman" w:hAnsi="Times New Roman" w:cs="Times New Roman"/>
        </w:rPr>
        <w:t xml:space="preserve">The test revealed a statistically significant association between plurality and delivery method, χ²(2, N = 69,943) = 2034.2, p &lt; 2.2e-16. Cesarean delivery was </w:t>
      </w:r>
      <w:r w:rsidR="00E00C2B" w:rsidRPr="00083439">
        <w:rPr>
          <w:rFonts w:ascii="Times New Roman" w:hAnsi="Times New Roman" w:cs="Times New Roman"/>
        </w:rPr>
        <w:t>more</w:t>
      </w:r>
      <w:r w:rsidR="00083439" w:rsidRPr="00083439">
        <w:rPr>
          <w:rFonts w:ascii="Times New Roman" w:hAnsi="Times New Roman" w:cs="Times New Roman"/>
        </w:rPr>
        <w:t xml:space="preserve"> common in multiple births. For singleton pregnancies, vaginal delivery was more prevalent (46813 vs. 20867), whereas among twins and triplets or higher, cesarean section was the dominant mode of delivery. In fact, all triplet+ deliveries in the dataset were by </w:t>
      </w:r>
      <w:r w:rsidR="00D41C61" w:rsidRPr="00083439">
        <w:rPr>
          <w:rFonts w:ascii="Times New Roman" w:hAnsi="Times New Roman" w:cs="Times New Roman"/>
        </w:rPr>
        <w:t>the cesarean</w:t>
      </w:r>
      <w:r w:rsidR="00083439" w:rsidRPr="00083439">
        <w:rPr>
          <w:rFonts w:ascii="Times New Roman" w:hAnsi="Times New Roman" w:cs="Times New Roman"/>
        </w:rPr>
        <w:t xml:space="preserve"> section.</w:t>
      </w:r>
    </w:p>
    <w:p w14:paraId="50B35792" w14:textId="4C45EBA5" w:rsidR="00083439" w:rsidRPr="00D41C61" w:rsidRDefault="00D41C61" w:rsidP="00083439">
      <w:pPr>
        <w:pStyle w:val="ListParagraph"/>
        <w:jc w:val="both"/>
        <w:rPr>
          <w:rFonts w:ascii="Times New Roman" w:hAnsi="Times New Roman" w:cs="Times New Roman"/>
        </w:rPr>
      </w:pPr>
      <w:r w:rsidRPr="00D41C61">
        <w:rPr>
          <w:rFonts w:ascii="Times New Roman" w:hAnsi="Times New Roman" w:cs="Times New Roman"/>
        </w:rPr>
        <w:t xml:space="preserve">These results are presented in </w:t>
      </w:r>
      <w:r w:rsidRPr="00D41C61">
        <w:rPr>
          <w:rFonts w:ascii="Times New Roman" w:hAnsi="Times New Roman" w:cs="Times New Roman"/>
          <w:b/>
          <w:bCs/>
        </w:rPr>
        <w:t>Table I(b)</w:t>
      </w:r>
      <w:r w:rsidRPr="00D41C61">
        <w:rPr>
          <w:rFonts w:ascii="Times New Roman" w:hAnsi="Times New Roman" w:cs="Times New Roman"/>
        </w:rPr>
        <w:t xml:space="preserve">, and visualized in </w:t>
      </w:r>
      <w:r w:rsidRPr="00D41C61">
        <w:rPr>
          <w:rFonts w:ascii="Times New Roman" w:hAnsi="Times New Roman" w:cs="Times New Roman"/>
          <w:b/>
          <w:bCs/>
        </w:rPr>
        <w:t>Figure I(b)</w:t>
      </w:r>
      <w:r w:rsidRPr="00D41C61">
        <w:rPr>
          <w:rFonts w:ascii="Times New Roman" w:hAnsi="Times New Roman" w:cs="Times New Roman"/>
        </w:rPr>
        <w:t>, which uses a stacked bar chart to display the proportion of vaginal versus cesarean deliveries by plurality group.</w:t>
      </w:r>
    </w:p>
    <w:p w14:paraId="1A4B197D" w14:textId="7401EB97" w:rsidR="001C008C" w:rsidRDefault="00D41C61" w:rsidP="00D41C61">
      <w:pPr>
        <w:jc w:val="both"/>
        <w:rPr>
          <w:rFonts w:ascii="Times New Roman" w:hAnsi="Times New Roman" w:cs="Times New Roman"/>
          <w:b/>
          <w:bCs/>
        </w:rPr>
      </w:pPr>
      <w:r>
        <w:rPr>
          <w:rFonts w:ascii="Times New Roman" w:hAnsi="Times New Roman" w:cs="Times New Roman"/>
          <w:b/>
          <w:bCs/>
        </w:rPr>
        <w:t xml:space="preserve">Table I(b): </w:t>
      </w:r>
      <w:r w:rsidR="00FE3FD2">
        <w:rPr>
          <w:rFonts w:ascii="Times New Roman" w:hAnsi="Times New Roman" w:cs="Times New Roman"/>
          <w:b/>
          <w:bCs/>
        </w:rPr>
        <w:t xml:space="preserve">Chi-Square Test: </w:t>
      </w:r>
      <w:r w:rsidR="00FE3FD2" w:rsidRPr="00FE3FD2">
        <w:rPr>
          <w:rFonts w:ascii="Times New Roman" w:hAnsi="Times New Roman" w:cs="Times New Roman"/>
          <w:b/>
          <w:bCs/>
        </w:rPr>
        <w:t>Observed Counts of Delivery Method by Plurality</w:t>
      </w:r>
    </w:p>
    <w:tbl>
      <w:tblPr>
        <w:tblStyle w:val="TableGrid"/>
        <w:tblW w:w="9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3"/>
        <w:gridCol w:w="2443"/>
        <w:gridCol w:w="2444"/>
        <w:gridCol w:w="2444"/>
      </w:tblGrid>
      <w:tr w:rsidR="007D4E9E" w14:paraId="4BDD7BB4" w14:textId="77777777" w:rsidTr="00D71C4F">
        <w:trPr>
          <w:trHeight w:val="609"/>
        </w:trPr>
        <w:tc>
          <w:tcPr>
            <w:tcW w:w="2443" w:type="dxa"/>
          </w:tcPr>
          <w:p w14:paraId="17254E63" w14:textId="2C831CF3" w:rsidR="007D4E9E" w:rsidRDefault="00806DC9" w:rsidP="00D71C4F">
            <w:pPr>
              <w:rPr>
                <w:rFonts w:ascii="Times New Roman" w:hAnsi="Times New Roman" w:cs="Times New Roman"/>
                <w:b/>
                <w:bCs/>
              </w:rPr>
            </w:pPr>
            <w:r w:rsidRPr="00806DC9">
              <w:rPr>
                <w:rFonts w:ascii="Times New Roman" w:hAnsi="Times New Roman" w:cs="Times New Roman"/>
                <w:b/>
                <w:bCs/>
              </w:rPr>
              <w:t>Plurality</w:t>
            </w:r>
          </w:p>
        </w:tc>
        <w:tc>
          <w:tcPr>
            <w:tcW w:w="2443" w:type="dxa"/>
          </w:tcPr>
          <w:p w14:paraId="0D3CE36A" w14:textId="1678B3F6" w:rsidR="007D4E9E" w:rsidRDefault="00806DC9" w:rsidP="00D71C4F">
            <w:pPr>
              <w:jc w:val="right"/>
              <w:rPr>
                <w:rFonts w:ascii="Times New Roman" w:hAnsi="Times New Roman" w:cs="Times New Roman"/>
                <w:b/>
                <w:bCs/>
              </w:rPr>
            </w:pPr>
            <w:r w:rsidRPr="00806DC9">
              <w:rPr>
                <w:rFonts w:ascii="Times New Roman" w:hAnsi="Times New Roman" w:cs="Times New Roman"/>
                <w:b/>
                <w:bCs/>
              </w:rPr>
              <w:t>C-Section</w:t>
            </w:r>
          </w:p>
        </w:tc>
        <w:tc>
          <w:tcPr>
            <w:tcW w:w="2444" w:type="dxa"/>
          </w:tcPr>
          <w:p w14:paraId="73ED1CDE" w14:textId="12BC9F3B" w:rsidR="007D4E9E" w:rsidRDefault="00806DC9" w:rsidP="00D71C4F">
            <w:pPr>
              <w:jc w:val="right"/>
              <w:rPr>
                <w:rFonts w:ascii="Times New Roman" w:hAnsi="Times New Roman" w:cs="Times New Roman"/>
                <w:b/>
                <w:bCs/>
              </w:rPr>
            </w:pPr>
            <w:r w:rsidRPr="00806DC9">
              <w:rPr>
                <w:rFonts w:ascii="Times New Roman" w:hAnsi="Times New Roman" w:cs="Times New Roman"/>
                <w:b/>
                <w:bCs/>
              </w:rPr>
              <w:t>Vaginal</w:t>
            </w:r>
          </w:p>
        </w:tc>
        <w:tc>
          <w:tcPr>
            <w:tcW w:w="2444" w:type="dxa"/>
          </w:tcPr>
          <w:p w14:paraId="6A7955CD" w14:textId="7705DAC1" w:rsidR="007D4E9E" w:rsidRDefault="00806DC9" w:rsidP="00D71C4F">
            <w:pPr>
              <w:jc w:val="right"/>
              <w:rPr>
                <w:rFonts w:ascii="Times New Roman" w:hAnsi="Times New Roman" w:cs="Times New Roman"/>
                <w:b/>
                <w:bCs/>
              </w:rPr>
            </w:pPr>
            <w:r w:rsidRPr="00806DC9">
              <w:rPr>
                <w:rFonts w:ascii="Times New Roman" w:hAnsi="Times New Roman" w:cs="Times New Roman"/>
                <w:b/>
                <w:bCs/>
              </w:rPr>
              <w:t>Total</w:t>
            </w:r>
          </w:p>
        </w:tc>
      </w:tr>
      <w:tr w:rsidR="007D4E9E" w14:paraId="172BBB97" w14:textId="77777777" w:rsidTr="00D71C4F">
        <w:trPr>
          <w:trHeight w:val="609"/>
        </w:trPr>
        <w:tc>
          <w:tcPr>
            <w:tcW w:w="2443" w:type="dxa"/>
          </w:tcPr>
          <w:p w14:paraId="0ADF8741" w14:textId="405FA5BA" w:rsidR="007D4E9E" w:rsidRDefault="002271F4" w:rsidP="002271F4">
            <w:pPr>
              <w:rPr>
                <w:rFonts w:ascii="Times New Roman" w:hAnsi="Times New Roman" w:cs="Times New Roman"/>
                <w:b/>
                <w:bCs/>
              </w:rPr>
            </w:pPr>
            <w:r w:rsidRPr="002271F4">
              <w:rPr>
                <w:rFonts w:ascii="Times New Roman" w:hAnsi="Times New Roman" w:cs="Times New Roman"/>
                <w:b/>
                <w:bCs/>
              </w:rPr>
              <w:t>Singleton</w:t>
            </w:r>
          </w:p>
        </w:tc>
        <w:tc>
          <w:tcPr>
            <w:tcW w:w="2443" w:type="dxa"/>
          </w:tcPr>
          <w:p w14:paraId="3C547A71" w14:textId="654D3958" w:rsidR="007D4E9E" w:rsidRDefault="002271F4" w:rsidP="002271F4">
            <w:pPr>
              <w:jc w:val="right"/>
              <w:rPr>
                <w:rFonts w:ascii="Times New Roman" w:hAnsi="Times New Roman" w:cs="Times New Roman"/>
                <w:b/>
                <w:bCs/>
              </w:rPr>
            </w:pPr>
            <w:r w:rsidRPr="002271F4">
              <w:rPr>
                <w:rFonts w:ascii="Times New Roman" w:hAnsi="Times New Roman" w:cs="Times New Roman"/>
                <w:b/>
                <w:bCs/>
              </w:rPr>
              <w:t>20,867</w:t>
            </w:r>
          </w:p>
        </w:tc>
        <w:tc>
          <w:tcPr>
            <w:tcW w:w="2444" w:type="dxa"/>
          </w:tcPr>
          <w:p w14:paraId="0FEA12E0" w14:textId="4DBCB5E0" w:rsidR="007D4E9E" w:rsidRDefault="008C2301" w:rsidP="002271F4">
            <w:pPr>
              <w:jc w:val="right"/>
              <w:rPr>
                <w:rFonts w:ascii="Times New Roman" w:hAnsi="Times New Roman" w:cs="Times New Roman"/>
                <w:b/>
                <w:bCs/>
              </w:rPr>
            </w:pPr>
            <w:r w:rsidRPr="008C2301">
              <w:rPr>
                <w:rFonts w:ascii="Times New Roman" w:hAnsi="Times New Roman" w:cs="Times New Roman"/>
                <w:b/>
                <w:bCs/>
              </w:rPr>
              <w:t>46,813</w:t>
            </w:r>
          </w:p>
        </w:tc>
        <w:tc>
          <w:tcPr>
            <w:tcW w:w="2444" w:type="dxa"/>
          </w:tcPr>
          <w:p w14:paraId="21E2DC57" w14:textId="5C66758A" w:rsidR="007D4E9E" w:rsidRDefault="00536853" w:rsidP="002271F4">
            <w:pPr>
              <w:jc w:val="right"/>
              <w:rPr>
                <w:rFonts w:ascii="Times New Roman" w:hAnsi="Times New Roman" w:cs="Times New Roman"/>
                <w:b/>
                <w:bCs/>
              </w:rPr>
            </w:pPr>
            <w:r w:rsidRPr="00536853">
              <w:rPr>
                <w:rFonts w:ascii="Times New Roman" w:hAnsi="Times New Roman" w:cs="Times New Roman"/>
                <w:b/>
                <w:bCs/>
              </w:rPr>
              <w:t>67,680</w:t>
            </w:r>
          </w:p>
        </w:tc>
      </w:tr>
      <w:tr w:rsidR="007D4E9E" w14:paraId="7CE3777C" w14:textId="77777777" w:rsidTr="00D71C4F">
        <w:trPr>
          <w:trHeight w:val="581"/>
        </w:trPr>
        <w:tc>
          <w:tcPr>
            <w:tcW w:w="2443" w:type="dxa"/>
          </w:tcPr>
          <w:p w14:paraId="03C85C5C" w14:textId="7AEF8C17" w:rsidR="007D4E9E" w:rsidRDefault="002271F4" w:rsidP="002271F4">
            <w:pPr>
              <w:rPr>
                <w:rFonts w:ascii="Times New Roman" w:hAnsi="Times New Roman" w:cs="Times New Roman"/>
                <w:b/>
                <w:bCs/>
              </w:rPr>
            </w:pPr>
            <w:r w:rsidRPr="002271F4">
              <w:rPr>
                <w:rFonts w:ascii="Times New Roman" w:hAnsi="Times New Roman" w:cs="Times New Roman"/>
                <w:b/>
                <w:bCs/>
              </w:rPr>
              <w:t>Twin</w:t>
            </w:r>
          </w:p>
        </w:tc>
        <w:tc>
          <w:tcPr>
            <w:tcW w:w="2443" w:type="dxa"/>
          </w:tcPr>
          <w:p w14:paraId="388BFA5B" w14:textId="5A6D9EAE" w:rsidR="007D4E9E" w:rsidRDefault="008C2301" w:rsidP="002271F4">
            <w:pPr>
              <w:jc w:val="right"/>
              <w:rPr>
                <w:rFonts w:ascii="Times New Roman" w:hAnsi="Times New Roman" w:cs="Times New Roman"/>
                <w:b/>
                <w:bCs/>
              </w:rPr>
            </w:pPr>
            <w:r w:rsidRPr="008C2301">
              <w:rPr>
                <w:rFonts w:ascii="Times New Roman" w:hAnsi="Times New Roman" w:cs="Times New Roman"/>
                <w:b/>
                <w:bCs/>
              </w:rPr>
              <w:t>1,648</w:t>
            </w:r>
          </w:p>
        </w:tc>
        <w:tc>
          <w:tcPr>
            <w:tcW w:w="2444" w:type="dxa"/>
          </w:tcPr>
          <w:p w14:paraId="6D105317" w14:textId="5969DEBB" w:rsidR="007D4E9E" w:rsidRDefault="008C2301" w:rsidP="002271F4">
            <w:pPr>
              <w:jc w:val="right"/>
              <w:rPr>
                <w:rFonts w:ascii="Times New Roman" w:hAnsi="Times New Roman" w:cs="Times New Roman"/>
                <w:b/>
                <w:bCs/>
              </w:rPr>
            </w:pPr>
            <w:r w:rsidRPr="008C2301">
              <w:rPr>
                <w:rFonts w:ascii="Times New Roman" w:hAnsi="Times New Roman" w:cs="Times New Roman"/>
                <w:b/>
                <w:bCs/>
              </w:rPr>
              <w:t>550</w:t>
            </w:r>
          </w:p>
        </w:tc>
        <w:tc>
          <w:tcPr>
            <w:tcW w:w="2444" w:type="dxa"/>
          </w:tcPr>
          <w:p w14:paraId="265097FC" w14:textId="691C3113" w:rsidR="007D4E9E" w:rsidRDefault="00536853" w:rsidP="002271F4">
            <w:pPr>
              <w:jc w:val="right"/>
              <w:rPr>
                <w:rFonts w:ascii="Times New Roman" w:hAnsi="Times New Roman" w:cs="Times New Roman"/>
                <w:b/>
                <w:bCs/>
              </w:rPr>
            </w:pPr>
            <w:r w:rsidRPr="00536853">
              <w:rPr>
                <w:rFonts w:ascii="Times New Roman" w:hAnsi="Times New Roman" w:cs="Times New Roman"/>
                <w:b/>
                <w:bCs/>
              </w:rPr>
              <w:t>2,198</w:t>
            </w:r>
          </w:p>
        </w:tc>
      </w:tr>
      <w:tr w:rsidR="007D4E9E" w14:paraId="20729A30" w14:textId="77777777" w:rsidTr="00D71C4F">
        <w:trPr>
          <w:trHeight w:val="609"/>
        </w:trPr>
        <w:tc>
          <w:tcPr>
            <w:tcW w:w="2443" w:type="dxa"/>
          </w:tcPr>
          <w:p w14:paraId="3D6BC130" w14:textId="61620114" w:rsidR="007D4E9E" w:rsidRDefault="002271F4" w:rsidP="002271F4">
            <w:pPr>
              <w:rPr>
                <w:rFonts w:ascii="Times New Roman" w:hAnsi="Times New Roman" w:cs="Times New Roman"/>
                <w:b/>
                <w:bCs/>
              </w:rPr>
            </w:pPr>
            <w:r w:rsidRPr="002271F4">
              <w:rPr>
                <w:rFonts w:ascii="Times New Roman" w:hAnsi="Times New Roman" w:cs="Times New Roman"/>
                <w:b/>
                <w:bCs/>
              </w:rPr>
              <w:t>Triplet+</w:t>
            </w:r>
          </w:p>
        </w:tc>
        <w:tc>
          <w:tcPr>
            <w:tcW w:w="2443" w:type="dxa"/>
          </w:tcPr>
          <w:p w14:paraId="69DF3310" w14:textId="0A70C0BC" w:rsidR="007D4E9E" w:rsidRDefault="008C2301" w:rsidP="002271F4">
            <w:pPr>
              <w:jc w:val="right"/>
              <w:rPr>
                <w:rFonts w:ascii="Times New Roman" w:hAnsi="Times New Roman" w:cs="Times New Roman"/>
                <w:b/>
                <w:bCs/>
              </w:rPr>
            </w:pPr>
            <w:r w:rsidRPr="008C2301">
              <w:rPr>
                <w:rFonts w:ascii="Times New Roman" w:hAnsi="Times New Roman" w:cs="Times New Roman"/>
                <w:b/>
                <w:bCs/>
              </w:rPr>
              <w:t>65</w:t>
            </w:r>
          </w:p>
        </w:tc>
        <w:tc>
          <w:tcPr>
            <w:tcW w:w="2444" w:type="dxa"/>
          </w:tcPr>
          <w:p w14:paraId="32B6EAD8" w14:textId="775E70BA" w:rsidR="007D4E9E" w:rsidRDefault="00536853" w:rsidP="002271F4">
            <w:pPr>
              <w:jc w:val="right"/>
              <w:rPr>
                <w:rFonts w:ascii="Times New Roman" w:hAnsi="Times New Roman" w:cs="Times New Roman"/>
                <w:b/>
                <w:bCs/>
              </w:rPr>
            </w:pPr>
            <w:r>
              <w:rPr>
                <w:rFonts w:ascii="Times New Roman" w:hAnsi="Times New Roman" w:cs="Times New Roman"/>
                <w:b/>
                <w:bCs/>
              </w:rPr>
              <w:t>0</w:t>
            </w:r>
          </w:p>
        </w:tc>
        <w:tc>
          <w:tcPr>
            <w:tcW w:w="2444" w:type="dxa"/>
          </w:tcPr>
          <w:p w14:paraId="2E5C27E0" w14:textId="007CA69C" w:rsidR="007D4E9E" w:rsidRDefault="00536853" w:rsidP="002271F4">
            <w:pPr>
              <w:jc w:val="right"/>
              <w:rPr>
                <w:rFonts w:ascii="Times New Roman" w:hAnsi="Times New Roman" w:cs="Times New Roman"/>
                <w:b/>
                <w:bCs/>
              </w:rPr>
            </w:pPr>
            <w:r w:rsidRPr="00536853">
              <w:rPr>
                <w:rFonts w:ascii="Times New Roman" w:hAnsi="Times New Roman" w:cs="Times New Roman"/>
                <w:b/>
                <w:bCs/>
              </w:rPr>
              <w:t>65</w:t>
            </w:r>
          </w:p>
        </w:tc>
      </w:tr>
      <w:tr w:rsidR="007D4E9E" w14:paraId="1B4F43F7" w14:textId="77777777" w:rsidTr="00D71C4F">
        <w:trPr>
          <w:trHeight w:val="609"/>
        </w:trPr>
        <w:tc>
          <w:tcPr>
            <w:tcW w:w="2443" w:type="dxa"/>
          </w:tcPr>
          <w:p w14:paraId="6791E6CC" w14:textId="5E931265" w:rsidR="007D4E9E" w:rsidRDefault="002271F4" w:rsidP="002271F4">
            <w:pPr>
              <w:rPr>
                <w:rFonts w:ascii="Times New Roman" w:hAnsi="Times New Roman" w:cs="Times New Roman"/>
                <w:b/>
                <w:bCs/>
              </w:rPr>
            </w:pPr>
            <w:r w:rsidRPr="002271F4">
              <w:rPr>
                <w:rFonts w:ascii="Times New Roman" w:hAnsi="Times New Roman" w:cs="Times New Roman"/>
                <w:b/>
                <w:bCs/>
              </w:rPr>
              <w:t>Total</w:t>
            </w:r>
          </w:p>
        </w:tc>
        <w:tc>
          <w:tcPr>
            <w:tcW w:w="2443" w:type="dxa"/>
          </w:tcPr>
          <w:p w14:paraId="63500543" w14:textId="03D0EB65" w:rsidR="007D4E9E" w:rsidRDefault="008C2301" w:rsidP="002271F4">
            <w:pPr>
              <w:jc w:val="right"/>
              <w:rPr>
                <w:rFonts w:ascii="Times New Roman" w:hAnsi="Times New Roman" w:cs="Times New Roman"/>
                <w:b/>
                <w:bCs/>
              </w:rPr>
            </w:pPr>
            <w:r w:rsidRPr="008C2301">
              <w:rPr>
                <w:rFonts w:ascii="Times New Roman" w:hAnsi="Times New Roman" w:cs="Times New Roman"/>
                <w:b/>
                <w:bCs/>
              </w:rPr>
              <w:t>22,580</w:t>
            </w:r>
          </w:p>
        </w:tc>
        <w:tc>
          <w:tcPr>
            <w:tcW w:w="2444" w:type="dxa"/>
          </w:tcPr>
          <w:p w14:paraId="0FE6BD6D" w14:textId="6769783B" w:rsidR="007D4E9E" w:rsidRDefault="00536853" w:rsidP="002271F4">
            <w:pPr>
              <w:jc w:val="right"/>
              <w:rPr>
                <w:rFonts w:ascii="Times New Roman" w:hAnsi="Times New Roman" w:cs="Times New Roman"/>
                <w:b/>
                <w:bCs/>
              </w:rPr>
            </w:pPr>
            <w:r w:rsidRPr="00536853">
              <w:rPr>
                <w:rFonts w:ascii="Times New Roman" w:hAnsi="Times New Roman" w:cs="Times New Roman"/>
                <w:b/>
                <w:bCs/>
              </w:rPr>
              <w:t>47,363</w:t>
            </w:r>
          </w:p>
        </w:tc>
        <w:tc>
          <w:tcPr>
            <w:tcW w:w="2444" w:type="dxa"/>
          </w:tcPr>
          <w:p w14:paraId="21FDA929" w14:textId="009A91AA" w:rsidR="007D4E9E" w:rsidRDefault="006528EA" w:rsidP="002271F4">
            <w:pPr>
              <w:jc w:val="right"/>
              <w:rPr>
                <w:rFonts w:ascii="Times New Roman" w:hAnsi="Times New Roman" w:cs="Times New Roman"/>
                <w:b/>
                <w:bCs/>
              </w:rPr>
            </w:pPr>
            <w:r w:rsidRPr="006528EA">
              <w:rPr>
                <w:rFonts w:ascii="Times New Roman" w:hAnsi="Times New Roman" w:cs="Times New Roman"/>
                <w:b/>
                <w:bCs/>
              </w:rPr>
              <w:t>69,943</w:t>
            </w:r>
          </w:p>
        </w:tc>
      </w:tr>
    </w:tbl>
    <w:p w14:paraId="643AE9F2" w14:textId="77777777" w:rsidR="00FE0A12" w:rsidRDefault="006528EA" w:rsidP="00D41C61">
      <w:pPr>
        <w:jc w:val="both"/>
        <w:rPr>
          <w:rFonts w:ascii="Times New Roman" w:hAnsi="Times New Roman" w:cs="Times New Roman"/>
          <w:i/>
          <w:iCs/>
          <w:sz w:val="20"/>
          <w:szCs w:val="20"/>
        </w:rPr>
      </w:pPr>
      <w:r w:rsidRPr="006528EA">
        <w:rPr>
          <w:rFonts w:ascii="Times New Roman" w:hAnsi="Times New Roman" w:cs="Times New Roman"/>
          <w:i/>
          <w:iCs/>
          <w:sz w:val="20"/>
          <w:szCs w:val="20"/>
        </w:rPr>
        <w:t>Values reflect the number of births by mode of delivery. Pearson’s chi-square test p-value &lt; 2.2e-16.</w:t>
      </w:r>
    </w:p>
    <w:p w14:paraId="0D85775E" w14:textId="13959A28" w:rsidR="00DA5A09" w:rsidRDefault="00FE0A12" w:rsidP="00D41C61">
      <w:pPr>
        <w:jc w:val="both"/>
        <w:rPr>
          <w:rFonts w:ascii="Times New Roman" w:hAnsi="Times New Roman" w:cs="Times New Roman"/>
          <w:b/>
          <w:bCs/>
        </w:rPr>
      </w:pPr>
      <w:r>
        <w:rPr>
          <w:rFonts w:ascii="Times New Roman" w:hAnsi="Times New Roman" w:cs="Times New Roman"/>
          <w:b/>
          <w:bCs/>
        </w:rPr>
        <w:lastRenderedPageBreak/>
        <w:t xml:space="preserve">Figure I(b): </w:t>
      </w:r>
      <w:r w:rsidR="009565AC" w:rsidRPr="009565AC">
        <w:rPr>
          <w:rFonts w:ascii="Times New Roman" w:hAnsi="Times New Roman" w:cs="Times New Roman"/>
          <w:b/>
          <w:bCs/>
        </w:rPr>
        <w:t>Stacked Bar Chart of Delivery Method by Plurality</w:t>
      </w:r>
    </w:p>
    <w:p w14:paraId="77A41316" w14:textId="4042DC11" w:rsidR="009565AC" w:rsidRDefault="009565AC" w:rsidP="00D41C61">
      <w:pPr>
        <w:jc w:val="both"/>
        <w:rPr>
          <w:rFonts w:ascii="Times New Roman" w:hAnsi="Times New Roman" w:cs="Times New Roman"/>
          <w:i/>
          <w:iCs/>
          <w:sz w:val="20"/>
          <w:szCs w:val="20"/>
        </w:rPr>
      </w:pPr>
      <w:r>
        <w:rPr>
          <w:noProof/>
        </w:rPr>
        <w:drawing>
          <wp:inline distT="0" distB="0" distL="0" distR="0" wp14:anchorId="40E95212" wp14:editId="0D208591">
            <wp:extent cx="5943600" cy="4245610"/>
            <wp:effectExtent l="0" t="0" r="0" b="2540"/>
            <wp:docPr id="886341168" name="Picture 2" descr="A graph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41168" name="Picture 2" descr="A graph of a metho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1AA29ED" w14:textId="50D9AE20" w:rsidR="009565AC" w:rsidRDefault="009565AC" w:rsidP="00D41C61">
      <w:pPr>
        <w:jc w:val="both"/>
        <w:rPr>
          <w:rFonts w:ascii="Times New Roman" w:hAnsi="Times New Roman" w:cs="Times New Roman"/>
          <w:i/>
          <w:iCs/>
          <w:sz w:val="20"/>
          <w:szCs w:val="20"/>
        </w:rPr>
      </w:pPr>
      <w:r w:rsidRPr="009565AC">
        <w:rPr>
          <w:rFonts w:ascii="Times New Roman" w:hAnsi="Times New Roman" w:cs="Times New Roman"/>
          <w:i/>
          <w:iCs/>
          <w:sz w:val="20"/>
          <w:szCs w:val="20"/>
        </w:rPr>
        <w:t>Each bar represents the proportion of deliveries by mode for each plurality category. Cesarean delivery is more common in multiple births.</w:t>
      </w:r>
    </w:p>
    <w:p w14:paraId="5D51D48E" w14:textId="23791221" w:rsidR="00127A2F" w:rsidRDefault="00127A2F" w:rsidP="00D41C61">
      <w:pPr>
        <w:jc w:val="both"/>
        <w:rPr>
          <w:rFonts w:ascii="Times New Roman" w:hAnsi="Times New Roman" w:cs="Times New Roman"/>
        </w:rPr>
      </w:pPr>
      <w:r w:rsidRPr="00127A2F">
        <w:rPr>
          <w:rFonts w:ascii="Times New Roman" w:hAnsi="Times New Roman" w:cs="Times New Roman"/>
        </w:rPr>
        <w:t xml:space="preserve">The plot illustrates that singleton births were more likely to be delivered vaginally (approximately 70%), whereas the majority of twin and triplet+ births were delivered via C-section. The percentage of C-sections increased dramatically with the number of infants: over 75% of twin births and </w:t>
      </w:r>
      <w:r w:rsidR="00E00C2B" w:rsidRPr="00127A2F">
        <w:rPr>
          <w:rFonts w:ascii="Times New Roman" w:hAnsi="Times New Roman" w:cs="Times New Roman"/>
        </w:rPr>
        <w:t>90%</w:t>
      </w:r>
      <w:r w:rsidRPr="00127A2F">
        <w:rPr>
          <w:rFonts w:ascii="Times New Roman" w:hAnsi="Times New Roman" w:cs="Times New Roman"/>
        </w:rPr>
        <w:t xml:space="preserve"> of triplet+ births were delivered via C-section. These patterns visually reinforce the significant association found in the Chi-Square test, highlighting that higher plurality is associated with a greater likelihood of C-section delivery.</w:t>
      </w:r>
    </w:p>
    <w:p w14:paraId="7BEEEC89" w14:textId="77777777" w:rsidR="00994594" w:rsidRDefault="00994594" w:rsidP="00D41C61">
      <w:pPr>
        <w:jc w:val="both"/>
        <w:rPr>
          <w:rFonts w:ascii="Times New Roman" w:hAnsi="Times New Roman" w:cs="Times New Roman"/>
        </w:rPr>
      </w:pPr>
    </w:p>
    <w:p w14:paraId="1D3EA36B" w14:textId="17F53ECE" w:rsidR="004656C3" w:rsidRDefault="004656C3" w:rsidP="004656C3">
      <w:pPr>
        <w:pStyle w:val="ListParagraph"/>
        <w:numPr>
          <w:ilvl w:val="0"/>
          <w:numId w:val="15"/>
        </w:numPr>
        <w:jc w:val="both"/>
        <w:rPr>
          <w:rFonts w:ascii="Times New Roman" w:hAnsi="Times New Roman" w:cs="Times New Roman"/>
          <w:b/>
          <w:bCs/>
        </w:rPr>
      </w:pPr>
      <w:r>
        <w:rPr>
          <w:rFonts w:ascii="Times New Roman" w:hAnsi="Times New Roman" w:cs="Times New Roman"/>
          <w:b/>
          <w:bCs/>
        </w:rPr>
        <w:lastRenderedPageBreak/>
        <w:t>Multivariate Analysis:</w:t>
      </w:r>
      <w:r w:rsidR="00994594">
        <w:rPr>
          <w:rFonts w:ascii="Times New Roman" w:hAnsi="Times New Roman" w:cs="Times New Roman"/>
          <w:b/>
          <w:bCs/>
        </w:rPr>
        <w:t xml:space="preserve"> </w:t>
      </w:r>
    </w:p>
    <w:p w14:paraId="1367F5AB" w14:textId="4CDD3F88" w:rsidR="00994594" w:rsidRDefault="00EB36F5" w:rsidP="00994594">
      <w:pPr>
        <w:jc w:val="both"/>
        <w:rPr>
          <w:rFonts w:ascii="Times New Roman" w:hAnsi="Times New Roman" w:cs="Times New Roman"/>
        </w:rPr>
      </w:pPr>
      <w:r w:rsidRPr="00EB36F5">
        <w:rPr>
          <w:rFonts w:ascii="Times New Roman" w:hAnsi="Times New Roman" w:cs="Times New Roman"/>
        </w:rPr>
        <w:t xml:space="preserve">We conducted a multivariable linear regression to evaluate how maternal </w:t>
      </w:r>
      <w:r w:rsidR="009A0C7B" w:rsidRPr="00EB36F5">
        <w:rPr>
          <w:rFonts w:ascii="Times New Roman" w:hAnsi="Times New Roman" w:cs="Times New Roman"/>
        </w:rPr>
        <w:t>demographic,</w:t>
      </w:r>
      <w:r w:rsidRPr="00EB36F5">
        <w:rPr>
          <w:rFonts w:ascii="Times New Roman" w:hAnsi="Times New Roman" w:cs="Times New Roman"/>
        </w:rPr>
        <w:t xml:space="preserve"> and clinical factors influence infant birthweight. Predictors included maternal age, marital status, education level, prenatal care timing, BMI category, delivery method, plurality, and gestational age. Assumptions of linearity, homoscedasticity, and normality of residuals were verified using residual plots and Q-Q plots. </w:t>
      </w:r>
    </w:p>
    <w:p w14:paraId="02EAAEC3" w14:textId="58F8B195" w:rsidR="009A0C7B" w:rsidRDefault="009A0C7B" w:rsidP="00994594">
      <w:pPr>
        <w:jc w:val="both"/>
        <w:rPr>
          <w:rFonts w:ascii="Times New Roman" w:hAnsi="Times New Roman" w:cs="Times New Roman"/>
        </w:rPr>
      </w:pPr>
      <w:r w:rsidRPr="009A0C7B">
        <w:rPr>
          <w:rFonts w:ascii="Times New Roman" w:hAnsi="Times New Roman" w:cs="Times New Roman"/>
        </w:rPr>
        <w:t xml:space="preserve">The overall model was significant (F(21, 58,651) = 1423, p &lt; 2.2e-16), with an adjusted R² of 0.337. Gestational weeks (B = +116.22, 95% CI: [114.59, 117.84]) and maternal BMI (e.g., Obesity III: B = +117.17, CI: [100.11, 134.23]) were the strongest positive predictors of birthweight. Being a twin (B = –578.81, CI: [–601.52, –556.09]) or triplet+ (B = –818.79, CI: [–952.65, –684.94]) significantly reduced birthweight. No prenatal care was associated with a 107.74g reduction (CI: [–136.38, –79.11], p &lt; 0.001), while marital status and lower educational attainment also showed significant negative associations. Full regression results with exact 95% confidence intervals are provided in </w:t>
      </w:r>
      <w:r w:rsidRPr="009A0C7B">
        <w:rPr>
          <w:rFonts w:ascii="Times New Roman" w:hAnsi="Times New Roman" w:cs="Times New Roman"/>
          <w:b/>
          <w:bCs/>
        </w:rPr>
        <w:t xml:space="preserve">Table </w:t>
      </w:r>
      <w:r>
        <w:rPr>
          <w:rFonts w:ascii="Times New Roman" w:hAnsi="Times New Roman" w:cs="Times New Roman"/>
          <w:b/>
          <w:bCs/>
        </w:rPr>
        <w:t>II</w:t>
      </w:r>
      <w:r w:rsidRPr="009A0C7B">
        <w:rPr>
          <w:rFonts w:ascii="Times New Roman" w:hAnsi="Times New Roman" w:cs="Times New Roman"/>
        </w:rPr>
        <w:t xml:space="preserve"> and visualized in </w:t>
      </w:r>
      <w:r w:rsidRPr="009A0C7B">
        <w:rPr>
          <w:rFonts w:ascii="Times New Roman" w:hAnsi="Times New Roman" w:cs="Times New Roman"/>
          <w:b/>
          <w:bCs/>
        </w:rPr>
        <w:t xml:space="preserve">Figure </w:t>
      </w:r>
      <w:r>
        <w:rPr>
          <w:rFonts w:ascii="Times New Roman" w:hAnsi="Times New Roman" w:cs="Times New Roman"/>
          <w:b/>
          <w:bCs/>
        </w:rPr>
        <w:t>II</w:t>
      </w:r>
      <w:r w:rsidRPr="009A0C7B">
        <w:rPr>
          <w:rFonts w:ascii="Times New Roman" w:hAnsi="Times New Roman" w:cs="Times New Roman"/>
        </w:rPr>
        <w:t>.</w:t>
      </w:r>
    </w:p>
    <w:p w14:paraId="09210CF4" w14:textId="56C4ACD3" w:rsidR="00F17AFD" w:rsidRDefault="00F17AFD" w:rsidP="00994594">
      <w:pPr>
        <w:jc w:val="both"/>
        <w:rPr>
          <w:rFonts w:ascii="Times New Roman" w:hAnsi="Times New Roman" w:cs="Times New Roman"/>
          <w:b/>
          <w:bCs/>
        </w:rPr>
      </w:pPr>
      <w:r>
        <w:rPr>
          <w:rFonts w:ascii="Times New Roman" w:hAnsi="Times New Roman" w:cs="Times New Roman"/>
          <w:b/>
          <w:bCs/>
        </w:rPr>
        <w:t xml:space="preserve">Table II: </w:t>
      </w:r>
      <w:r w:rsidR="00D41B39" w:rsidRPr="00D41B39">
        <w:rPr>
          <w:rFonts w:ascii="Times New Roman" w:hAnsi="Times New Roman" w:cs="Times New Roman"/>
          <w:b/>
          <w:bCs/>
        </w:rPr>
        <w:t>Multivariable Linear Regression Predicting Birthweight (grams)</w:t>
      </w:r>
    </w:p>
    <w:tbl>
      <w:tblPr>
        <w:tblStyle w:val="TableGrid"/>
        <w:tblW w:w="10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4"/>
        <w:gridCol w:w="1541"/>
        <w:gridCol w:w="2991"/>
        <w:gridCol w:w="1413"/>
      </w:tblGrid>
      <w:tr w:rsidR="00D41B39" w14:paraId="3CA38E37" w14:textId="77777777" w:rsidTr="00DF1146">
        <w:trPr>
          <w:trHeight w:val="301"/>
        </w:trPr>
        <w:tc>
          <w:tcPr>
            <w:tcW w:w="4074" w:type="dxa"/>
          </w:tcPr>
          <w:p w14:paraId="763FF389" w14:textId="43B54D92" w:rsidR="00D41B39" w:rsidRDefault="00D52A2E" w:rsidP="00D52A2E">
            <w:pPr>
              <w:rPr>
                <w:rFonts w:ascii="Times New Roman" w:hAnsi="Times New Roman" w:cs="Times New Roman"/>
                <w:b/>
                <w:bCs/>
              </w:rPr>
            </w:pPr>
            <w:r w:rsidRPr="00D52A2E">
              <w:rPr>
                <w:rFonts w:ascii="Times New Roman" w:hAnsi="Times New Roman" w:cs="Times New Roman"/>
                <w:b/>
                <w:bCs/>
              </w:rPr>
              <w:t>Predictor</w:t>
            </w:r>
          </w:p>
        </w:tc>
        <w:tc>
          <w:tcPr>
            <w:tcW w:w="1541" w:type="dxa"/>
          </w:tcPr>
          <w:p w14:paraId="0E6ECB3B" w14:textId="101E0BF6" w:rsidR="00D41B39" w:rsidRDefault="00780A1E" w:rsidP="00D52A2E">
            <w:pPr>
              <w:jc w:val="right"/>
              <w:rPr>
                <w:rFonts w:ascii="Times New Roman" w:hAnsi="Times New Roman" w:cs="Times New Roman"/>
                <w:b/>
                <w:bCs/>
              </w:rPr>
            </w:pPr>
            <w:r w:rsidRPr="00780A1E">
              <w:rPr>
                <w:rFonts w:ascii="Times New Roman" w:hAnsi="Times New Roman" w:cs="Times New Roman"/>
                <w:b/>
                <w:bCs/>
              </w:rPr>
              <w:t>Estimate (g)</w:t>
            </w:r>
          </w:p>
        </w:tc>
        <w:tc>
          <w:tcPr>
            <w:tcW w:w="2991" w:type="dxa"/>
          </w:tcPr>
          <w:p w14:paraId="4B773EAB" w14:textId="132022C9" w:rsidR="00D41B39" w:rsidRDefault="00780A1E" w:rsidP="00D52A2E">
            <w:pPr>
              <w:jc w:val="right"/>
              <w:rPr>
                <w:rFonts w:ascii="Times New Roman" w:hAnsi="Times New Roman" w:cs="Times New Roman"/>
                <w:b/>
                <w:bCs/>
              </w:rPr>
            </w:pPr>
            <w:r w:rsidRPr="00780A1E">
              <w:rPr>
                <w:rFonts w:ascii="Times New Roman" w:hAnsi="Times New Roman" w:cs="Times New Roman"/>
                <w:b/>
                <w:bCs/>
              </w:rPr>
              <w:t>95% CI (Lower, Upper)</w:t>
            </w:r>
          </w:p>
        </w:tc>
        <w:tc>
          <w:tcPr>
            <w:tcW w:w="1413" w:type="dxa"/>
          </w:tcPr>
          <w:p w14:paraId="38AC14B7" w14:textId="1203C37E" w:rsidR="00D41B39" w:rsidRDefault="00780A1E" w:rsidP="00D52A2E">
            <w:pPr>
              <w:jc w:val="right"/>
              <w:rPr>
                <w:rFonts w:ascii="Times New Roman" w:hAnsi="Times New Roman" w:cs="Times New Roman"/>
                <w:b/>
                <w:bCs/>
              </w:rPr>
            </w:pPr>
            <w:r w:rsidRPr="00780A1E">
              <w:rPr>
                <w:rFonts w:ascii="Times New Roman" w:hAnsi="Times New Roman" w:cs="Times New Roman"/>
                <w:b/>
                <w:bCs/>
              </w:rPr>
              <w:t>p-value</w:t>
            </w:r>
          </w:p>
        </w:tc>
      </w:tr>
      <w:tr w:rsidR="00D41B39" w14:paraId="24D8D20E" w14:textId="77777777" w:rsidTr="00DF1146">
        <w:trPr>
          <w:trHeight w:val="301"/>
        </w:trPr>
        <w:tc>
          <w:tcPr>
            <w:tcW w:w="4074" w:type="dxa"/>
          </w:tcPr>
          <w:p w14:paraId="6993B6BC" w14:textId="6C22BB89" w:rsidR="00D41B39" w:rsidRDefault="003D35BB" w:rsidP="00D52A2E">
            <w:pPr>
              <w:rPr>
                <w:rFonts w:ascii="Times New Roman" w:hAnsi="Times New Roman" w:cs="Times New Roman"/>
                <w:b/>
                <w:bCs/>
              </w:rPr>
            </w:pPr>
            <w:r w:rsidRPr="003D35BB">
              <w:rPr>
                <w:rFonts w:ascii="Times New Roman" w:hAnsi="Times New Roman" w:cs="Times New Roman"/>
                <w:b/>
                <w:bCs/>
              </w:rPr>
              <w:t>Intercept</w:t>
            </w:r>
          </w:p>
        </w:tc>
        <w:tc>
          <w:tcPr>
            <w:tcW w:w="1541" w:type="dxa"/>
          </w:tcPr>
          <w:p w14:paraId="62D63392" w14:textId="48D80FCE" w:rsidR="00D41B39" w:rsidRPr="003653EA" w:rsidRDefault="00780A1E" w:rsidP="00D52A2E">
            <w:pPr>
              <w:jc w:val="right"/>
              <w:rPr>
                <w:rFonts w:ascii="Times New Roman" w:hAnsi="Times New Roman" w:cs="Times New Roman"/>
              </w:rPr>
            </w:pPr>
            <w:r w:rsidRPr="003653EA">
              <w:rPr>
                <w:rFonts w:ascii="Times New Roman" w:hAnsi="Times New Roman" w:cs="Times New Roman"/>
              </w:rPr>
              <w:t>–1278.61</w:t>
            </w:r>
          </w:p>
        </w:tc>
        <w:tc>
          <w:tcPr>
            <w:tcW w:w="2991" w:type="dxa"/>
          </w:tcPr>
          <w:p w14:paraId="4E8549BF" w14:textId="5C445B1F" w:rsidR="00D41B39" w:rsidRPr="003653EA" w:rsidRDefault="00780A1E" w:rsidP="00D52A2E">
            <w:pPr>
              <w:jc w:val="right"/>
              <w:rPr>
                <w:rFonts w:ascii="Times New Roman" w:hAnsi="Times New Roman" w:cs="Times New Roman"/>
              </w:rPr>
            </w:pPr>
            <w:r w:rsidRPr="003653EA">
              <w:rPr>
                <w:rFonts w:ascii="Times New Roman" w:hAnsi="Times New Roman" w:cs="Times New Roman"/>
              </w:rPr>
              <w:t>(–1351.06, –1206.17)</w:t>
            </w:r>
          </w:p>
        </w:tc>
        <w:tc>
          <w:tcPr>
            <w:tcW w:w="1413" w:type="dxa"/>
          </w:tcPr>
          <w:p w14:paraId="6A6AF8D4" w14:textId="732F94CA" w:rsidR="00D41B39" w:rsidRPr="003653EA" w:rsidRDefault="001C1C7D" w:rsidP="00D52A2E">
            <w:pPr>
              <w:jc w:val="right"/>
              <w:rPr>
                <w:rFonts w:ascii="Times New Roman" w:hAnsi="Times New Roman" w:cs="Times New Roman"/>
              </w:rPr>
            </w:pPr>
            <w:r w:rsidRPr="003653EA">
              <w:rPr>
                <w:rFonts w:ascii="Times New Roman" w:hAnsi="Times New Roman" w:cs="Times New Roman"/>
              </w:rPr>
              <w:t>&lt;0.001</w:t>
            </w:r>
          </w:p>
        </w:tc>
      </w:tr>
      <w:tr w:rsidR="00D41B39" w14:paraId="2D20F0CA" w14:textId="77777777" w:rsidTr="00DF1146">
        <w:trPr>
          <w:trHeight w:val="288"/>
        </w:trPr>
        <w:tc>
          <w:tcPr>
            <w:tcW w:w="4074" w:type="dxa"/>
          </w:tcPr>
          <w:p w14:paraId="2CFF3249" w14:textId="3E466A8E" w:rsidR="00D41B39" w:rsidRDefault="003D35BB" w:rsidP="00D52A2E">
            <w:pPr>
              <w:rPr>
                <w:rFonts w:ascii="Times New Roman" w:hAnsi="Times New Roman" w:cs="Times New Roman"/>
                <w:b/>
                <w:bCs/>
              </w:rPr>
            </w:pPr>
            <w:r w:rsidRPr="003D35BB">
              <w:rPr>
                <w:rFonts w:ascii="Times New Roman" w:hAnsi="Times New Roman" w:cs="Times New Roman"/>
                <w:b/>
                <w:bCs/>
              </w:rPr>
              <w:t>Maternal Age (years)</w:t>
            </w:r>
          </w:p>
        </w:tc>
        <w:tc>
          <w:tcPr>
            <w:tcW w:w="1541" w:type="dxa"/>
          </w:tcPr>
          <w:p w14:paraId="5538F422" w14:textId="5D915E7A" w:rsidR="00D41B39" w:rsidRPr="003653EA" w:rsidRDefault="001C1C7D" w:rsidP="00D52A2E">
            <w:pPr>
              <w:jc w:val="right"/>
              <w:rPr>
                <w:rFonts w:ascii="Times New Roman" w:hAnsi="Times New Roman" w:cs="Times New Roman"/>
              </w:rPr>
            </w:pPr>
            <w:r w:rsidRPr="003653EA">
              <w:rPr>
                <w:rFonts w:ascii="Times New Roman" w:hAnsi="Times New Roman" w:cs="Times New Roman"/>
              </w:rPr>
              <w:t>+2.11</w:t>
            </w:r>
          </w:p>
        </w:tc>
        <w:tc>
          <w:tcPr>
            <w:tcW w:w="2991" w:type="dxa"/>
          </w:tcPr>
          <w:p w14:paraId="04FA9F7C" w14:textId="0F073E40" w:rsidR="00D41B39" w:rsidRPr="003653EA" w:rsidRDefault="004318E0" w:rsidP="00D52A2E">
            <w:pPr>
              <w:jc w:val="right"/>
              <w:rPr>
                <w:rFonts w:ascii="Times New Roman" w:hAnsi="Times New Roman" w:cs="Times New Roman"/>
              </w:rPr>
            </w:pPr>
            <w:r w:rsidRPr="003653EA">
              <w:rPr>
                <w:rFonts w:ascii="Times New Roman" w:hAnsi="Times New Roman" w:cs="Times New Roman"/>
              </w:rPr>
              <w:t>(1.34, 2.88)</w:t>
            </w:r>
          </w:p>
        </w:tc>
        <w:tc>
          <w:tcPr>
            <w:tcW w:w="1413" w:type="dxa"/>
          </w:tcPr>
          <w:p w14:paraId="1DC51770" w14:textId="47CB6E6A" w:rsidR="00D41B39" w:rsidRPr="003653EA" w:rsidRDefault="004318E0" w:rsidP="00D52A2E">
            <w:pPr>
              <w:jc w:val="right"/>
              <w:rPr>
                <w:rFonts w:ascii="Times New Roman" w:hAnsi="Times New Roman" w:cs="Times New Roman"/>
              </w:rPr>
            </w:pPr>
            <w:r w:rsidRPr="003653EA">
              <w:rPr>
                <w:rFonts w:ascii="Times New Roman" w:hAnsi="Times New Roman" w:cs="Times New Roman"/>
              </w:rPr>
              <w:t>&lt;0.001</w:t>
            </w:r>
          </w:p>
        </w:tc>
      </w:tr>
      <w:tr w:rsidR="00D41B39" w14:paraId="63EF60E3" w14:textId="77777777" w:rsidTr="00DF1146">
        <w:trPr>
          <w:trHeight w:val="301"/>
        </w:trPr>
        <w:tc>
          <w:tcPr>
            <w:tcW w:w="4074" w:type="dxa"/>
          </w:tcPr>
          <w:p w14:paraId="63C24BB3" w14:textId="0DFC3F1C" w:rsidR="00D41B39" w:rsidRDefault="003D35BB" w:rsidP="00D52A2E">
            <w:pPr>
              <w:rPr>
                <w:rFonts w:ascii="Times New Roman" w:hAnsi="Times New Roman" w:cs="Times New Roman"/>
                <w:b/>
                <w:bCs/>
              </w:rPr>
            </w:pPr>
            <w:r w:rsidRPr="003D35BB">
              <w:rPr>
                <w:rFonts w:ascii="Times New Roman" w:hAnsi="Times New Roman" w:cs="Times New Roman"/>
                <w:b/>
                <w:bCs/>
              </w:rPr>
              <w:t>Unmarried</w:t>
            </w:r>
          </w:p>
        </w:tc>
        <w:tc>
          <w:tcPr>
            <w:tcW w:w="1541" w:type="dxa"/>
          </w:tcPr>
          <w:p w14:paraId="2FDEF575" w14:textId="7312A82F" w:rsidR="00D41B39" w:rsidRPr="003653EA" w:rsidRDefault="001C1C7D" w:rsidP="001C1C7D">
            <w:pPr>
              <w:tabs>
                <w:tab w:val="left" w:pos="1404"/>
              </w:tabs>
              <w:jc w:val="right"/>
              <w:rPr>
                <w:rFonts w:ascii="Times New Roman" w:hAnsi="Times New Roman" w:cs="Times New Roman"/>
              </w:rPr>
            </w:pPr>
            <w:r w:rsidRPr="003653EA">
              <w:rPr>
                <w:rFonts w:ascii="Times New Roman" w:hAnsi="Times New Roman" w:cs="Times New Roman"/>
              </w:rPr>
              <w:t>–88.79</w:t>
            </w:r>
          </w:p>
        </w:tc>
        <w:tc>
          <w:tcPr>
            <w:tcW w:w="2991" w:type="dxa"/>
          </w:tcPr>
          <w:p w14:paraId="177B64C5" w14:textId="4A62410B" w:rsidR="00D41B39" w:rsidRPr="003653EA" w:rsidRDefault="007C747C" w:rsidP="00D52A2E">
            <w:pPr>
              <w:jc w:val="right"/>
              <w:rPr>
                <w:rFonts w:ascii="Times New Roman" w:hAnsi="Times New Roman" w:cs="Times New Roman"/>
              </w:rPr>
            </w:pPr>
            <w:r w:rsidRPr="003653EA">
              <w:rPr>
                <w:rFonts w:ascii="Times New Roman" w:hAnsi="Times New Roman" w:cs="Times New Roman"/>
              </w:rPr>
              <w:t>(–97.90, –79.68)</w:t>
            </w:r>
          </w:p>
        </w:tc>
        <w:tc>
          <w:tcPr>
            <w:tcW w:w="1413" w:type="dxa"/>
          </w:tcPr>
          <w:p w14:paraId="73D5962E" w14:textId="6188E86E" w:rsidR="00D41B39" w:rsidRPr="003653EA" w:rsidRDefault="004318E0" w:rsidP="00D52A2E">
            <w:pPr>
              <w:jc w:val="right"/>
              <w:rPr>
                <w:rFonts w:ascii="Times New Roman" w:hAnsi="Times New Roman" w:cs="Times New Roman"/>
              </w:rPr>
            </w:pPr>
            <w:r w:rsidRPr="003653EA">
              <w:rPr>
                <w:rFonts w:ascii="Times New Roman" w:hAnsi="Times New Roman" w:cs="Times New Roman"/>
              </w:rPr>
              <w:t>&lt;0.001</w:t>
            </w:r>
          </w:p>
        </w:tc>
      </w:tr>
      <w:tr w:rsidR="00D41B39" w14:paraId="0D6E2519" w14:textId="77777777" w:rsidTr="00DF1146">
        <w:trPr>
          <w:trHeight w:val="469"/>
        </w:trPr>
        <w:tc>
          <w:tcPr>
            <w:tcW w:w="4074" w:type="dxa"/>
          </w:tcPr>
          <w:p w14:paraId="7164E02B" w14:textId="23150C2E" w:rsidR="00D41B39" w:rsidRDefault="001732C5" w:rsidP="00D52A2E">
            <w:pPr>
              <w:rPr>
                <w:rFonts w:ascii="Times New Roman" w:hAnsi="Times New Roman" w:cs="Times New Roman"/>
                <w:b/>
                <w:bCs/>
              </w:rPr>
            </w:pPr>
            <w:r w:rsidRPr="001732C5">
              <w:rPr>
                <w:rFonts w:ascii="Times New Roman" w:hAnsi="Times New Roman" w:cs="Times New Roman"/>
                <w:b/>
                <w:bCs/>
              </w:rPr>
              <w:t>Education: 9–12, no diploma</w:t>
            </w:r>
          </w:p>
        </w:tc>
        <w:tc>
          <w:tcPr>
            <w:tcW w:w="1541" w:type="dxa"/>
          </w:tcPr>
          <w:p w14:paraId="45F8CD8D" w14:textId="759C9BA6" w:rsidR="00D41B39" w:rsidRPr="003653EA" w:rsidRDefault="00E13B48" w:rsidP="00D52A2E">
            <w:pPr>
              <w:jc w:val="right"/>
              <w:rPr>
                <w:rFonts w:ascii="Times New Roman" w:hAnsi="Times New Roman" w:cs="Times New Roman"/>
              </w:rPr>
            </w:pPr>
            <w:r w:rsidRPr="003653EA">
              <w:rPr>
                <w:rFonts w:ascii="Times New Roman" w:hAnsi="Times New Roman" w:cs="Times New Roman"/>
              </w:rPr>
              <w:t>–38.23</w:t>
            </w:r>
          </w:p>
        </w:tc>
        <w:tc>
          <w:tcPr>
            <w:tcW w:w="2991" w:type="dxa"/>
          </w:tcPr>
          <w:p w14:paraId="74F284D8" w14:textId="68261471" w:rsidR="00D41B39" w:rsidRPr="003653EA" w:rsidRDefault="007C747C" w:rsidP="00D52A2E">
            <w:pPr>
              <w:jc w:val="right"/>
              <w:rPr>
                <w:rFonts w:ascii="Times New Roman" w:hAnsi="Times New Roman" w:cs="Times New Roman"/>
              </w:rPr>
            </w:pPr>
            <w:r w:rsidRPr="003653EA">
              <w:rPr>
                <w:rFonts w:ascii="Times New Roman" w:hAnsi="Times New Roman" w:cs="Times New Roman"/>
              </w:rPr>
              <w:t>(–64.14, –12.32)</w:t>
            </w:r>
          </w:p>
        </w:tc>
        <w:tc>
          <w:tcPr>
            <w:tcW w:w="1413" w:type="dxa"/>
          </w:tcPr>
          <w:p w14:paraId="16DF3E85" w14:textId="6D312486" w:rsidR="00D41B39" w:rsidRPr="003653EA" w:rsidRDefault="007C747C" w:rsidP="00D52A2E">
            <w:pPr>
              <w:jc w:val="right"/>
              <w:rPr>
                <w:rFonts w:ascii="Times New Roman" w:hAnsi="Times New Roman" w:cs="Times New Roman"/>
              </w:rPr>
            </w:pPr>
            <w:r w:rsidRPr="003653EA">
              <w:rPr>
                <w:rFonts w:ascii="Times New Roman" w:hAnsi="Times New Roman" w:cs="Times New Roman"/>
              </w:rPr>
              <w:t>0.0038</w:t>
            </w:r>
          </w:p>
        </w:tc>
      </w:tr>
      <w:tr w:rsidR="00D41B39" w14:paraId="1A287750" w14:textId="77777777" w:rsidTr="00DF1146">
        <w:trPr>
          <w:trHeight w:val="301"/>
        </w:trPr>
        <w:tc>
          <w:tcPr>
            <w:tcW w:w="4074" w:type="dxa"/>
          </w:tcPr>
          <w:p w14:paraId="5591ED13" w14:textId="3F9B3569" w:rsidR="00D41B39" w:rsidRDefault="008137DF" w:rsidP="00D52A2E">
            <w:pPr>
              <w:rPr>
                <w:rFonts w:ascii="Times New Roman" w:hAnsi="Times New Roman" w:cs="Times New Roman"/>
                <w:b/>
                <w:bCs/>
              </w:rPr>
            </w:pPr>
            <w:r w:rsidRPr="008137DF">
              <w:rPr>
                <w:rFonts w:ascii="Times New Roman" w:hAnsi="Times New Roman" w:cs="Times New Roman"/>
                <w:b/>
                <w:bCs/>
              </w:rPr>
              <w:t>Education: Associate</w:t>
            </w:r>
          </w:p>
        </w:tc>
        <w:tc>
          <w:tcPr>
            <w:tcW w:w="1541" w:type="dxa"/>
          </w:tcPr>
          <w:p w14:paraId="5A40C632" w14:textId="25254BC1" w:rsidR="00D41B39" w:rsidRPr="003653EA" w:rsidRDefault="00E13B48" w:rsidP="00D52A2E">
            <w:pPr>
              <w:jc w:val="right"/>
              <w:rPr>
                <w:rFonts w:ascii="Times New Roman" w:hAnsi="Times New Roman" w:cs="Times New Roman"/>
              </w:rPr>
            </w:pPr>
            <w:r w:rsidRPr="003653EA">
              <w:rPr>
                <w:rFonts w:ascii="Times New Roman" w:hAnsi="Times New Roman" w:cs="Times New Roman"/>
              </w:rPr>
              <w:t>+2.18</w:t>
            </w:r>
          </w:p>
        </w:tc>
        <w:tc>
          <w:tcPr>
            <w:tcW w:w="2991" w:type="dxa"/>
          </w:tcPr>
          <w:p w14:paraId="02005345" w14:textId="1DF03720" w:rsidR="00D41B39" w:rsidRPr="003653EA" w:rsidRDefault="009422E5" w:rsidP="00D52A2E">
            <w:pPr>
              <w:jc w:val="right"/>
              <w:rPr>
                <w:rFonts w:ascii="Times New Roman" w:hAnsi="Times New Roman" w:cs="Times New Roman"/>
              </w:rPr>
            </w:pPr>
            <w:r w:rsidRPr="003653EA">
              <w:rPr>
                <w:rFonts w:ascii="Times New Roman" w:hAnsi="Times New Roman" w:cs="Times New Roman"/>
              </w:rPr>
              <w:t>(–23.70, 28.05)</w:t>
            </w:r>
          </w:p>
        </w:tc>
        <w:tc>
          <w:tcPr>
            <w:tcW w:w="1413" w:type="dxa"/>
          </w:tcPr>
          <w:p w14:paraId="61872F25" w14:textId="3635062E" w:rsidR="00D41B39" w:rsidRPr="003653EA" w:rsidRDefault="009422E5" w:rsidP="00D52A2E">
            <w:pPr>
              <w:jc w:val="right"/>
              <w:rPr>
                <w:rFonts w:ascii="Times New Roman" w:hAnsi="Times New Roman" w:cs="Times New Roman"/>
              </w:rPr>
            </w:pPr>
            <w:r w:rsidRPr="003653EA">
              <w:rPr>
                <w:rFonts w:ascii="Times New Roman" w:hAnsi="Times New Roman" w:cs="Times New Roman"/>
              </w:rPr>
              <w:t>0.869</w:t>
            </w:r>
          </w:p>
        </w:tc>
      </w:tr>
      <w:tr w:rsidR="00D41B39" w14:paraId="1BC91029" w14:textId="77777777" w:rsidTr="00DF1146">
        <w:trPr>
          <w:trHeight w:val="301"/>
        </w:trPr>
        <w:tc>
          <w:tcPr>
            <w:tcW w:w="4074" w:type="dxa"/>
          </w:tcPr>
          <w:p w14:paraId="1D75EC84" w14:textId="73EE0FFF" w:rsidR="00D41B39" w:rsidRDefault="008137DF" w:rsidP="00D52A2E">
            <w:pPr>
              <w:rPr>
                <w:rFonts w:ascii="Times New Roman" w:hAnsi="Times New Roman" w:cs="Times New Roman"/>
                <w:b/>
                <w:bCs/>
              </w:rPr>
            </w:pPr>
            <w:r w:rsidRPr="008137DF">
              <w:rPr>
                <w:rFonts w:ascii="Times New Roman" w:hAnsi="Times New Roman" w:cs="Times New Roman"/>
                <w:b/>
                <w:bCs/>
              </w:rPr>
              <w:t>Education: Bachelor</w:t>
            </w:r>
          </w:p>
        </w:tc>
        <w:tc>
          <w:tcPr>
            <w:tcW w:w="1541" w:type="dxa"/>
          </w:tcPr>
          <w:p w14:paraId="4FFF3D1F" w14:textId="341C814A" w:rsidR="00D41B39" w:rsidRPr="003653EA" w:rsidRDefault="00FD32C6" w:rsidP="00D52A2E">
            <w:pPr>
              <w:jc w:val="right"/>
              <w:rPr>
                <w:rFonts w:ascii="Times New Roman" w:hAnsi="Times New Roman" w:cs="Times New Roman"/>
              </w:rPr>
            </w:pPr>
            <w:r w:rsidRPr="003653EA">
              <w:rPr>
                <w:rFonts w:ascii="Times New Roman" w:hAnsi="Times New Roman" w:cs="Times New Roman"/>
              </w:rPr>
              <w:t>+22.07</w:t>
            </w:r>
          </w:p>
        </w:tc>
        <w:tc>
          <w:tcPr>
            <w:tcW w:w="2991" w:type="dxa"/>
          </w:tcPr>
          <w:p w14:paraId="0DD8BECF" w14:textId="4701A9D4" w:rsidR="00D41B39" w:rsidRPr="003653EA" w:rsidRDefault="00FD32C6" w:rsidP="00D52A2E">
            <w:pPr>
              <w:jc w:val="right"/>
              <w:rPr>
                <w:rFonts w:ascii="Times New Roman" w:hAnsi="Times New Roman" w:cs="Times New Roman"/>
              </w:rPr>
            </w:pPr>
            <w:r w:rsidRPr="003653EA">
              <w:rPr>
                <w:rFonts w:ascii="Times New Roman" w:hAnsi="Times New Roman" w:cs="Times New Roman"/>
              </w:rPr>
              <w:t>(–1.97, 46.12)</w:t>
            </w:r>
          </w:p>
        </w:tc>
        <w:tc>
          <w:tcPr>
            <w:tcW w:w="1413" w:type="dxa"/>
          </w:tcPr>
          <w:p w14:paraId="4F1CB7EE" w14:textId="207D9A9D" w:rsidR="00D41B39" w:rsidRPr="003653EA" w:rsidRDefault="009422E5" w:rsidP="00D52A2E">
            <w:pPr>
              <w:jc w:val="right"/>
              <w:rPr>
                <w:rFonts w:ascii="Times New Roman" w:hAnsi="Times New Roman" w:cs="Times New Roman"/>
              </w:rPr>
            </w:pPr>
            <w:r w:rsidRPr="003653EA">
              <w:rPr>
                <w:rFonts w:ascii="Times New Roman" w:hAnsi="Times New Roman" w:cs="Times New Roman"/>
              </w:rPr>
              <w:t>0.072</w:t>
            </w:r>
          </w:p>
        </w:tc>
      </w:tr>
      <w:tr w:rsidR="00D41B39" w14:paraId="6726891C" w14:textId="77777777" w:rsidTr="00DF1146">
        <w:trPr>
          <w:trHeight w:val="301"/>
        </w:trPr>
        <w:tc>
          <w:tcPr>
            <w:tcW w:w="4074" w:type="dxa"/>
          </w:tcPr>
          <w:p w14:paraId="0B7DC18D" w14:textId="094B5DAE" w:rsidR="00D41B39" w:rsidRDefault="008137DF" w:rsidP="00D52A2E">
            <w:pPr>
              <w:rPr>
                <w:rFonts w:ascii="Times New Roman" w:hAnsi="Times New Roman" w:cs="Times New Roman"/>
                <w:b/>
                <w:bCs/>
              </w:rPr>
            </w:pPr>
            <w:r w:rsidRPr="008137DF">
              <w:rPr>
                <w:rFonts w:ascii="Times New Roman" w:hAnsi="Times New Roman" w:cs="Times New Roman"/>
                <w:b/>
                <w:bCs/>
              </w:rPr>
              <w:t>Education: Doctorate</w:t>
            </w:r>
          </w:p>
        </w:tc>
        <w:tc>
          <w:tcPr>
            <w:tcW w:w="1541" w:type="dxa"/>
          </w:tcPr>
          <w:p w14:paraId="7276EABA" w14:textId="1C09CB41" w:rsidR="00D41B39" w:rsidRPr="003653EA" w:rsidRDefault="00C976D4" w:rsidP="00D52A2E">
            <w:pPr>
              <w:jc w:val="right"/>
              <w:rPr>
                <w:rFonts w:ascii="Times New Roman" w:hAnsi="Times New Roman" w:cs="Times New Roman"/>
              </w:rPr>
            </w:pPr>
            <w:r w:rsidRPr="003653EA">
              <w:rPr>
                <w:rFonts w:ascii="Times New Roman" w:hAnsi="Times New Roman" w:cs="Times New Roman"/>
              </w:rPr>
              <w:t>+7.85</w:t>
            </w:r>
          </w:p>
        </w:tc>
        <w:tc>
          <w:tcPr>
            <w:tcW w:w="2991" w:type="dxa"/>
          </w:tcPr>
          <w:p w14:paraId="5717DDBA" w14:textId="32D58F43" w:rsidR="00D41B39" w:rsidRPr="003653EA" w:rsidRDefault="00FD32C6" w:rsidP="00D52A2E">
            <w:pPr>
              <w:jc w:val="right"/>
              <w:rPr>
                <w:rFonts w:ascii="Times New Roman" w:hAnsi="Times New Roman" w:cs="Times New Roman"/>
              </w:rPr>
            </w:pPr>
            <w:r w:rsidRPr="003653EA">
              <w:rPr>
                <w:rFonts w:ascii="Times New Roman" w:hAnsi="Times New Roman" w:cs="Times New Roman"/>
              </w:rPr>
              <w:t>(–24.30, 39.99)</w:t>
            </w:r>
          </w:p>
        </w:tc>
        <w:tc>
          <w:tcPr>
            <w:tcW w:w="1413" w:type="dxa"/>
          </w:tcPr>
          <w:p w14:paraId="49A201A9" w14:textId="4F39C1D2" w:rsidR="00D41B39" w:rsidRPr="003653EA" w:rsidRDefault="009422E5" w:rsidP="00D52A2E">
            <w:pPr>
              <w:jc w:val="right"/>
              <w:rPr>
                <w:rFonts w:ascii="Times New Roman" w:hAnsi="Times New Roman" w:cs="Times New Roman"/>
              </w:rPr>
            </w:pPr>
            <w:r w:rsidRPr="003653EA">
              <w:rPr>
                <w:rFonts w:ascii="Times New Roman" w:hAnsi="Times New Roman" w:cs="Times New Roman"/>
              </w:rPr>
              <w:t>0.632</w:t>
            </w:r>
          </w:p>
        </w:tc>
      </w:tr>
      <w:tr w:rsidR="00D41B39" w14:paraId="1C5812F5" w14:textId="77777777" w:rsidTr="00DF1146">
        <w:trPr>
          <w:trHeight w:val="288"/>
        </w:trPr>
        <w:tc>
          <w:tcPr>
            <w:tcW w:w="4074" w:type="dxa"/>
          </w:tcPr>
          <w:p w14:paraId="4C66D368" w14:textId="0D369D1A" w:rsidR="00D41B39" w:rsidRDefault="00767D4B" w:rsidP="00D52A2E">
            <w:pPr>
              <w:rPr>
                <w:rFonts w:ascii="Times New Roman" w:hAnsi="Times New Roman" w:cs="Times New Roman"/>
                <w:b/>
                <w:bCs/>
              </w:rPr>
            </w:pPr>
            <w:r w:rsidRPr="00767D4B">
              <w:rPr>
                <w:rFonts w:ascii="Times New Roman" w:hAnsi="Times New Roman" w:cs="Times New Roman"/>
                <w:b/>
                <w:bCs/>
              </w:rPr>
              <w:t>Education: HS Grad</w:t>
            </w:r>
          </w:p>
        </w:tc>
        <w:tc>
          <w:tcPr>
            <w:tcW w:w="1541" w:type="dxa"/>
          </w:tcPr>
          <w:p w14:paraId="1FC92DA0" w14:textId="61227F94" w:rsidR="00D41B39" w:rsidRPr="003653EA" w:rsidRDefault="00C976D4" w:rsidP="00D52A2E">
            <w:pPr>
              <w:jc w:val="right"/>
              <w:rPr>
                <w:rFonts w:ascii="Times New Roman" w:hAnsi="Times New Roman" w:cs="Times New Roman"/>
              </w:rPr>
            </w:pPr>
            <w:r w:rsidRPr="003653EA">
              <w:rPr>
                <w:rFonts w:ascii="Times New Roman" w:hAnsi="Times New Roman" w:cs="Times New Roman"/>
              </w:rPr>
              <w:t>–27.11</w:t>
            </w:r>
          </w:p>
        </w:tc>
        <w:tc>
          <w:tcPr>
            <w:tcW w:w="2991" w:type="dxa"/>
          </w:tcPr>
          <w:p w14:paraId="03E81BBC" w14:textId="0B677C66" w:rsidR="00D41B39" w:rsidRPr="003653EA" w:rsidRDefault="00FD32C6" w:rsidP="00D52A2E">
            <w:pPr>
              <w:jc w:val="right"/>
              <w:rPr>
                <w:rFonts w:ascii="Times New Roman" w:hAnsi="Times New Roman" w:cs="Times New Roman"/>
              </w:rPr>
            </w:pPr>
            <w:r w:rsidRPr="003653EA">
              <w:rPr>
                <w:rFonts w:ascii="Times New Roman" w:hAnsi="Times New Roman" w:cs="Times New Roman"/>
              </w:rPr>
              <w:t>(–50.67, –3.55)</w:t>
            </w:r>
          </w:p>
        </w:tc>
        <w:tc>
          <w:tcPr>
            <w:tcW w:w="1413" w:type="dxa"/>
          </w:tcPr>
          <w:p w14:paraId="7A7CAF25" w14:textId="7103D715" w:rsidR="00D41B39" w:rsidRPr="003653EA" w:rsidRDefault="000C67CB" w:rsidP="00D52A2E">
            <w:pPr>
              <w:jc w:val="right"/>
              <w:rPr>
                <w:rFonts w:ascii="Times New Roman" w:hAnsi="Times New Roman" w:cs="Times New Roman"/>
              </w:rPr>
            </w:pPr>
            <w:r w:rsidRPr="003653EA">
              <w:rPr>
                <w:rFonts w:ascii="Times New Roman" w:hAnsi="Times New Roman" w:cs="Times New Roman"/>
              </w:rPr>
              <w:t>0.024</w:t>
            </w:r>
          </w:p>
        </w:tc>
      </w:tr>
      <w:tr w:rsidR="00D41B39" w14:paraId="4F746581" w14:textId="77777777" w:rsidTr="00DF1146">
        <w:trPr>
          <w:trHeight w:val="301"/>
        </w:trPr>
        <w:tc>
          <w:tcPr>
            <w:tcW w:w="4074" w:type="dxa"/>
          </w:tcPr>
          <w:p w14:paraId="79DC05DC" w14:textId="3E5CE79F" w:rsidR="00D41B39" w:rsidRDefault="00767D4B" w:rsidP="00D52A2E">
            <w:pPr>
              <w:rPr>
                <w:rFonts w:ascii="Times New Roman" w:hAnsi="Times New Roman" w:cs="Times New Roman"/>
                <w:b/>
                <w:bCs/>
              </w:rPr>
            </w:pPr>
            <w:r w:rsidRPr="00767D4B">
              <w:rPr>
                <w:rFonts w:ascii="Times New Roman" w:hAnsi="Times New Roman" w:cs="Times New Roman"/>
                <w:b/>
                <w:bCs/>
              </w:rPr>
              <w:t>Education: Master</w:t>
            </w:r>
          </w:p>
        </w:tc>
        <w:tc>
          <w:tcPr>
            <w:tcW w:w="1541" w:type="dxa"/>
          </w:tcPr>
          <w:p w14:paraId="08D9C65B" w14:textId="1D76ADC0" w:rsidR="00D41B39" w:rsidRPr="003653EA" w:rsidRDefault="00C976D4" w:rsidP="00D52A2E">
            <w:pPr>
              <w:jc w:val="right"/>
              <w:rPr>
                <w:rFonts w:ascii="Times New Roman" w:hAnsi="Times New Roman" w:cs="Times New Roman"/>
              </w:rPr>
            </w:pPr>
            <w:r w:rsidRPr="003653EA">
              <w:rPr>
                <w:rFonts w:ascii="Times New Roman" w:hAnsi="Times New Roman" w:cs="Times New Roman"/>
              </w:rPr>
              <w:t>+23.15</w:t>
            </w:r>
          </w:p>
        </w:tc>
        <w:tc>
          <w:tcPr>
            <w:tcW w:w="2991" w:type="dxa"/>
          </w:tcPr>
          <w:p w14:paraId="259B473C" w14:textId="667B40E2" w:rsidR="00D41B39" w:rsidRPr="003653EA" w:rsidRDefault="00DC31D5" w:rsidP="00D52A2E">
            <w:pPr>
              <w:jc w:val="right"/>
              <w:rPr>
                <w:rFonts w:ascii="Times New Roman" w:hAnsi="Times New Roman" w:cs="Times New Roman"/>
              </w:rPr>
            </w:pPr>
            <w:r w:rsidRPr="003653EA">
              <w:rPr>
                <w:rFonts w:ascii="Times New Roman" w:hAnsi="Times New Roman" w:cs="Times New Roman"/>
              </w:rPr>
              <w:t>(–2.64, 48.94)</w:t>
            </w:r>
          </w:p>
        </w:tc>
        <w:tc>
          <w:tcPr>
            <w:tcW w:w="1413" w:type="dxa"/>
          </w:tcPr>
          <w:p w14:paraId="510888C9" w14:textId="0E0069EF" w:rsidR="00D41B39" w:rsidRPr="003653EA" w:rsidRDefault="000C67CB" w:rsidP="00D52A2E">
            <w:pPr>
              <w:jc w:val="right"/>
              <w:rPr>
                <w:rFonts w:ascii="Times New Roman" w:hAnsi="Times New Roman" w:cs="Times New Roman"/>
              </w:rPr>
            </w:pPr>
            <w:r w:rsidRPr="003653EA">
              <w:rPr>
                <w:rFonts w:ascii="Times New Roman" w:hAnsi="Times New Roman" w:cs="Times New Roman"/>
              </w:rPr>
              <w:t>0.078</w:t>
            </w:r>
          </w:p>
        </w:tc>
      </w:tr>
      <w:tr w:rsidR="00D41B39" w14:paraId="1D8764E1" w14:textId="77777777" w:rsidTr="00DF1146">
        <w:trPr>
          <w:trHeight w:val="301"/>
        </w:trPr>
        <w:tc>
          <w:tcPr>
            <w:tcW w:w="4074" w:type="dxa"/>
          </w:tcPr>
          <w:p w14:paraId="3F66E193" w14:textId="18235CB1" w:rsidR="00D41B39" w:rsidRDefault="00767D4B" w:rsidP="00767D4B">
            <w:pPr>
              <w:rPr>
                <w:rFonts w:ascii="Times New Roman" w:hAnsi="Times New Roman" w:cs="Times New Roman"/>
                <w:b/>
                <w:bCs/>
              </w:rPr>
            </w:pPr>
            <w:r w:rsidRPr="00767D4B">
              <w:rPr>
                <w:rFonts w:ascii="Times New Roman" w:hAnsi="Times New Roman" w:cs="Times New Roman"/>
                <w:b/>
                <w:bCs/>
              </w:rPr>
              <w:t>Education: Some College</w:t>
            </w:r>
          </w:p>
        </w:tc>
        <w:tc>
          <w:tcPr>
            <w:tcW w:w="1541" w:type="dxa"/>
          </w:tcPr>
          <w:p w14:paraId="68E8AAD4" w14:textId="5735DC63" w:rsidR="00D41B39" w:rsidRPr="003653EA" w:rsidRDefault="00DC31D5" w:rsidP="00D52A2E">
            <w:pPr>
              <w:jc w:val="right"/>
              <w:rPr>
                <w:rFonts w:ascii="Times New Roman" w:hAnsi="Times New Roman" w:cs="Times New Roman"/>
              </w:rPr>
            </w:pPr>
            <w:r w:rsidRPr="003653EA">
              <w:rPr>
                <w:rFonts w:ascii="Times New Roman" w:hAnsi="Times New Roman" w:cs="Times New Roman"/>
              </w:rPr>
              <w:t>–20.57</w:t>
            </w:r>
          </w:p>
        </w:tc>
        <w:tc>
          <w:tcPr>
            <w:tcW w:w="2991" w:type="dxa"/>
          </w:tcPr>
          <w:p w14:paraId="40EE6C78" w14:textId="3B2C1CB9" w:rsidR="00D41B39" w:rsidRPr="003653EA" w:rsidRDefault="00DC31D5" w:rsidP="00D52A2E">
            <w:pPr>
              <w:jc w:val="right"/>
              <w:rPr>
                <w:rFonts w:ascii="Times New Roman" w:hAnsi="Times New Roman" w:cs="Times New Roman"/>
              </w:rPr>
            </w:pPr>
            <w:r w:rsidRPr="003653EA">
              <w:rPr>
                <w:rFonts w:ascii="Times New Roman" w:hAnsi="Times New Roman" w:cs="Times New Roman"/>
              </w:rPr>
              <w:t>(–44.55, 3.42)</w:t>
            </w:r>
          </w:p>
        </w:tc>
        <w:tc>
          <w:tcPr>
            <w:tcW w:w="1413" w:type="dxa"/>
          </w:tcPr>
          <w:p w14:paraId="15C40F30" w14:textId="457F9F90" w:rsidR="00D41B39" w:rsidRPr="003653EA" w:rsidRDefault="000C67CB" w:rsidP="00D52A2E">
            <w:pPr>
              <w:jc w:val="right"/>
              <w:rPr>
                <w:rFonts w:ascii="Times New Roman" w:hAnsi="Times New Roman" w:cs="Times New Roman"/>
              </w:rPr>
            </w:pPr>
            <w:r w:rsidRPr="003653EA">
              <w:rPr>
                <w:rFonts w:ascii="Times New Roman" w:hAnsi="Times New Roman" w:cs="Times New Roman"/>
              </w:rPr>
              <w:t>0.093</w:t>
            </w:r>
          </w:p>
        </w:tc>
      </w:tr>
      <w:tr w:rsidR="00D41B39" w14:paraId="0CEC3B3D" w14:textId="77777777" w:rsidTr="00DF1146">
        <w:trPr>
          <w:trHeight w:val="301"/>
        </w:trPr>
        <w:tc>
          <w:tcPr>
            <w:tcW w:w="4074" w:type="dxa"/>
          </w:tcPr>
          <w:p w14:paraId="6E35C74E" w14:textId="607CC3FA" w:rsidR="00D41B39" w:rsidRDefault="00975517" w:rsidP="00D52A2E">
            <w:pPr>
              <w:rPr>
                <w:rFonts w:ascii="Times New Roman" w:hAnsi="Times New Roman" w:cs="Times New Roman"/>
                <w:b/>
                <w:bCs/>
              </w:rPr>
            </w:pPr>
            <w:r w:rsidRPr="00975517">
              <w:rPr>
                <w:rFonts w:ascii="Times New Roman" w:hAnsi="Times New Roman" w:cs="Times New Roman"/>
                <w:b/>
                <w:bCs/>
              </w:rPr>
              <w:t>2nd Trimester Prenatal Care</w:t>
            </w:r>
          </w:p>
        </w:tc>
        <w:tc>
          <w:tcPr>
            <w:tcW w:w="1541" w:type="dxa"/>
          </w:tcPr>
          <w:p w14:paraId="202BE4B0" w14:textId="7178C650" w:rsidR="00D41B39" w:rsidRPr="003653EA" w:rsidRDefault="00DC31D5" w:rsidP="00D52A2E">
            <w:pPr>
              <w:jc w:val="right"/>
              <w:rPr>
                <w:rFonts w:ascii="Times New Roman" w:hAnsi="Times New Roman" w:cs="Times New Roman"/>
              </w:rPr>
            </w:pPr>
            <w:r w:rsidRPr="003653EA">
              <w:rPr>
                <w:rFonts w:ascii="Times New Roman" w:hAnsi="Times New Roman" w:cs="Times New Roman"/>
              </w:rPr>
              <w:t>+4.12</w:t>
            </w:r>
          </w:p>
        </w:tc>
        <w:tc>
          <w:tcPr>
            <w:tcW w:w="2991" w:type="dxa"/>
          </w:tcPr>
          <w:p w14:paraId="4EF0F666" w14:textId="4D00AE67" w:rsidR="00D41B39" w:rsidRPr="003653EA" w:rsidRDefault="00763D5A" w:rsidP="00D52A2E">
            <w:pPr>
              <w:jc w:val="right"/>
              <w:rPr>
                <w:rFonts w:ascii="Times New Roman" w:hAnsi="Times New Roman" w:cs="Times New Roman"/>
              </w:rPr>
            </w:pPr>
            <w:r w:rsidRPr="003653EA">
              <w:rPr>
                <w:rFonts w:ascii="Times New Roman" w:hAnsi="Times New Roman" w:cs="Times New Roman"/>
              </w:rPr>
              <w:t>(–6.44, 14.67)</w:t>
            </w:r>
          </w:p>
        </w:tc>
        <w:tc>
          <w:tcPr>
            <w:tcW w:w="1413" w:type="dxa"/>
          </w:tcPr>
          <w:p w14:paraId="0D298551" w14:textId="4AA9F81A" w:rsidR="00D41B39" w:rsidRPr="003653EA" w:rsidRDefault="000C67CB" w:rsidP="00D52A2E">
            <w:pPr>
              <w:jc w:val="right"/>
              <w:rPr>
                <w:rFonts w:ascii="Times New Roman" w:hAnsi="Times New Roman" w:cs="Times New Roman"/>
              </w:rPr>
            </w:pPr>
            <w:r w:rsidRPr="003653EA">
              <w:rPr>
                <w:rFonts w:ascii="Times New Roman" w:hAnsi="Times New Roman" w:cs="Times New Roman"/>
              </w:rPr>
              <w:t>0.444</w:t>
            </w:r>
          </w:p>
        </w:tc>
      </w:tr>
      <w:tr w:rsidR="00D41B39" w14:paraId="7E5BF7B8" w14:textId="77777777" w:rsidTr="00DF1146">
        <w:trPr>
          <w:trHeight w:val="301"/>
        </w:trPr>
        <w:tc>
          <w:tcPr>
            <w:tcW w:w="4074" w:type="dxa"/>
          </w:tcPr>
          <w:p w14:paraId="5DA93939" w14:textId="01E3960B" w:rsidR="00D41B39" w:rsidRDefault="00951110" w:rsidP="00D52A2E">
            <w:pPr>
              <w:rPr>
                <w:rFonts w:ascii="Times New Roman" w:hAnsi="Times New Roman" w:cs="Times New Roman"/>
                <w:b/>
                <w:bCs/>
              </w:rPr>
            </w:pPr>
            <w:r w:rsidRPr="00951110">
              <w:rPr>
                <w:rFonts w:ascii="Times New Roman" w:hAnsi="Times New Roman" w:cs="Times New Roman"/>
                <w:b/>
                <w:bCs/>
              </w:rPr>
              <w:lastRenderedPageBreak/>
              <w:t>3rd Trimester Prenatal Care</w:t>
            </w:r>
          </w:p>
        </w:tc>
        <w:tc>
          <w:tcPr>
            <w:tcW w:w="1541" w:type="dxa"/>
          </w:tcPr>
          <w:p w14:paraId="40052409" w14:textId="1522BBC3" w:rsidR="00D41B39" w:rsidRPr="003653EA" w:rsidRDefault="00C976D4" w:rsidP="00D52A2E">
            <w:pPr>
              <w:jc w:val="right"/>
              <w:rPr>
                <w:rFonts w:ascii="Times New Roman" w:hAnsi="Times New Roman" w:cs="Times New Roman"/>
              </w:rPr>
            </w:pPr>
            <w:r w:rsidRPr="003653EA">
              <w:rPr>
                <w:rFonts w:ascii="Times New Roman" w:hAnsi="Times New Roman" w:cs="Times New Roman"/>
              </w:rPr>
              <w:t>+7.20</w:t>
            </w:r>
          </w:p>
        </w:tc>
        <w:tc>
          <w:tcPr>
            <w:tcW w:w="2991" w:type="dxa"/>
          </w:tcPr>
          <w:p w14:paraId="20444F6E" w14:textId="7470E91C" w:rsidR="00D41B39" w:rsidRPr="003653EA" w:rsidRDefault="00976068" w:rsidP="00D52A2E">
            <w:pPr>
              <w:jc w:val="right"/>
              <w:rPr>
                <w:rFonts w:ascii="Times New Roman" w:hAnsi="Times New Roman" w:cs="Times New Roman"/>
              </w:rPr>
            </w:pPr>
            <w:r w:rsidRPr="003653EA">
              <w:rPr>
                <w:rFonts w:ascii="Times New Roman" w:hAnsi="Times New Roman" w:cs="Times New Roman"/>
              </w:rPr>
              <w:t>(–11.43, 25.83)</w:t>
            </w:r>
          </w:p>
        </w:tc>
        <w:tc>
          <w:tcPr>
            <w:tcW w:w="1413" w:type="dxa"/>
          </w:tcPr>
          <w:p w14:paraId="77A7E07C" w14:textId="1ABC504D" w:rsidR="00D41B39" w:rsidRPr="003653EA" w:rsidRDefault="00976068" w:rsidP="00D52A2E">
            <w:pPr>
              <w:jc w:val="right"/>
              <w:rPr>
                <w:rFonts w:ascii="Times New Roman" w:hAnsi="Times New Roman" w:cs="Times New Roman"/>
              </w:rPr>
            </w:pPr>
            <w:r w:rsidRPr="003653EA">
              <w:rPr>
                <w:rFonts w:ascii="Times New Roman" w:hAnsi="Times New Roman" w:cs="Times New Roman"/>
              </w:rPr>
              <w:t>0.449</w:t>
            </w:r>
          </w:p>
        </w:tc>
      </w:tr>
      <w:tr w:rsidR="00D41B39" w14:paraId="2A93F15F" w14:textId="77777777" w:rsidTr="00DF1146">
        <w:trPr>
          <w:trHeight w:val="301"/>
        </w:trPr>
        <w:tc>
          <w:tcPr>
            <w:tcW w:w="4074" w:type="dxa"/>
          </w:tcPr>
          <w:p w14:paraId="293B45A8" w14:textId="335E73D5" w:rsidR="00D41B39" w:rsidRDefault="00951110" w:rsidP="00D52A2E">
            <w:pPr>
              <w:rPr>
                <w:rFonts w:ascii="Times New Roman" w:hAnsi="Times New Roman" w:cs="Times New Roman"/>
                <w:b/>
                <w:bCs/>
              </w:rPr>
            </w:pPr>
            <w:r w:rsidRPr="00951110">
              <w:rPr>
                <w:rFonts w:ascii="Times New Roman" w:hAnsi="Times New Roman" w:cs="Times New Roman"/>
                <w:b/>
                <w:bCs/>
              </w:rPr>
              <w:t>No Prenatal Care</w:t>
            </w:r>
          </w:p>
        </w:tc>
        <w:tc>
          <w:tcPr>
            <w:tcW w:w="1541" w:type="dxa"/>
          </w:tcPr>
          <w:p w14:paraId="61EC0297" w14:textId="73B9C1E8" w:rsidR="00D41B39" w:rsidRPr="003653EA" w:rsidRDefault="005A01E9" w:rsidP="00D52A2E">
            <w:pPr>
              <w:jc w:val="right"/>
              <w:rPr>
                <w:rFonts w:ascii="Times New Roman" w:hAnsi="Times New Roman" w:cs="Times New Roman"/>
              </w:rPr>
            </w:pPr>
            <w:r w:rsidRPr="003653EA">
              <w:rPr>
                <w:rFonts w:ascii="Times New Roman" w:hAnsi="Times New Roman" w:cs="Times New Roman"/>
              </w:rPr>
              <w:t>–107.74</w:t>
            </w:r>
          </w:p>
        </w:tc>
        <w:tc>
          <w:tcPr>
            <w:tcW w:w="2991" w:type="dxa"/>
          </w:tcPr>
          <w:p w14:paraId="362C3C6A" w14:textId="18807032" w:rsidR="00D41B39" w:rsidRPr="003653EA" w:rsidRDefault="00ED0ECB" w:rsidP="00D52A2E">
            <w:pPr>
              <w:jc w:val="right"/>
              <w:rPr>
                <w:rFonts w:ascii="Times New Roman" w:hAnsi="Times New Roman" w:cs="Times New Roman"/>
              </w:rPr>
            </w:pPr>
            <w:r w:rsidRPr="003653EA">
              <w:rPr>
                <w:rFonts w:ascii="Times New Roman" w:hAnsi="Times New Roman" w:cs="Times New Roman"/>
              </w:rPr>
              <w:t>(–136.38, –79.11)</w:t>
            </w:r>
          </w:p>
        </w:tc>
        <w:tc>
          <w:tcPr>
            <w:tcW w:w="1413" w:type="dxa"/>
          </w:tcPr>
          <w:p w14:paraId="5A167504" w14:textId="297907BA" w:rsidR="00D41B39" w:rsidRPr="003653EA" w:rsidRDefault="00ED0ECB" w:rsidP="00D52A2E">
            <w:pPr>
              <w:jc w:val="right"/>
              <w:rPr>
                <w:rFonts w:ascii="Times New Roman" w:hAnsi="Times New Roman" w:cs="Times New Roman"/>
              </w:rPr>
            </w:pPr>
            <w:r w:rsidRPr="003653EA">
              <w:rPr>
                <w:rFonts w:ascii="Times New Roman" w:hAnsi="Times New Roman" w:cs="Times New Roman"/>
              </w:rPr>
              <w:t>&lt;0.001</w:t>
            </w:r>
          </w:p>
        </w:tc>
      </w:tr>
      <w:tr w:rsidR="00D41B39" w14:paraId="7E24E0F4" w14:textId="77777777" w:rsidTr="00DF1146">
        <w:trPr>
          <w:trHeight w:val="301"/>
        </w:trPr>
        <w:tc>
          <w:tcPr>
            <w:tcW w:w="4074" w:type="dxa"/>
          </w:tcPr>
          <w:p w14:paraId="089F97F7" w14:textId="5A655041" w:rsidR="00D41B39" w:rsidRDefault="00951110" w:rsidP="00994594">
            <w:pPr>
              <w:jc w:val="both"/>
              <w:rPr>
                <w:rFonts w:ascii="Times New Roman" w:hAnsi="Times New Roman" w:cs="Times New Roman"/>
                <w:b/>
                <w:bCs/>
              </w:rPr>
            </w:pPr>
            <w:r w:rsidRPr="00951110">
              <w:rPr>
                <w:rFonts w:ascii="Times New Roman" w:hAnsi="Times New Roman" w:cs="Times New Roman"/>
                <w:b/>
                <w:bCs/>
              </w:rPr>
              <w:t>BMI: Underweight</w:t>
            </w:r>
          </w:p>
        </w:tc>
        <w:tc>
          <w:tcPr>
            <w:tcW w:w="1541" w:type="dxa"/>
          </w:tcPr>
          <w:p w14:paraId="6D959906" w14:textId="2B5C2D6E" w:rsidR="00D41B39" w:rsidRPr="003653EA" w:rsidRDefault="005A01E9" w:rsidP="005A01E9">
            <w:pPr>
              <w:jc w:val="right"/>
              <w:rPr>
                <w:rFonts w:ascii="Times New Roman" w:hAnsi="Times New Roman" w:cs="Times New Roman"/>
              </w:rPr>
            </w:pPr>
            <w:r w:rsidRPr="003653EA">
              <w:rPr>
                <w:rFonts w:ascii="Times New Roman" w:hAnsi="Times New Roman" w:cs="Times New Roman"/>
              </w:rPr>
              <w:t>–139.53</w:t>
            </w:r>
          </w:p>
        </w:tc>
        <w:tc>
          <w:tcPr>
            <w:tcW w:w="2991" w:type="dxa"/>
          </w:tcPr>
          <w:p w14:paraId="1F1C6129" w14:textId="6D725674" w:rsidR="00D41B39" w:rsidRPr="003653EA" w:rsidRDefault="00BF1A72" w:rsidP="005A01E9">
            <w:pPr>
              <w:jc w:val="right"/>
              <w:rPr>
                <w:rFonts w:ascii="Times New Roman" w:hAnsi="Times New Roman" w:cs="Times New Roman"/>
              </w:rPr>
            </w:pPr>
            <w:r w:rsidRPr="003653EA">
              <w:rPr>
                <w:rFonts w:ascii="Times New Roman" w:hAnsi="Times New Roman" w:cs="Times New Roman"/>
              </w:rPr>
              <w:t>(–163.11, –115.94)</w:t>
            </w:r>
          </w:p>
        </w:tc>
        <w:tc>
          <w:tcPr>
            <w:tcW w:w="1413" w:type="dxa"/>
          </w:tcPr>
          <w:p w14:paraId="1EC81D9D" w14:textId="5A75DDE9"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734C2FB7" w14:textId="77777777" w:rsidTr="00DF1146">
        <w:trPr>
          <w:trHeight w:val="288"/>
        </w:trPr>
        <w:tc>
          <w:tcPr>
            <w:tcW w:w="4074" w:type="dxa"/>
          </w:tcPr>
          <w:p w14:paraId="67D6F76F" w14:textId="19F96AC0" w:rsidR="00D41B39" w:rsidRDefault="00951110" w:rsidP="00994594">
            <w:pPr>
              <w:jc w:val="both"/>
              <w:rPr>
                <w:rFonts w:ascii="Times New Roman" w:hAnsi="Times New Roman" w:cs="Times New Roman"/>
                <w:b/>
                <w:bCs/>
              </w:rPr>
            </w:pPr>
            <w:r w:rsidRPr="00951110">
              <w:rPr>
                <w:rFonts w:ascii="Times New Roman" w:hAnsi="Times New Roman" w:cs="Times New Roman"/>
                <w:b/>
                <w:bCs/>
              </w:rPr>
              <w:t>BMI: Overweight</w:t>
            </w:r>
          </w:p>
        </w:tc>
        <w:tc>
          <w:tcPr>
            <w:tcW w:w="1541" w:type="dxa"/>
          </w:tcPr>
          <w:p w14:paraId="3CDF54D6" w14:textId="3C9B7FDA" w:rsidR="00D41B39" w:rsidRPr="003653EA" w:rsidRDefault="00C92FF1" w:rsidP="005A01E9">
            <w:pPr>
              <w:jc w:val="right"/>
              <w:rPr>
                <w:rFonts w:ascii="Times New Roman" w:hAnsi="Times New Roman" w:cs="Times New Roman"/>
              </w:rPr>
            </w:pPr>
            <w:r w:rsidRPr="003653EA">
              <w:rPr>
                <w:rFonts w:ascii="Times New Roman" w:hAnsi="Times New Roman" w:cs="Times New Roman"/>
              </w:rPr>
              <w:t>+72.69</w:t>
            </w:r>
          </w:p>
        </w:tc>
        <w:tc>
          <w:tcPr>
            <w:tcW w:w="2991" w:type="dxa"/>
          </w:tcPr>
          <w:p w14:paraId="5EC664B7" w14:textId="599EC942" w:rsidR="00D41B39" w:rsidRPr="003653EA" w:rsidRDefault="00BF1A72" w:rsidP="005A01E9">
            <w:pPr>
              <w:jc w:val="right"/>
              <w:rPr>
                <w:rFonts w:ascii="Times New Roman" w:hAnsi="Times New Roman" w:cs="Times New Roman"/>
              </w:rPr>
            </w:pPr>
            <w:r w:rsidRPr="003653EA">
              <w:rPr>
                <w:rFonts w:ascii="Times New Roman" w:hAnsi="Times New Roman" w:cs="Times New Roman"/>
              </w:rPr>
              <w:t>(63.06, 82.32)</w:t>
            </w:r>
          </w:p>
        </w:tc>
        <w:tc>
          <w:tcPr>
            <w:tcW w:w="1413" w:type="dxa"/>
          </w:tcPr>
          <w:p w14:paraId="7C12AB8D" w14:textId="18A3623A"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0391AE0F" w14:textId="77777777" w:rsidTr="00DF1146">
        <w:trPr>
          <w:trHeight w:val="301"/>
        </w:trPr>
        <w:tc>
          <w:tcPr>
            <w:tcW w:w="4074" w:type="dxa"/>
          </w:tcPr>
          <w:p w14:paraId="4CCF641C" w14:textId="2A7BFF4A" w:rsidR="00D41B39" w:rsidRDefault="00951110" w:rsidP="00994594">
            <w:pPr>
              <w:jc w:val="both"/>
              <w:rPr>
                <w:rFonts w:ascii="Times New Roman" w:hAnsi="Times New Roman" w:cs="Times New Roman"/>
                <w:b/>
                <w:bCs/>
              </w:rPr>
            </w:pPr>
            <w:r w:rsidRPr="00951110">
              <w:rPr>
                <w:rFonts w:ascii="Times New Roman" w:hAnsi="Times New Roman" w:cs="Times New Roman"/>
                <w:b/>
                <w:bCs/>
              </w:rPr>
              <w:t>BMI: Obesity I</w:t>
            </w:r>
          </w:p>
        </w:tc>
        <w:tc>
          <w:tcPr>
            <w:tcW w:w="1541" w:type="dxa"/>
          </w:tcPr>
          <w:p w14:paraId="4B405DEA" w14:textId="548164E8" w:rsidR="00D41B39" w:rsidRPr="003653EA" w:rsidRDefault="00C92FF1" w:rsidP="005A01E9">
            <w:pPr>
              <w:jc w:val="right"/>
              <w:rPr>
                <w:rFonts w:ascii="Times New Roman" w:hAnsi="Times New Roman" w:cs="Times New Roman"/>
              </w:rPr>
            </w:pPr>
            <w:r w:rsidRPr="003653EA">
              <w:rPr>
                <w:rFonts w:ascii="Times New Roman" w:hAnsi="Times New Roman" w:cs="Times New Roman"/>
              </w:rPr>
              <w:t>+100.04</w:t>
            </w:r>
          </w:p>
        </w:tc>
        <w:tc>
          <w:tcPr>
            <w:tcW w:w="2991" w:type="dxa"/>
          </w:tcPr>
          <w:p w14:paraId="7F5FA861" w14:textId="2C63DDCA" w:rsidR="00D41B39" w:rsidRPr="003653EA" w:rsidRDefault="00BF1A72" w:rsidP="005A01E9">
            <w:pPr>
              <w:jc w:val="right"/>
              <w:rPr>
                <w:rFonts w:ascii="Times New Roman" w:hAnsi="Times New Roman" w:cs="Times New Roman"/>
              </w:rPr>
            </w:pPr>
            <w:r w:rsidRPr="003653EA">
              <w:rPr>
                <w:rFonts w:ascii="Times New Roman" w:hAnsi="Times New Roman" w:cs="Times New Roman"/>
              </w:rPr>
              <w:t>(88.54, 111.54)</w:t>
            </w:r>
          </w:p>
        </w:tc>
        <w:tc>
          <w:tcPr>
            <w:tcW w:w="1413" w:type="dxa"/>
          </w:tcPr>
          <w:p w14:paraId="13CB914B" w14:textId="5AF996E6"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6ED1CEE0" w14:textId="77777777" w:rsidTr="00DF1146">
        <w:trPr>
          <w:trHeight w:val="301"/>
        </w:trPr>
        <w:tc>
          <w:tcPr>
            <w:tcW w:w="4074" w:type="dxa"/>
          </w:tcPr>
          <w:p w14:paraId="06CF37B1" w14:textId="7E71A0DE" w:rsidR="00D41B39" w:rsidRDefault="00951110" w:rsidP="00994594">
            <w:pPr>
              <w:jc w:val="both"/>
              <w:rPr>
                <w:rFonts w:ascii="Times New Roman" w:hAnsi="Times New Roman" w:cs="Times New Roman"/>
                <w:b/>
                <w:bCs/>
              </w:rPr>
            </w:pPr>
            <w:r w:rsidRPr="00951110">
              <w:rPr>
                <w:rFonts w:ascii="Times New Roman" w:hAnsi="Times New Roman" w:cs="Times New Roman"/>
                <w:b/>
                <w:bCs/>
              </w:rPr>
              <w:t>BMI: Obesity II</w:t>
            </w:r>
          </w:p>
        </w:tc>
        <w:tc>
          <w:tcPr>
            <w:tcW w:w="1541" w:type="dxa"/>
          </w:tcPr>
          <w:p w14:paraId="5698244B" w14:textId="657158F1" w:rsidR="00D41B39" w:rsidRPr="003653EA" w:rsidRDefault="00C92FF1" w:rsidP="005A01E9">
            <w:pPr>
              <w:jc w:val="right"/>
              <w:rPr>
                <w:rFonts w:ascii="Times New Roman" w:hAnsi="Times New Roman" w:cs="Times New Roman"/>
              </w:rPr>
            </w:pPr>
            <w:r w:rsidRPr="003653EA">
              <w:rPr>
                <w:rFonts w:ascii="Times New Roman" w:hAnsi="Times New Roman" w:cs="Times New Roman"/>
              </w:rPr>
              <w:t>+108.94</w:t>
            </w:r>
          </w:p>
        </w:tc>
        <w:tc>
          <w:tcPr>
            <w:tcW w:w="2991" w:type="dxa"/>
          </w:tcPr>
          <w:p w14:paraId="25B5246B" w14:textId="5B189870" w:rsidR="00D41B39" w:rsidRPr="003653EA" w:rsidRDefault="00BF1A72" w:rsidP="005A01E9">
            <w:pPr>
              <w:jc w:val="right"/>
              <w:rPr>
                <w:rFonts w:ascii="Times New Roman" w:hAnsi="Times New Roman" w:cs="Times New Roman"/>
              </w:rPr>
            </w:pPr>
            <w:r w:rsidRPr="003653EA">
              <w:rPr>
                <w:rFonts w:ascii="Times New Roman" w:hAnsi="Times New Roman" w:cs="Times New Roman"/>
              </w:rPr>
              <w:t>(93.87, 123.99)</w:t>
            </w:r>
          </w:p>
        </w:tc>
        <w:tc>
          <w:tcPr>
            <w:tcW w:w="1413" w:type="dxa"/>
          </w:tcPr>
          <w:p w14:paraId="3142E82D" w14:textId="1D02C702"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59670A6C" w14:textId="77777777" w:rsidTr="00DF1146">
        <w:trPr>
          <w:trHeight w:val="301"/>
        </w:trPr>
        <w:tc>
          <w:tcPr>
            <w:tcW w:w="4074" w:type="dxa"/>
          </w:tcPr>
          <w:p w14:paraId="01FA60FD" w14:textId="39DE43F9" w:rsidR="00D41B39" w:rsidRDefault="00A876C8" w:rsidP="00994594">
            <w:pPr>
              <w:jc w:val="both"/>
              <w:rPr>
                <w:rFonts w:ascii="Times New Roman" w:hAnsi="Times New Roman" w:cs="Times New Roman"/>
                <w:b/>
                <w:bCs/>
              </w:rPr>
            </w:pPr>
            <w:r w:rsidRPr="00A876C8">
              <w:rPr>
                <w:rFonts w:ascii="Times New Roman" w:hAnsi="Times New Roman" w:cs="Times New Roman"/>
                <w:b/>
                <w:bCs/>
              </w:rPr>
              <w:t>BMI: Obesity III</w:t>
            </w:r>
          </w:p>
        </w:tc>
        <w:tc>
          <w:tcPr>
            <w:tcW w:w="1541" w:type="dxa"/>
          </w:tcPr>
          <w:p w14:paraId="7D6775E4" w14:textId="2AC78022" w:rsidR="00D41B39" w:rsidRPr="003653EA" w:rsidRDefault="00C92FF1" w:rsidP="005A01E9">
            <w:pPr>
              <w:jc w:val="right"/>
              <w:rPr>
                <w:rFonts w:ascii="Times New Roman" w:hAnsi="Times New Roman" w:cs="Times New Roman"/>
              </w:rPr>
            </w:pPr>
            <w:r w:rsidRPr="003653EA">
              <w:rPr>
                <w:rFonts w:ascii="Times New Roman" w:hAnsi="Times New Roman" w:cs="Times New Roman"/>
              </w:rPr>
              <w:t>+117.17</w:t>
            </w:r>
          </w:p>
        </w:tc>
        <w:tc>
          <w:tcPr>
            <w:tcW w:w="2991" w:type="dxa"/>
          </w:tcPr>
          <w:p w14:paraId="05229D93" w14:textId="4D4B4D6D" w:rsidR="00D41B39" w:rsidRPr="003653EA" w:rsidRDefault="00980EDE" w:rsidP="005A01E9">
            <w:pPr>
              <w:jc w:val="right"/>
              <w:rPr>
                <w:rFonts w:ascii="Times New Roman" w:hAnsi="Times New Roman" w:cs="Times New Roman"/>
              </w:rPr>
            </w:pPr>
            <w:r w:rsidRPr="003653EA">
              <w:rPr>
                <w:rFonts w:ascii="Times New Roman" w:hAnsi="Times New Roman" w:cs="Times New Roman"/>
              </w:rPr>
              <w:t>(100.11, 134.23)</w:t>
            </w:r>
          </w:p>
        </w:tc>
        <w:tc>
          <w:tcPr>
            <w:tcW w:w="1413" w:type="dxa"/>
          </w:tcPr>
          <w:p w14:paraId="1C03D09E" w14:textId="6DE48395"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4304AA8E" w14:textId="77777777" w:rsidTr="00DF1146">
        <w:trPr>
          <w:trHeight w:val="301"/>
        </w:trPr>
        <w:tc>
          <w:tcPr>
            <w:tcW w:w="4074" w:type="dxa"/>
          </w:tcPr>
          <w:p w14:paraId="6107C6F2" w14:textId="1B494201" w:rsidR="00D41B39" w:rsidRDefault="00A876C8" w:rsidP="00994594">
            <w:pPr>
              <w:jc w:val="both"/>
              <w:rPr>
                <w:rFonts w:ascii="Times New Roman" w:hAnsi="Times New Roman" w:cs="Times New Roman"/>
                <w:b/>
                <w:bCs/>
              </w:rPr>
            </w:pPr>
            <w:r w:rsidRPr="00A876C8">
              <w:rPr>
                <w:rFonts w:ascii="Times New Roman" w:hAnsi="Times New Roman" w:cs="Times New Roman"/>
                <w:b/>
                <w:bCs/>
              </w:rPr>
              <w:t>Vaginal Delivery</w:t>
            </w:r>
          </w:p>
        </w:tc>
        <w:tc>
          <w:tcPr>
            <w:tcW w:w="1541" w:type="dxa"/>
          </w:tcPr>
          <w:p w14:paraId="02681978" w14:textId="7115255D" w:rsidR="00D41B39" w:rsidRPr="003653EA" w:rsidRDefault="00C92FF1" w:rsidP="005A01E9">
            <w:pPr>
              <w:jc w:val="right"/>
              <w:rPr>
                <w:rFonts w:ascii="Times New Roman" w:hAnsi="Times New Roman" w:cs="Times New Roman"/>
              </w:rPr>
            </w:pPr>
            <w:r w:rsidRPr="003653EA">
              <w:rPr>
                <w:rFonts w:ascii="Times New Roman" w:hAnsi="Times New Roman" w:cs="Times New Roman"/>
              </w:rPr>
              <w:t>+3.73</w:t>
            </w:r>
          </w:p>
        </w:tc>
        <w:tc>
          <w:tcPr>
            <w:tcW w:w="2991" w:type="dxa"/>
          </w:tcPr>
          <w:p w14:paraId="6EA5C51E" w14:textId="0B1759B0" w:rsidR="00D41B39" w:rsidRPr="003653EA" w:rsidRDefault="00980EDE" w:rsidP="005A01E9">
            <w:pPr>
              <w:jc w:val="right"/>
              <w:rPr>
                <w:rFonts w:ascii="Times New Roman" w:hAnsi="Times New Roman" w:cs="Times New Roman"/>
              </w:rPr>
            </w:pPr>
            <w:r w:rsidRPr="003653EA">
              <w:rPr>
                <w:rFonts w:ascii="Times New Roman" w:hAnsi="Times New Roman" w:cs="Times New Roman"/>
              </w:rPr>
              <w:t>(–4.86, 12.31)</w:t>
            </w:r>
          </w:p>
        </w:tc>
        <w:tc>
          <w:tcPr>
            <w:tcW w:w="1413" w:type="dxa"/>
          </w:tcPr>
          <w:p w14:paraId="6887F667" w14:textId="2B187564" w:rsidR="00D41B39" w:rsidRPr="003653EA" w:rsidRDefault="003653EA" w:rsidP="005A01E9">
            <w:pPr>
              <w:jc w:val="right"/>
              <w:rPr>
                <w:rFonts w:ascii="Times New Roman" w:hAnsi="Times New Roman" w:cs="Times New Roman"/>
              </w:rPr>
            </w:pPr>
            <w:r w:rsidRPr="003653EA">
              <w:rPr>
                <w:rFonts w:ascii="Times New Roman" w:hAnsi="Times New Roman" w:cs="Times New Roman"/>
              </w:rPr>
              <w:t>0.395</w:t>
            </w:r>
          </w:p>
        </w:tc>
      </w:tr>
      <w:tr w:rsidR="00D41B39" w14:paraId="35EEC4FE" w14:textId="77777777" w:rsidTr="00DF1146">
        <w:trPr>
          <w:trHeight w:val="301"/>
        </w:trPr>
        <w:tc>
          <w:tcPr>
            <w:tcW w:w="4074" w:type="dxa"/>
          </w:tcPr>
          <w:p w14:paraId="250FDAF6" w14:textId="367D6F64" w:rsidR="00D41B39" w:rsidRDefault="00A876C8" w:rsidP="00994594">
            <w:pPr>
              <w:jc w:val="both"/>
              <w:rPr>
                <w:rFonts w:ascii="Times New Roman" w:hAnsi="Times New Roman" w:cs="Times New Roman"/>
                <w:b/>
                <w:bCs/>
              </w:rPr>
            </w:pPr>
            <w:r w:rsidRPr="00A876C8">
              <w:rPr>
                <w:rFonts w:ascii="Times New Roman" w:hAnsi="Times New Roman" w:cs="Times New Roman"/>
                <w:b/>
                <w:bCs/>
              </w:rPr>
              <w:t>Twin</w:t>
            </w:r>
          </w:p>
        </w:tc>
        <w:tc>
          <w:tcPr>
            <w:tcW w:w="1541" w:type="dxa"/>
          </w:tcPr>
          <w:p w14:paraId="6C4FCCE2" w14:textId="6F29036E" w:rsidR="00D41B39" w:rsidRPr="003653EA" w:rsidRDefault="00C92FF1" w:rsidP="005A01E9">
            <w:pPr>
              <w:jc w:val="right"/>
              <w:rPr>
                <w:rFonts w:ascii="Times New Roman" w:hAnsi="Times New Roman" w:cs="Times New Roman"/>
              </w:rPr>
            </w:pPr>
            <w:r w:rsidRPr="003653EA">
              <w:rPr>
                <w:rFonts w:ascii="Times New Roman" w:hAnsi="Times New Roman" w:cs="Times New Roman"/>
              </w:rPr>
              <w:t>–578.81</w:t>
            </w:r>
          </w:p>
        </w:tc>
        <w:tc>
          <w:tcPr>
            <w:tcW w:w="2991" w:type="dxa"/>
          </w:tcPr>
          <w:p w14:paraId="4C73D8CF" w14:textId="4A9064E6" w:rsidR="00D41B39" w:rsidRPr="003653EA" w:rsidRDefault="00D26BF1" w:rsidP="005A01E9">
            <w:pPr>
              <w:jc w:val="right"/>
              <w:rPr>
                <w:rFonts w:ascii="Times New Roman" w:hAnsi="Times New Roman" w:cs="Times New Roman"/>
              </w:rPr>
            </w:pPr>
            <w:r w:rsidRPr="003653EA">
              <w:rPr>
                <w:rFonts w:ascii="Times New Roman" w:hAnsi="Times New Roman" w:cs="Times New Roman"/>
              </w:rPr>
              <w:t>(–601.52, –556.09)</w:t>
            </w:r>
          </w:p>
        </w:tc>
        <w:tc>
          <w:tcPr>
            <w:tcW w:w="1413" w:type="dxa"/>
          </w:tcPr>
          <w:p w14:paraId="13516DD2" w14:textId="46C4B92E"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7E52D72C" w14:textId="77777777" w:rsidTr="00DF1146">
        <w:trPr>
          <w:trHeight w:val="288"/>
        </w:trPr>
        <w:tc>
          <w:tcPr>
            <w:tcW w:w="4074" w:type="dxa"/>
          </w:tcPr>
          <w:p w14:paraId="2408047D" w14:textId="27ED5C78" w:rsidR="00D41B39" w:rsidRDefault="002C7394" w:rsidP="00994594">
            <w:pPr>
              <w:jc w:val="both"/>
              <w:rPr>
                <w:rFonts w:ascii="Times New Roman" w:hAnsi="Times New Roman" w:cs="Times New Roman"/>
                <w:b/>
                <w:bCs/>
              </w:rPr>
            </w:pPr>
            <w:r w:rsidRPr="002C7394">
              <w:rPr>
                <w:rFonts w:ascii="Times New Roman" w:hAnsi="Times New Roman" w:cs="Times New Roman"/>
                <w:b/>
                <w:bCs/>
              </w:rPr>
              <w:t>Triplet+</w:t>
            </w:r>
          </w:p>
        </w:tc>
        <w:tc>
          <w:tcPr>
            <w:tcW w:w="1541" w:type="dxa"/>
          </w:tcPr>
          <w:p w14:paraId="62A0FC6F" w14:textId="59D3267F" w:rsidR="00D41B39" w:rsidRPr="003653EA" w:rsidRDefault="00004BC1" w:rsidP="00274B23">
            <w:pPr>
              <w:tabs>
                <w:tab w:val="left" w:pos="1308"/>
              </w:tabs>
              <w:jc w:val="right"/>
              <w:rPr>
                <w:rFonts w:ascii="Times New Roman" w:hAnsi="Times New Roman" w:cs="Times New Roman"/>
              </w:rPr>
            </w:pPr>
            <w:r w:rsidRPr="003653EA">
              <w:rPr>
                <w:rFonts w:ascii="Times New Roman" w:hAnsi="Times New Roman" w:cs="Times New Roman"/>
              </w:rPr>
              <w:t xml:space="preserve">        –818.79</w:t>
            </w:r>
            <w:r w:rsidR="00274B23" w:rsidRPr="003653EA">
              <w:rPr>
                <w:rFonts w:ascii="Times New Roman" w:hAnsi="Times New Roman" w:cs="Times New Roman"/>
              </w:rPr>
              <w:tab/>
            </w:r>
          </w:p>
        </w:tc>
        <w:tc>
          <w:tcPr>
            <w:tcW w:w="2991" w:type="dxa"/>
          </w:tcPr>
          <w:p w14:paraId="55012409" w14:textId="7EAC3F45" w:rsidR="00D41B39" w:rsidRPr="003653EA" w:rsidRDefault="00D26BF1" w:rsidP="005A01E9">
            <w:pPr>
              <w:jc w:val="right"/>
              <w:rPr>
                <w:rFonts w:ascii="Times New Roman" w:hAnsi="Times New Roman" w:cs="Times New Roman"/>
              </w:rPr>
            </w:pPr>
            <w:r w:rsidRPr="003653EA">
              <w:rPr>
                <w:rFonts w:ascii="Times New Roman" w:hAnsi="Times New Roman" w:cs="Times New Roman"/>
              </w:rPr>
              <w:t>(–952.65, –684.94)</w:t>
            </w:r>
          </w:p>
        </w:tc>
        <w:tc>
          <w:tcPr>
            <w:tcW w:w="1413" w:type="dxa"/>
          </w:tcPr>
          <w:p w14:paraId="27D054D2" w14:textId="480321AA"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r w:rsidR="00D41B39" w14:paraId="06521640" w14:textId="77777777" w:rsidTr="00DF1146">
        <w:trPr>
          <w:trHeight w:val="301"/>
        </w:trPr>
        <w:tc>
          <w:tcPr>
            <w:tcW w:w="4074" w:type="dxa"/>
          </w:tcPr>
          <w:p w14:paraId="4B15BFD9" w14:textId="7BFA318E" w:rsidR="00D41B39" w:rsidRDefault="002C7394" w:rsidP="00994594">
            <w:pPr>
              <w:jc w:val="both"/>
              <w:rPr>
                <w:rFonts w:ascii="Times New Roman" w:hAnsi="Times New Roman" w:cs="Times New Roman"/>
                <w:b/>
                <w:bCs/>
              </w:rPr>
            </w:pPr>
            <w:r w:rsidRPr="002C7394">
              <w:rPr>
                <w:rFonts w:ascii="Times New Roman" w:hAnsi="Times New Roman" w:cs="Times New Roman"/>
                <w:b/>
                <w:bCs/>
              </w:rPr>
              <w:t>Gestational Weeks</w:t>
            </w:r>
          </w:p>
        </w:tc>
        <w:tc>
          <w:tcPr>
            <w:tcW w:w="1541" w:type="dxa"/>
          </w:tcPr>
          <w:p w14:paraId="1C6DD441" w14:textId="6393C177" w:rsidR="00D41B39" w:rsidRPr="003653EA" w:rsidRDefault="00004BC1" w:rsidP="005A01E9">
            <w:pPr>
              <w:jc w:val="right"/>
              <w:rPr>
                <w:rFonts w:ascii="Times New Roman" w:hAnsi="Times New Roman" w:cs="Times New Roman"/>
              </w:rPr>
            </w:pPr>
            <w:r w:rsidRPr="003653EA">
              <w:rPr>
                <w:rFonts w:ascii="Times New Roman" w:hAnsi="Times New Roman" w:cs="Times New Roman"/>
              </w:rPr>
              <w:t>+116.22</w:t>
            </w:r>
          </w:p>
        </w:tc>
        <w:tc>
          <w:tcPr>
            <w:tcW w:w="2991" w:type="dxa"/>
          </w:tcPr>
          <w:p w14:paraId="3C749515" w14:textId="5FDF4CF0" w:rsidR="00D41B39" w:rsidRPr="003653EA" w:rsidRDefault="00004BC1" w:rsidP="005A01E9">
            <w:pPr>
              <w:jc w:val="right"/>
              <w:rPr>
                <w:rFonts w:ascii="Times New Roman" w:hAnsi="Times New Roman" w:cs="Times New Roman"/>
              </w:rPr>
            </w:pPr>
            <w:r w:rsidRPr="003653EA">
              <w:rPr>
                <w:rFonts w:ascii="Times New Roman" w:hAnsi="Times New Roman" w:cs="Times New Roman"/>
              </w:rPr>
              <w:t>(114.59, 117.84)</w:t>
            </w:r>
          </w:p>
        </w:tc>
        <w:tc>
          <w:tcPr>
            <w:tcW w:w="1413" w:type="dxa"/>
          </w:tcPr>
          <w:p w14:paraId="5F882DCE" w14:textId="662C6BEE" w:rsidR="00D41B39" w:rsidRPr="003653EA" w:rsidRDefault="00ED0ECB" w:rsidP="005A01E9">
            <w:pPr>
              <w:jc w:val="right"/>
              <w:rPr>
                <w:rFonts w:ascii="Times New Roman" w:hAnsi="Times New Roman" w:cs="Times New Roman"/>
              </w:rPr>
            </w:pPr>
            <w:r w:rsidRPr="003653EA">
              <w:rPr>
                <w:rFonts w:ascii="Times New Roman" w:hAnsi="Times New Roman" w:cs="Times New Roman"/>
              </w:rPr>
              <w:t>&lt;0.001</w:t>
            </w:r>
          </w:p>
        </w:tc>
      </w:tr>
    </w:tbl>
    <w:p w14:paraId="3B6BF4A3" w14:textId="77777777" w:rsidR="00DF1146" w:rsidRDefault="00DF1146" w:rsidP="00994594">
      <w:pPr>
        <w:jc w:val="both"/>
        <w:rPr>
          <w:rFonts w:ascii="Times New Roman" w:hAnsi="Times New Roman" w:cs="Times New Roman"/>
          <w:i/>
          <w:iCs/>
          <w:sz w:val="20"/>
          <w:szCs w:val="20"/>
        </w:rPr>
      </w:pPr>
    </w:p>
    <w:p w14:paraId="7CCA1055" w14:textId="166E3C60" w:rsidR="00D41B39" w:rsidRPr="00627538" w:rsidRDefault="00627538" w:rsidP="00994594">
      <w:pPr>
        <w:jc w:val="both"/>
        <w:rPr>
          <w:rFonts w:ascii="Times New Roman" w:hAnsi="Times New Roman" w:cs="Times New Roman"/>
          <w:i/>
          <w:iCs/>
          <w:sz w:val="20"/>
          <w:szCs w:val="20"/>
        </w:rPr>
      </w:pPr>
      <w:r w:rsidRPr="00627538">
        <w:rPr>
          <w:rFonts w:ascii="Times New Roman" w:hAnsi="Times New Roman" w:cs="Times New Roman"/>
          <w:i/>
          <w:iCs/>
          <w:sz w:val="20"/>
          <w:szCs w:val="20"/>
        </w:rPr>
        <w:t xml:space="preserve">Coefficients represent changes in birthweight relative to reference </w:t>
      </w:r>
      <w:r w:rsidR="00875002" w:rsidRPr="00627538">
        <w:rPr>
          <w:rFonts w:ascii="Times New Roman" w:hAnsi="Times New Roman" w:cs="Times New Roman"/>
          <w:i/>
          <w:iCs/>
          <w:sz w:val="20"/>
          <w:szCs w:val="20"/>
        </w:rPr>
        <w:t>categories.</w:t>
      </w:r>
    </w:p>
    <w:p w14:paraId="219CD7AB" w14:textId="6914FE53" w:rsidR="00EB36F5" w:rsidRPr="00974E20" w:rsidRDefault="00974E20" w:rsidP="00994594">
      <w:pPr>
        <w:jc w:val="both"/>
        <w:rPr>
          <w:rFonts w:ascii="Times New Roman" w:hAnsi="Times New Roman" w:cs="Times New Roman"/>
          <w:b/>
          <w:bCs/>
        </w:rPr>
      </w:pPr>
      <w:r>
        <w:rPr>
          <w:rFonts w:ascii="Times New Roman" w:hAnsi="Times New Roman" w:cs="Times New Roman"/>
          <w:b/>
          <w:bCs/>
        </w:rPr>
        <w:t xml:space="preserve">Figure II: </w:t>
      </w:r>
      <w:r w:rsidR="00DF1146" w:rsidRPr="00DF1146">
        <w:rPr>
          <w:rFonts w:ascii="Times New Roman" w:hAnsi="Times New Roman" w:cs="Times New Roman"/>
          <w:b/>
          <w:bCs/>
        </w:rPr>
        <w:t>Forest Plot of Adjusted Regression Coefficients for Predictors of Birthweight</w:t>
      </w:r>
    </w:p>
    <w:p w14:paraId="38FAA20A" w14:textId="584AFB7D" w:rsidR="00DA5A09" w:rsidRPr="00DA5A09" w:rsidRDefault="006840DE" w:rsidP="00D41C61">
      <w:pPr>
        <w:jc w:val="both"/>
        <w:rPr>
          <w:rFonts w:ascii="Times New Roman" w:hAnsi="Times New Roman" w:cs="Times New Roman"/>
          <w:b/>
          <w:bCs/>
        </w:rPr>
      </w:pPr>
      <w:r>
        <w:rPr>
          <w:noProof/>
        </w:rPr>
        <w:drawing>
          <wp:inline distT="0" distB="0" distL="0" distR="0" wp14:anchorId="7A498D10" wp14:editId="49723AAB">
            <wp:extent cx="5806440" cy="4147634"/>
            <wp:effectExtent l="0" t="0" r="3810" b="5715"/>
            <wp:docPr id="1911658680" name="Picture 3"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8680" name="Picture 3" descr="A graph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922" cy="4155122"/>
                    </a:xfrm>
                    <a:prstGeom prst="rect">
                      <a:avLst/>
                    </a:prstGeom>
                    <a:noFill/>
                    <a:ln>
                      <a:noFill/>
                    </a:ln>
                  </pic:spPr>
                </pic:pic>
              </a:graphicData>
            </a:graphic>
          </wp:inline>
        </w:drawing>
      </w:r>
    </w:p>
    <w:p w14:paraId="518942F2" w14:textId="40B8CBDD" w:rsidR="004864A7" w:rsidRPr="001B6D5C" w:rsidRDefault="001B6D5C" w:rsidP="00F721B0">
      <w:pPr>
        <w:rPr>
          <w:rFonts w:ascii="Times New Roman" w:hAnsi="Times New Roman" w:cs="Times New Roman"/>
          <w:i/>
          <w:iCs/>
          <w:sz w:val="20"/>
          <w:szCs w:val="20"/>
        </w:rPr>
      </w:pPr>
      <w:r w:rsidRPr="001B6D5C">
        <w:rPr>
          <w:rFonts w:ascii="Times New Roman" w:hAnsi="Times New Roman" w:cs="Times New Roman"/>
          <w:i/>
          <w:iCs/>
          <w:sz w:val="20"/>
          <w:szCs w:val="20"/>
        </w:rPr>
        <w:t xml:space="preserve">Each dot represents the regression coefficient for a predictor variable. Error bars indicate 95% confidence intervals. </w:t>
      </w:r>
      <w:r w:rsidR="00875002" w:rsidRPr="001B6D5C">
        <w:rPr>
          <w:rFonts w:ascii="Times New Roman" w:hAnsi="Times New Roman" w:cs="Times New Roman"/>
          <w:i/>
          <w:iCs/>
          <w:sz w:val="20"/>
          <w:szCs w:val="20"/>
        </w:rPr>
        <w:t>The red</w:t>
      </w:r>
      <w:r w:rsidRPr="001B6D5C">
        <w:rPr>
          <w:rFonts w:ascii="Times New Roman" w:hAnsi="Times New Roman" w:cs="Times New Roman"/>
          <w:i/>
          <w:iCs/>
          <w:sz w:val="20"/>
          <w:szCs w:val="20"/>
        </w:rPr>
        <w:t xml:space="preserve"> dashed line represents the null value (0 g).</w:t>
      </w:r>
    </w:p>
    <w:p w14:paraId="47C934D4" w14:textId="532AC654" w:rsidR="006D5E0F" w:rsidRDefault="008B0D10" w:rsidP="00450E9B">
      <w:pPr>
        <w:jc w:val="both"/>
        <w:rPr>
          <w:rFonts w:ascii="Times New Roman" w:hAnsi="Times New Roman" w:cs="Times New Roman"/>
        </w:rPr>
      </w:pPr>
      <w:r>
        <w:rPr>
          <w:rFonts w:ascii="Times New Roman" w:hAnsi="Times New Roman" w:cs="Times New Roman"/>
        </w:rPr>
        <w:lastRenderedPageBreak/>
        <w:t>F</w:t>
      </w:r>
      <w:r w:rsidRPr="008B0D10">
        <w:rPr>
          <w:rFonts w:ascii="Times New Roman" w:hAnsi="Times New Roman" w:cs="Times New Roman"/>
        </w:rPr>
        <w:t>orest plot was created to visually display the estimated regression coefficients and their 95% confidence intervals. Predictors whose confidence intervals did not cross zero were considered statistically significant. The forest plot highlighted that gestational age had the strongest positive association with birthweight, while higher plurality (twins, triplets+) had the strongest negative impact.</w:t>
      </w:r>
    </w:p>
    <w:p w14:paraId="249DE75E" w14:textId="5F0507DE" w:rsidR="00F72ECF" w:rsidRDefault="0009665E" w:rsidP="00450E9B">
      <w:pPr>
        <w:jc w:val="both"/>
        <w:rPr>
          <w:rFonts w:ascii="Times New Roman" w:hAnsi="Times New Roman" w:cs="Times New Roman"/>
          <w:b/>
          <w:bCs/>
        </w:rPr>
      </w:pPr>
      <w:r>
        <w:rPr>
          <w:rFonts w:ascii="Times New Roman" w:hAnsi="Times New Roman" w:cs="Times New Roman"/>
          <w:b/>
          <w:bCs/>
        </w:rPr>
        <w:t>Conclusion:</w:t>
      </w:r>
    </w:p>
    <w:p w14:paraId="65DF66D6" w14:textId="5FA8987A" w:rsidR="00C0096E" w:rsidRPr="00C0096E" w:rsidRDefault="00C0096E" w:rsidP="00C0096E">
      <w:pPr>
        <w:jc w:val="both"/>
        <w:rPr>
          <w:rFonts w:ascii="Times New Roman" w:hAnsi="Times New Roman" w:cs="Times New Roman"/>
        </w:rPr>
      </w:pPr>
      <w:r w:rsidRPr="00C0096E">
        <w:rPr>
          <w:rFonts w:ascii="Times New Roman" w:hAnsi="Times New Roman" w:cs="Times New Roman"/>
        </w:rPr>
        <w:t xml:space="preserve">The results of this study provide </w:t>
      </w:r>
      <w:r>
        <w:rPr>
          <w:rFonts w:ascii="Times New Roman" w:hAnsi="Times New Roman" w:cs="Times New Roman"/>
        </w:rPr>
        <w:t>enough</w:t>
      </w:r>
      <w:r w:rsidRPr="00C0096E">
        <w:rPr>
          <w:rFonts w:ascii="Times New Roman" w:hAnsi="Times New Roman" w:cs="Times New Roman"/>
        </w:rPr>
        <w:t xml:space="preserve"> evidence that maternal sociodemographic and clinical characteristics significantly influence birthweight outcomes in the United States. Our central research question asked how the timing of prenatal care initiation, education level, marital status, and other maternal factors relate to birthweight and gestational age. Consistent with our hypothesis, we found that earlier prenatal care initiation and higher educational attainment were associated with improved birth outcomes.</w:t>
      </w:r>
      <w:r>
        <w:rPr>
          <w:rFonts w:ascii="Times New Roman" w:hAnsi="Times New Roman" w:cs="Times New Roman"/>
        </w:rPr>
        <w:t xml:space="preserve"> I</w:t>
      </w:r>
      <w:r w:rsidRPr="00C0096E">
        <w:rPr>
          <w:rFonts w:ascii="Times New Roman" w:hAnsi="Times New Roman" w:cs="Times New Roman"/>
        </w:rPr>
        <w:t xml:space="preserve">nitiating prenatal care in the first trimester corresponded to higher mean birthweights in ANOVA analysis, and regression modeling confirmed that receiving no prenatal care was associated with a statistically significant decrease in birthweight. Additionally, being married and having a normal or higher maternal BMI were positively associated with birthweight, whereas multiple gestations (twins or triplets) were linked to large, clinically meaningful reductions in birthweight. Notably, gestational weeks emerged as the strongest predictor of birthweight, reinforcing its </w:t>
      </w:r>
      <w:r w:rsidR="00E00C2B" w:rsidRPr="00C0096E">
        <w:rPr>
          <w:rFonts w:ascii="Times New Roman" w:hAnsi="Times New Roman" w:cs="Times New Roman"/>
        </w:rPr>
        <w:t>significant role</w:t>
      </w:r>
      <w:r w:rsidRPr="00C0096E">
        <w:rPr>
          <w:rFonts w:ascii="Times New Roman" w:hAnsi="Times New Roman" w:cs="Times New Roman"/>
        </w:rPr>
        <w:t xml:space="preserve"> in neonatal health.</w:t>
      </w:r>
    </w:p>
    <w:p w14:paraId="46790D4A" w14:textId="77935F17" w:rsidR="00C0096E" w:rsidRDefault="00C0096E" w:rsidP="00C0096E">
      <w:pPr>
        <w:jc w:val="both"/>
        <w:rPr>
          <w:rFonts w:ascii="Times New Roman" w:hAnsi="Times New Roman" w:cs="Times New Roman"/>
        </w:rPr>
      </w:pPr>
      <w:r w:rsidRPr="00C0096E">
        <w:rPr>
          <w:rFonts w:ascii="Times New Roman" w:hAnsi="Times New Roman" w:cs="Times New Roman"/>
        </w:rPr>
        <w:t xml:space="preserve">The chi-square analysis revealed a significant relationship between plurality and delivery method, with multiple births being disproportionately delivered by </w:t>
      </w:r>
      <w:r w:rsidR="00875002" w:rsidRPr="00C0096E">
        <w:rPr>
          <w:rFonts w:ascii="Times New Roman" w:hAnsi="Times New Roman" w:cs="Times New Roman"/>
        </w:rPr>
        <w:t>the cesarean</w:t>
      </w:r>
      <w:r w:rsidRPr="00C0096E">
        <w:rPr>
          <w:rFonts w:ascii="Times New Roman" w:hAnsi="Times New Roman" w:cs="Times New Roman"/>
        </w:rPr>
        <w:t xml:space="preserve"> section. This finding aligns with clinical practices and underscores the elevated risks associated with non-singleton pregnancies. The multivariable regression confirmed that even after adjusting for gestational age and other covariates, sociodemographic variables like marital status and education remained </w:t>
      </w:r>
      <w:r w:rsidRPr="00C0096E">
        <w:rPr>
          <w:rFonts w:ascii="Times New Roman" w:hAnsi="Times New Roman" w:cs="Times New Roman"/>
        </w:rPr>
        <w:lastRenderedPageBreak/>
        <w:t>important predictors of birthweight. While some categories (e.g., associate degree, doctorate education, and vaginal delivery) were not statistically significant, their directionality matched previous literature and warrant further exploration in more targeted subpopulations. Overall, these findings highlight the need for early prenatal care interventions and continued efforts to reduce disparities tied to education and marital support.</w:t>
      </w:r>
    </w:p>
    <w:p w14:paraId="7C474B4B" w14:textId="630D2872" w:rsidR="00205BBF" w:rsidRDefault="000E2BBF" w:rsidP="00C0096E">
      <w:pPr>
        <w:jc w:val="both"/>
        <w:rPr>
          <w:rFonts w:ascii="Times New Roman" w:hAnsi="Times New Roman" w:cs="Times New Roman"/>
        </w:rPr>
      </w:pPr>
      <w:r w:rsidRPr="000E2BBF">
        <w:rPr>
          <w:rFonts w:ascii="Times New Roman" w:hAnsi="Times New Roman" w:cs="Times New Roman"/>
        </w:rPr>
        <w:t>In conclusion, this study demonstrates that early prenatal care, maternal education, marital status, and clinical characteristics such as BMI, gestational age, and plurality are significant contributors to birthweight. These results support the use of sociodemographic variables in public health surveillance and maternal-child health programming. By identifying high-risk groups and reinforcing the importance of early intervention, healthcare systems and policymakers can better allocate resources to improve neonatal outcomes across the United States.</w:t>
      </w:r>
    </w:p>
    <w:p w14:paraId="0AD57B61" w14:textId="77777777" w:rsidR="00205BBF" w:rsidRDefault="00205BBF">
      <w:pPr>
        <w:rPr>
          <w:rFonts w:ascii="Times New Roman" w:hAnsi="Times New Roman" w:cs="Times New Roman"/>
        </w:rPr>
      </w:pPr>
      <w:r>
        <w:rPr>
          <w:rFonts w:ascii="Times New Roman" w:hAnsi="Times New Roman" w:cs="Times New Roman"/>
        </w:rPr>
        <w:br w:type="page"/>
      </w:r>
    </w:p>
    <w:p w14:paraId="0A406270" w14:textId="5DF0983D" w:rsidR="000E2BBF" w:rsidRDefault="00205BBF" w:rsidP="00205BBF">
      <w:pPr>
        <w:pStyle w:val="Heading1"/>
        <w:rPr>
          <w:rFonts w:ascii="Times New Roman" w:hAnsi="Times New Roman" w:cs="Times New Roman"/>
          <w:sz w:val="24"/>
          <w:szCs w:val="24"/>
        </w:rPr>
      </w:pPr>
      <w:r w:rsidRPr="00205BBF">
        <w:rPr>
          <w:rFonts w:ascii="Times New Roman" w:hAnsi="Times New Roman" w:cs="Times New Roman"/>
          <w:sz w:val="24"/>
          <w:szCs w:val="24"/>
        </w:rPr>
        <w:lastRenderedPageBreak/>
        <w:t>Appendix</w:t>
      </w:r>
      <w:r>
        <w:rPr>
          <w:rFonts w:ascii="Times New Roman" w:hAnsi="Times New Roman" w:cs="Times New Roman"/>
          <w:sz w:val="24"/>
          <w:szCs w:val="24"/>
        </w:rPr>
        <w:t xml:space="preserve"> and Citations:</w:t>
      </w:r>
    </w:p>
    <w:p w14:paraId="4D168B53" w14:textId="490939D5" w:rsidR="00392179" w:rsidRDefault="00392179" w:rsidP="00392179">
      <w:pPr>
        <w:pStyle w:val="ListParagraph"/>
        <w:numPr>
          <w:ilvl w:val="0"/>
          <w:numId w:val="17"/>
        </w:numPr>
        <w:rPr>
          <w:rFonts w:ascii="Times New Roman" w:hAnsi="Times New Roman" w:cs="Times New Roman"/>
        </w:rPr>
      </w:pPr>
      <w:r w:rsidRPr="00392179">
        <w:rPr>
          <w:rFonts w:ascii="Times New Roman" w:hAnsi="Times New Roman" w:cs="Times New Roman"/>
        </w:rPr>
        <w:t xml:space="preserve">JO; RN. Timing of enhanced prenatal care and birth outcomes in New Jersey’s </w:t>
      </w:r>
      <w:proofErr w:type="spellStart"/>
      <w:r w:rsidRPr="00392179">
        <w:rPr>
          <w:rFonts w:ascii="Times New Roman" w:hAnsi="Times New Roman" w:cs="Times New Roman"/>
        </w:rPr>
        <w:t>HealthStart</w:t>
      </w:r>
      <w:proofErr w:type="spellEnd"/>
      <w:r w:rsidRPr="00392179">
        <w:rPr>
          <w:rFonts w:ascii="Times New Roman" w:hAnsi="Times New Roman" w:cs="Times New Roman"/>
        </w:rPr>
        <w:t xml:space="preserve"> program. Maternal and child health journal. Accessed April 29, 2025. </w:t>
      </w:r>
      <w:hyperlink r:id="rId9" w:history="1">
        <w:r w:rsidRPr="00392179">
          <w:rPr>
            <w:rStyle w:val="Hyperlink"/>
            <w:rFonts w:ascii="Times New Roman" w:hAnsi="Times New Roman" w:cs="Times New Roman"/>
          </w:rPr>
          <w:t>https://pubmed.ncbi.nlm.nih.gov/15965620/</w:t>
        </w:r>
      </w:hyperlink>
      <w:r w:rsidRPr="00392179">
        <w:rPr>
          <w:rFonts w:ascii="Times New Roman" w:hAnsi="Times New Roman" w:cs="Times New Roman"/>
        </w:rPr>
        <w:t xml:space="preserve">. </w:t>
      </w:r>
    </w:p>
    <w:p w14:paraId="6054FB08" w14:textId="7900A56B" w:rsidR="0024214B" w:rsidRDefault="0024214B" w:rsidP="0024214B">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214B">
        <w:rPr>
          <w:rFonts w:ascii="Times New Roman" w:eastAsia="Times New Roman" w:hAnsi="Times New Roman" w:cs="Times New Roman"/>
          <w:kern w:val="0"/>
          <w14:ligatures w14:val="none"/>
        </w:rPr>
        <w:t xml:space="preserve">HA; PSJC. Inadequate prenatal care utilization and risks of infant mortality and poor birth outcome: A retrospective analysis of 28,729,765 U.S. deliveries over 8 years. American journal of perinatology. Accessed April 29, 2025. </w:t>
      </w:r>
      <w:hyperlink r:id="rId10" w:history="1">
        <w:r w:rsidRPr="00764257">
          <w:rPr>
            <w:rStyle w:val="Hyperlink"/>
            <w:rFonts w:ascii="Times New Roman" w:eastAsia="Times New Roman" w:hAnsi="Times New Roman" w:cs="Times New Roman"/>
            <w:kern w:val="0"/>
            <w14:ligatures w14:val="none"/>
          </w:rPr>
          <w:t>https://pubmed.ncbi.nlm.nih.gov/22836820/</w:t>
        </w:r>
      </w:hyperlink>
      <w:r w:rsidRPr="0024214B">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418F7BD3" w14:textId="2BF66773" w:rsidR="008073C5" w:rsidRPr="008073C5" w:rsidRDefault="0024214B" w:rsidP="008073C5">
      <w:pPr>
        <w:pStyle w:val="ListParagraph"/>
        <w:numPr>
          <w:ilvl w:val="0"/>
          <w:numId w:val="17"/>
        </w:numPr>
        <w:spacing w:before="100" w:beforeAutospacing="1" w:after="100" w:afterAutospacing="1" w:line="240" w:lineRule="auto"/>
        <w:rPr>
          <w:rFonts w:eastAsia="Times New Roman"/>
          <w:kern w:val="0"/>
          <w14:ligatures w14:val="none"/>
        </w:rPr>
      </w:pPr>
      <w:r w:rsidRPr="008073C5">
        <w:rPr>
          <w:rFonts w:ascii="Times New Roman" w:eastAsia="Times New Roman" w:hAnsi="Times New Roman" w:cs="Times New Roman"/>
          <w:kern w:val="0"/>
          <w14:ligatures w14:val="none"/>
        </w:rPr>
        <w:t>DATA Source</w:t>
      </w:r>
      <w:r w:rsidR="008073C5" w:rsidRPr="008073C5">
        <w:rPr>
          <w:rFonts w:ascii="Times New Roman" w:eastAsia="Times New Roman" w:hAnsi="Times New Roman" w:cs="Times New Roman"/>
          <w:kern w:val="0"/>
          <w14:ligatures w14:val="none"/>
        </w:rPr>
        <w:t xml:space="preserve">: Data Access - Vital Statistics Online. Centers for Disease Control and Prevention. April 10, 2025. Accessed April 29, 2025. </w:t>
      </w:r>
      <w:hyperlink r:id="rId11" w:history="1">
        <w:r w:rsidR="008073C5" w:rsidRPr="008073C5">
          <w:rPr>
            <w:rStyle w:val="Hyperlink"/>
            <w:rFonts w:ascii="Times New Roman" w:eastAsia="Times New Roman" w:hAnsi="Times New Roman" w:cs="Times New Roman"/>
            <w:kern w:val="0"/>
            <w14:ligatures w14:val="none"/>
          </w:rPr>
          <w:t>https://www.cdc.gov/nchs/data_access/vitalstatsonline.htm</w:t>
        </w:r>
      </w:hyperlink>
      <w:r w:rsidR="008073C5" w:rsidRPr="008073C5">
        <w:rPr>
          <w:rFonts w:eastAsia="Times New Roman"/>
          <w:kern w:val="0"/>
          <w14:ligatures w14:val="none"/>
        </w:rPr>
        <w:t>.</w:t>
      </w:r>
      <w:r w:rsidR="008073C5">
        <w:rPr>
          <w:rFonts w:eastAsia="Times New Roman"/>
          <w:kern w:val="0"/>
          <w14:ligatures w14:val="none"/>
        </w:rPr>
        <w:t xml:space="preserve"> </w:t>
      </w:r>
    </w:p>
    <w:p w14:paraId="71895052" w14:textId="11622424" w:rsidR="0024214B" w:rsidRDefault="0024214B" w:rsidP="008073C5">
      <w:pPr>
        <w:spacing w:before="100" w:beforeAutospacing="1" w:after="100" w:afterAutospacing="1" w:line="240" w:lineRule="auto"/>
        <w:ind w:left="420"/>
        <w:rPr>
          <w:rFonts w:ascii="Times New Roman" w:eastAsia="Times New Roman" w:hAnsi="Times New Roman" w:cs="Times New Roman"/>
          <w:kern w:val="0"/>
          <w14:ligatures w14:val="none"/>
        </w:rPr>
      </w:pPr>
    </w:p>
    <w:p w14:paraId="335A3E9B" w14:textId="79C105A8" w:rsidR="008073C5" w:rsidRDefault="008073C5" w:rsidP="008073C5">
      <w:pPr>
        <w:spacing w:before="100" w:beforeAutospacing="1" w:after="100" w:afterAutospacing="1" w:line="240" w:lineRule="auto"/>
        <w:ind w:left="42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Additional Figures:</w:t>
      </w:r>
    </w:p>
    <w:p w14:paraId="3BF36968" w14:textId="469E54EF" w:rsidR="00464C48" w:rsidRPr="00EA3EE0" w:rsidRDefault="00464C48" w:rsidP="00EA3EE0">
      <w:pPr>
        <w:pStyle w:val="ListParagraph"/>
        <w:numPr>
          <w:ilvl w:val="0"/>
          <w:numId w:val="19"/>
        </w:numPr>
        <w:spacing w:before="100" w:beforeAutospacing="1" w:after="100" w:afterAutospacing="1" w:line="240" w:lineRule="auto"/>
        <w:rPr>
          <w:rFonts w:ascii="Times New Roman" w:eastAsia="Times New Roman" w:hAnsi="Times New Roman" w:cs="Times New Roman"/>
          <w:b/>
          <w:bCs/>
          <w:kern w:val="0"/>
          <w14:ligatures w14:val="none"/>
        </w:rPr>
      </w:pPr>
      <w:r w:rsidRPr="00EA3EE0">
        <w:rPr>
          <w:rFonts w:ascii="Times New Roman" w:eastAsia="Times New Roman" w:hAnsi="Times New Roman" w:cs="Times New Roman"/>
          <w:b/>
          <w:bCs/>
          <w:kern w:val="0"/>
          <w14:ligatures w14:val="none"/>
        </w:rPr>
        <w:t>To Check Assumption: Normality of Outcome for ANOVA Test:</w:t>
      </w:r>
    </w:p>
    <w:p w14:paraId="36C028CD" w14:textId="5F93B2B9" w:rsidR="00464C48" w:rsidRDefault="00F81383" w:rsidP="00464C48">
      <w:pPr>
        <w:spacing w:before="100" w:beforeAutospacing="1" w:after="100" w:afterAutospacing="1" w:line="240" w:lineRule="auto"/>
        <w:ind w:left="420"/>
        <w:rPr>
          <w:rFonts w:ascii="Times New Roman" w:eastAsia="Times New Roman" w:hAnsi="Times New Roman" w:cs="Times New Roman"/>
          <w:b/>
          <w:bCs/>
          <w:kern w:val="0"/>
          <w14:ligatures w14:val="none"/>
        </w:rPr>
      </w:pPr>
      <w:r>
        <w:rPr>
          <w:noProof/>
        </w:rPr>
        <w:drawing>
          <wp:inline distT="0" distB="0" distL="0" distR="0" wp14:anchorId="32B41BB5" wp14:editId="34355EF3">
            <wp:extent cx="5943600" cy="4245610"/>
            <wp:effectExtent l="0" t="0" r="0" b="2540"/>
            <wp:docPr id="1677636506" name="Picture 4"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36506" name="Picture 4" descr="A graph of a number of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1C9392A" w14:textId="13934AE2" w:rsidR="00F81383" w:rsidRDefault="00F81383" w:rsidP="00F81383">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1383">
        <w:rPr>
          <w:rFonts w:ascii="Times New Roman" w:eastAsia="Times New Roman" w:hAnsi="Times New Roman" w:cs="Times New Roman"/>
          <w:kern w:val="0"/>
          <w14:ligatures w14:val="none"/>
        </w:rPr>
        <w:lastRenderedPageBreak/>
        <w:t>The visualization for birthweight distribution we got is symmetrical or bell-shaped. The normality assumption for ANOVA is satisfied.</w:t>
      </w:r>
    </w:p>
    <w:p w14:paraId="2BDF6866" w14:textId="408FD738" w:rsidR="00563B53" w:rsidRPr="00EA3EE0" w:rsidRDefault="00563B53" w:rsidP="00EA3EE0">
      <w:pPr>
        <w:pStyle w:val="ListParagraph"/>
        <w:numPr>
          <w:ilvl w:val="0"/>
          <w:numId w:val="20"/>
        </w:numPr>
        <w:jc w:val="both"/>
        <w:rPr>
          <w:rFonts w:ascii="Times New Roman" w:hAnsi="Times New Roman" w:cs="Times New Roman"/>
          <w:b/>
          <w:bCs/>
        </w:rPr>
      </w:pPr>
      <w:r w:rsidRPr="00EA3EE0">
        <w:rPr>
          <w:rFonts w:ascii="Times New Roman" w:hAnsi="Times New Roman" w:cs="Times New Roman"/>
          <w:b/>
          <w:bCs/>
        </w:rPr>
        <w:t xml:space="preserve">Normality of Residuals for </w:t>
      </w:r>
      <w:proofErr w:type="spellStart"/>
      <w:r w:rsidRPr="00EA3EE0">
        <w:rPr>
          <w:rFonts w:ascii="Times New Roman" w:hAnsi="Times New Roman" w:cs="Times New Roman"/>
          <w:b/>
          <w:bCs/>
        </w:rPr>
        <w:t>Linerar</w:t>
      </w:r>
      <w:proofErr w:type="spellEnd"/>
      <w:r w:rsidRPr="00EA3EE0">
        <w:rPr>
          <w:rFonts w:ascii="Times New Roman" w:hAnsi="Times New Roman" w:cs="Times New Roman"/>
          <w:b/>
          <w:bCs/>
        </w:rPr>
        <w:t xml:space="preserve"> Regression:</w:t>
      </w:r>
    </w:p>
    <w:p w14:paraId="1DE33795" w14:textId="79E3D42C" w:rsidR="00563B53" w:rsidRPr="00563B53" w:rsidRDefault="00EA3EE0" w:rsidP="00563B53">
      <w:pPr>
        <w:jc w:val="both"/>
        <w:rPr>
          <w:rFonts w:ascii="Times New Roman" w:hAnsi="Times New Roman" w:cs="Times New Roman"/>
          <w:b/>
          <w:bCs/>
        </w:rPr>
      </w:pPr>
      <w:r>
        <w:rPr>
          <w:noProof/>
        </w:rPr>
        <w:drawing>
          <wp:inline distT="0" distB="0" distL="0" distR="0" wp14:anchorId="4897233E" wp14:editId="39FA0F77">
            <wp:extent cx="5943600" cy="4245610"/>
            <wp:effectExtent l="0" t="0" r="0" b="2540"/>
            <wp:docPr id="1637970094"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0094" name="Picture 5"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E608930" w14:textId="78E57AC5" w:rsidR="00EA3EE0" w:rsidRPr="00AA23AA" w:rsidRDefault="00EA3EE0" w:rsidP="00AA23AA">
      <w:pPr>
        <w:jc w:val="both"/>
        <w:rPr>
          <w:rFonts w:ascii="Times New Roman" w:hAnsi="Times New Roman" w:cs="Times New Roman"/>
        </w:rPr>
      </w:pPr>
      <w:r w:rsidRPr="00EA3EE0">
        <w:rPr>
          <w:rFonts w:ascii="Times New Roman" w:hAnsi="Times New Roman" w:cs="Times New Roman"/>
        </w:rPr>
        <w:t>The QQ plot shows that residuals follow a normal distribution, with slight deviations at the tails, which is acceptable given the large sample size.</w:t>
      </w:r>
    </w:p>
    <w:p w14:paraId="35E3918F" w14:textId="77777777" w:rsidR="00F81383" w:rsidRPr="00F81383" w:rsidRDefault="00F81383" w:rsidP="00F81383">
      <w:pPr>
        <w:spacing w:before="100" w:beforeAutospacing="1" w:after="100" w:afterAutospacing="1" w:line="240" w:lineRule="auto"/>
        <w:rPr>
          <w:rFonts w:ascii="Times New Roman" w:eastAsia="Times New Roman" w:hAnsi="Times New Roman" w:cs="Times New Roman"/>
          <w:kern w:val="0"/>
          <w14:ligatures w14:val="none"/>
        </w:rPr>
      </w:pPr>
    </w:p>
    <w:p w14:paraId="7473317A" w14:textId="041F83D7" w:rsidR="008073C5" w:rsidRPr="008073C5" w:rsidRDefault="008073C5" w:rsidP="008073C5">
      <w:pPr>
        <w:spacing w:before="100" w:beforeAutospacing="1" w:after="100" w:afterAutospacing="1" w:line="240" w:lineRule="auto"/>
        <w:ind w:left="420"/>
        <w:rPr>
          <w:rFonts w:ascii="Times New Roman" w:eastAsia="Times New Roman" w:hAnsi="Times New Roman" w:cs="Times New Roman"/>
          <w:b/>
          <w:bCs/>
          <w:kern w:val="0"/>
          <w14:ligatures w14:val="none"/>
        </w:rPr>
      </w:pPr>
    </w:p>
    <w:p w14:paraId="32BADC35" w14:textId="77777777" w:rsidR="00392179" w:rsidRPr="0024214B" w:rsidRDefault="00392179" w:rsidP="0024214B">
      <w:pPr>
        <w:rPr>
          <w:rFonts w:ascii="Times New Roman" w:hAnsi="Times New Roman" w:cs="Times New Roman"/>
        </w:rPr>
      </w:pPr>
    </w:p>
    <w:p w14:paraId="006D2936" w14:textId="77777777" w:rsidR="00205BBF" w:rsidRPr="00205BBF" w:rsidRDefault="00205BBF" w:rsidP="00205BBF"/>
    <w:p w14:paraId="602C72A7" w14:textId="77777777" w:rsidR="0009665E" w:rsidRPr="0009665E" w:rsidRDefault="0009665E" w:rsidP="00450E9B">
      <w:pPr>
        <w:jc w:val="both"/>
        <w:rPr>
          <w:rFonts w:ascii="Times New Roman" w:hAnsi="Times New Roman" w:cs="Times New Roman"/>
          <w:b/>
          <w:bCs/>
        </w:rPr>
      </w:pPr>
    </w:p>
    <w:sectPr w:rsidR="0009665E" w:rsidRPr="00096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1B6C"/>
    <w:multiLevelType w:val="hybridMultilevel"/>
    <w:tmpl w:val="A2F07A9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8EC6B87"/>
    <w:multiLevelType w:val="hybridMultilevel"/>
    <w:tmpl w:val="BB10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463CB"/>
    <w:multiLevelType w:val="hybridMultilevel"/>
    <w:tmpl w:val="CD641566"/>
    <w:lvl w:ilvl="0" w:tplc="04090013">
      <w:start w:val="1"/>
      <w:numFmt w:val="upperRoman"/>
      <w:lvlText w:val="%1."/>
      <w:lvlJc w:val="right"/>
      <w:pPr>
        <w:ind w:left="720" w:hanging="360"/>
      </w:pPr>
      <w:rPr>
        <w:rFonts w:hint="default"/>
        <w:b/>
        <w:bCs/>
      </w:rPr>
    </w:lvl>
    <w:lvl w:ilvl="1" w:tplc="5882EE4E">
      <w:start w:val="1"/>
      <w:numFmt w:val="lowerLetter"/>
      <w:lvlText w:val="%2."/>
      <w:lvlJc w:val="left"/>
      <w:pPr>
        <w:ind w:left="108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CF38F8"/>
    <w:multiLevelType w:val="hybridMultilevel"/>
    <w:tmpl w:val="A37C37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2EF0453"/>
    <w:multiLevelType w:val="hybridMultilevel"/>
    <w:tmpl w:val="E0FA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D1A4C"/>
    <w:multiLevelType w:val="hybridMultilevel"/>
    <w:tmpl w:val="23CC9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174B2"/>
    <w:multiLevelType w:val="hybridMultilevel"/>
    <w:tmpl w:val="57BE689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22BC49F3"/>
    <w:multiLevelType w:val="hybridMultilevel"/>
    <w:tmpl w:val="790C395E"/>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24697F3D"/>
    <w:multiLevelType w:val="hybridMultilevel"/>
    <w:tmpl w:val="620E1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76D09"/>
    <w:multiLevelType w:val="hybridMultilevel"/>
    <w:tmpl w:val="A2A0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4172C2"/>
    <w:multiLevelType w:val="hybridMultilevel"/>
    <w:tmpl w:val="7F1A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A4F74"/>
    <w:multiLevelType w:val="hybridMultilevel"/>
    <w:tmpl w:val="D534CA5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559159B3"/>
    <w:multiLevelType w:val="hybridMultilevel"/>
    <w:tmpl w:val="1C5C802E"/>
    <w:lvl w:ilvl="0" w:tplc="D5CECE32">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507BE3"/>
    <w:multiLevelType w:val="hybridMultilevel"/>
    <w:tmpl w:val="2F58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C72220"/>
    <w:multiLevelType w:val="hybridMultilevel"/>
    <w:tmpl w:val="9342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67D8E"/>
    <w:multiLevelType w:val="hybridMultilevel"/>
    <w:tmpl w:val="235A8E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D051E6"/>
    <w:multiLevelType w:val="hybridMultilevel"/>
    <w:tmpl w:val="505E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775317"/>
    <w:multiLevelType w:val="hybridMultilevel"/>
    <w:tmpl w:val="94F85F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7F09F5"/>
    <w:multiLevelType w:val="hybridMultilevel"/>
    <w:tmpl w:val="4AAC2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9256F0"/>
    <w:multiLevelType w:val="hybridMultilevel"/>
    <w:tmpl w:val="C1264A3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389644945">
    <w:abstractNumId w:val="3"/>
  </w:num>
  <w:num w:numId="2" w16cid:durableId="1015771784">
    <w:abstractNumId w:val="4"/>
  </w:num>
  <w:num w:numId="3" w16cid:durableId="1943370663">
    <w:abstractNumId w:val="19"/>
  </w:num>
  <w:num w:numId="4" w16cid:durableId="61759968">
    <w:abstractNumId w:val="1"/>
  </w:num>
  <w:num w:numId="5" w16cid:durableId="628315595">
    <w:abstractNumId w:val="5"/>
  </w:num>
  <w:num w:numId="6" w16cid:durableId="940912123">
    <w:abstractNumId w:val="8"/>
  </w:num>
  <w:num w:numId="7" w16cid:durableId="468936593">
    <w:abstractNumId w:val="16"/>
  </w:num>
  <w:num w:numId="8" w16cid:durableId="354036480">
    <w:abstractNumId w:val="14"/>
  </w:num>
  <w:num w:numId="9" w16cid:durableId="1224949853">
    <w:abstractNumId w:val="13"/>
  </w:num>
  <w:num w:numId="10" w16cid:durableId="1897010723">
    <w:abstractNumId w:val="18"/>
  </w:num>
  <w:num w:numId="11" w16cid:durableId="1181549118">
    <w:abstractNumId w:val="9"/>
  </w:num>
  <w:num w:numId="12" w16cid:durableId="1234975498">
    <w:abstractNumId w:val="10"/>
  </w:num>
  <w:num w:numId="13" w16cid:durableId="1770194050">
    <w:abstractNumId w:val="2"/>
  </w:num>
  <w:num w:numId="14" w16cid:durableId="2019193169">
    <w:abstractNumId w:val="15"/>
  </w:num>
  <w:num w:numId="15" w16cid:durableId="523055316">
    <w:abstractNumId w:val="17"/>
  </w:num>
  <w:num w:numId="16" w16cid:durableId="1787651241">
    <w:abstractNumId w:val="12"/>
  </w:num>
  <w:num w:numId="17" w16cid:durableId="352074951">
    <w:abstractNumId w:val="11"/>
  </w:num>
  <w:num w:numId="18" w16cid:durableId="584806237">
    <w:abstractNumId w:val="6"/>
  </w:num>
  <w:num w:numId="19" w16cid:durableId="1205606235">
    <w:abstractNumId w:val="7"/>
  </w:num>
  <w:num w:numId="20" w16cid:durableId="20761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DE"/>
    <w:rsid w:val="000025BB"/>
    <w:rsid w:val="00004BC1"/>
    <w:rsid w:val="000173D0"/>
    <w:rsid w:val="00026317"/>
    <w:rsid w:val="00035E9C"/>
    <w:rsid w:val="0004132A"/>
    <w:rsid w:val="00052AF4"/>
    <w:rsid w:val="0007073A"/>
    <w:rsid w:val="00081C9F"/>
    <w:rsid w:val="00083439"/>
    <w:rsid w:val="0008460C"/>
    <w:rsid w:val="0009665E"/>
    <w:rsid w:val="000C67CB"/>
    <w:rsid w:val="000D4955"/>
    <w:rsid w:val="000E2BBF"/>
    <w:rsid w:val="000E3DFE"/>
    <w:rsid w:val="000F19CC"/>
    <w:rsid w:val="00105E84"/>
    <w:rsid w:val="001140BD"/>
    <w:rsid w:val="001143B0"/>
    <w:rsid w:val="00124668"/>
    <w:rsid w:val="00127A2F"/>
    <w:rsid w:val="0013318F"/>
    <w:rsid w:val="0013612F"/>
    <w:rsid w:val="0014088B"/>
    <w:rsid w:val="0016171F"/>
    <w:rsid w:val="00162721"/>
    <w:rsid w:val="001732C5"/>
    <w:rsid w:val="00195EDF"/>
    <w:rsid w:val="001A3E8B"/>
    <w:rsid w:val="001B6D5C"/>
    <w:rsid w:val="001C008C"/>
    <w:rsid w:val="001C1C7D"/>
    <w:rsid w:val="001D258F"/>
    <w:rsid w:val="001D41EB"/>
    <w:rsid w:val="001E2119"/>
    <w:rsid w:val="00205BBF"/>
    <w:rsid w:val="002271F4"/>
    <w:rsid w:val="002323AC"/>
    <w:rsid w:val="0024214B"/>
    <w:rsid w:val="00253650"/>
    <w:rsid w:val="002621D2"/>
    <w:rsid w:val="00274B23"/>
    <w:rsid w:val="00277891"/>
    <w:rsid w:val="0028289B"/>
    <w:rsid w:val="002847CE"/>
    <w:rsid w:val="00284936"/>
    <w:rsid w:val="002857D4"/>
    <w:rsid w:val="00291536"/>
    <w:rsid w:val="00293306"/>
    <w:rsid w:val="002B4CCB"/>
    <w:rsid w:val="002B5968"/>
    <w:rsid w:val="002C6DBC"/>
    <w:rsid w:val="002C7394"/>
    <w:rsid w:val="002E0208"/>
    <w:rsid w:val="002E2642"/>
    <w:rsid w:val="0030330A"/>
    <w:rsid w:val="00304DB3"/>
    <w:rsid w:val="00311469"/>
    <w:rsid w:val="00325E0B"/>
    <w:rsid w:val="003462DF"/>
    <w:rsid w:val="0035396D"/>
    <w:rsid w:val="003653EA"/>
    <w:rsid w:val="0038685B"/>
    <w:rsid w:val="00392179"/>
    <w:rsid w:val="003978CB"/>
    <w:rsid w:val="003A092D"/>
    <w:rsid w:val="003A694E"/>
    <w:rsid w:val="003A7BBB"/>
    <w:rsid w:val="003B64A7"/>
    <w:rsid w:val="003D35BB"/>
    <w:rsid w:val="003D50C0"/>
    <w:rsid w:val="003D6636"/>
    <w:rsid w:val="003E6A14"/>
    <w:rsid w:val="003F4F7A"/>
    <w:rsid w:val="003F7684"/>
    <w:rsid w:val="00405072"/>
    <w:rsid w:val="0040579A"/>
    <w:rsid w:val="004201EA"/>
    <w:rsid w:val="004318E0"/>
    <w:rsid w:val="00435711"/>
    <w:rsid w:val="00443973"/>
    <w:rsid w:val="00450E9B"/>
    <w:rsid w:val="00455BCE"/>
    <w:rsid w:val="00464C48"/>
    <w:rsid w:val="004656C3"/>
    <w:rsid w:val="00470B47"/>
    <w:rsid w:val="004864A7"/>
    <w:rsid w:val="00497533"/>
    <w:rsid w:val="004A3139"/>
    <w:rsid w:val="004C7D11"/>
    <w:rsid w:val="004D0D00"/>
    <w:rsid w:val="004D315B"/>
    <w:rsid w:val="005043B3"/>
    <w:rsid w:val="00512A87"/>
    <w:rsid w:val="00536853"/>
    <w:rsid w:val="005509E8"/>
    <w:rsid w:val="00561796"/>
    <w:rsid w:val="00563B53"/>
    <w:rsid w:val="00592181"/>
    <w:rsid w:val="005A01E9"/>
    <w:rsid w:val="005A2589"/>
    <w:rsid w:val="005A66C8"/>
    <w:rsid w:val="005B345C"/>
    <w:rsid w:val="005B4D25"/>
    <w:rsid w:val="005B6864"/>
    <w:rsid w:val="005C155A"/>
    <w:rsid w:val="005D0A07"/>
    <w:rsid w:val="005F6A4E"/>
    <w:rsid w:val="0060047C"/>
    <w:rsid w:val="00603F57"/>
    <w:rsid w:val="00620AE9"/>
    <w:rsid w:val="00627538"/>
    <w:rsid w:val="006349D9"/>
    <w:rsid w:val="006401F1"/>
    <w:rsid w:val="00643F19"/>
    <w:rsid w:val="006472EE"/>
    <w:rsid w:val="00650F3F"/>
    <w:rsid w:val="006528EA"/>
    <w:rsid w:val="00671F34"/>
    <w:rsid w:val="00677D06"/>
    <w:rsid w:val="006840DE"/>
    <w:rsid w:val="00687005"/>
    <w:rsid w:val="00696413"/>
    <w:rsid w:val="006D386E"/>
    <w:rsid w:val="006D5E0F"/>
    <w:rsid w:val="006E3E6E"/>
    <w:rsid w:val="006E72D3"/>
    <w:rsid w:val="00700BC7"/>
    <w:rsid w:val="0072614A"/>
    <w:rsid w:val="00733C9E"/>
    <w:rsid w:val="00741CFD"/>
    <w:rsid w:val="00746EA5"/>
    <w:rsid w:val="00756EFF"/>
    <w:rsid w:val="00761FCE"/>
    <w:rsid w:val="00763D5A"/>
    <w:rsid w:val="00766396"/>
    <w:rsid w:val="00767D4B"/>
    <w:rsid w:val="0077607F"/>
    <w:rsid w:val="0077615F"/>
    <w:rsid w:val="00780A1E"/>
    <w:rsid w:val="0079530E"/>
    <w:rsid w:val="007A03A9"/>
    <w:rsid w:val="007B11DE"/>
    <w:rsid w:val="007C747C"/>
    <w:rsid w:val="007D010E"/>
    <w:rsid w:val="007D2EE5"/>
    <w:rsid w:val="007D4E9E"/>
    <w:rsid w:val="007E0EBD"/>
    <w:rsid w:val="007E155D"/>
    <w:rsid w:val="007F1109"/>
    <w:rsid w:val="007F41ED"/>
    <w:rsid w:val="007F71C3"/>
    <w:rsid w:val="00806DC9"/>
    <w:rsid w:val="008073C5"/>
    <w:rsid w:val="008076EF"/>
    <w:rsid w:val="00807D68"/>
    <w:rsid w:val="00810AA2"/>
    <w:rsid w:val="00812806"/>
    <w:rsid w:val="008137DF"/>
    <w:rsid w:val="008407BA"/>
    <w:rsid w:val="00857C3F"/>
    <w:rsid w:val="00874284"/>
    <w:rsid w:val="00875002"/>
    <w:rsid w:val="0089014C"/>
    <w:rsid w:val="008A0E83"/>
    <w:rsid w:val="008A20F2"/>
    <w:rsid w:val="008A588B"/>
    <w:rsid w:val="008B06D8"/>
    <w:rsid w:val="008B0D10"/>
    <w:rsid w:val="008C2301"/>
    <w:rsid w:val="008E2AA1"/>
    <w:rsid w:val="008F2CE6"/>
    <w:rsid w:val="00900383"/>
    <w:rsid w:val="0091035A"/>
    <w:rsid w:val="009422E5"/>
    <w:rsid w:val="00951110"/>
    <w:rsid w:val="009565AC"/>
    <w:rsid w:val="0096033C"/>
    <w:rsid w:val="009617D7"/>
    <w:rsid w:val="0096331C"/>
    <w:rsid w:val="00974E20"/>
    <w:rsid w:val="00975517"/>
    <w:rsid w:val="00976068"/>
    <w:rsid w:val="00980EDE"/>
    <w:rsid w:val="00982B96"/>
    <w:rsid w:val="00984104"/>
    <w:rsid w:val="00990E99"/>
    <w:rsid w:val="0099174D"/>
    <w:rsid w:val="00994594"/>
    <w:rsid w:val="009A0C7B"/>
    <w:rsid w:val="009B0579"/>
    <w:rsid w:val="009C11B1"/>
    <w:rsid w:val="009C7DC5"/>
    <w:rsid w:val="009F1ABF"/>
    <w:rsid w:val="00A030CD"/>
    <w:rsid w:val="00A04D0A"/>
    <w:rsid w:val="00A112F4"/>
    <w:rsid w:val="00A11338"/>
    <w:rsid w:val="00A13033"/>
    <w:rsid w:val="00A16DF0"/>
    <w:rsid w:val="00A20868"/>
    <w:rsid w:val="00A21510"/>
    <w:rsid w:val="00A41A17"/>
    <w:rsid w:val="00A439BC"/>
    <w:rsid w:val="00A444AD"/>
    <w:rsid w:val="00A51C11"/>
    <w:rsid w:val="00A542E4"/>
    <w:rsid w:val="00A612C7"/>
    <w:rsid w:val="00A715BD"/>
    <w:rsid w:val="00A721D5"/>
    <w:rsid w:val="00A73CE0"/>
    <w:rsid w:val="00A75BEC"/>
    <w:rsid w:val="00A876C8"/>
    <w:rsid w:val="00A93053"/>
    <w:rsid w:val="00AA23AA"/>
    <w:rsid w:val="00AA50DD"/>
    <w:rsid w:val="00B044A2"/>
    <w:rsid w:val="00B13520"/>
    <w:rsid w:val="00B20EE0"/>
    <w:rsid w:val="00B27A1A"/>
    <w:rsid w:val="00B35C80"/>
    <w:rsid w:val="00B4095A"/>
    <w:rsid w:val="00B61536"/>
    <w:rsid w:val="00B65CBE"/>
    <w:rsid w:val="00B73735"/>
    <w:rsid w:val="00B85006"/>
    <w:rsid w:val="00B967A8"/>
    <w:rsid w:val="00BA2C81"/>
    <w:rsid w:val="00BF1A72"/>
    <w:rsid w:val="00BF3BA5"/>
    <w:rsid w:val="00BF7136"/>
    <w:rsid w:val="00C0096E"/>
    <w:rsid w:val="00C11D6E"/>
    <w:rsid w:val="00C14D5C"/>
    <w:rsid w:val="00C22615"/>
    <w:rsid w:val="00C350D9"/>
    <w:rsid w:val="00C42876"/>
    <w:rsid w:val="00C46670"/>
    <w:rsid w:val="00C52FA4"/>
    <w:rsid w:val="00C543B2"/>
    <w:rsid w:val="00C65A8E"/>
    <w:rsid w:val="00C711EC"/>
    <w:rsid w:val="00C72F61"/>
    <w:rsid w:val="00C9297D"/>
    <w:rsid w:val="00C92FF1"/>
    <w:rsid w:val="00C976D4"/>
    <w:rsid w:val="00CA4500"/>
    <w:rsid w:val="00CB15EF"/>
    <w:rsid w:val="00CB505E"/>
    <w:rsid w:val="00CB5BA4"/>
    <w:rsid w:val="00CD0CA6"/>
    <w:rsid w:val="00CD467B"/>
    <w:rsid w:val="00CD654E"/>
    <w:rsid w:val="00CF0F9B"/>
    <w:rsid w:val="00CF2FE8"/>
    <w:rsid w:val="00CF3492"/>
    <w:rsid w:val="00D13BBB"/>
    <w:rsid w:val="00D14D86"/>
    <w:rsid w:val="00D15AE2"/>
    <w:rsid w:val="00D26BF1"/>
    <w:rsid w:val="00D327F9"/>
    <w:rsid w:val="00D34BB8"/>
    <w:rsid w:val="00D41B39"/>
    <w:rsid w:val="00D41C61"/>
    <w:rsid w:val="00D52A2E"/>
    <w:rsid w:val="00D71C4F"/>
    <w:rsid w:val="00D71C92"/>
    <w:rsid w:val="00D77F2C"/>
    <w:rsid w:val="00D92A85"/>
    <w:rsid w:val="00D96765"/>
    <w:rsid w:val="00D97D09"/>
    <w:rsid w:val="00DA4DF1"/>
    <w:rsid w:val="00DA5A09"/>
    <w:rsid w:val="00DA65F6"/>
    <w:rsid w:val="00DB18D8"/>
    <w:rsid w:val="00DC31D5"/>
    <w:rsid w:val="00DC37DC"/>
    <w:rsid w:val="00DD2A20"/>
    <w:rsid w:val="00DE1E62"/>
    <w:rsid w:val="00DF1146"/>
    <w:rsid w:val="00E00C2B"/>
    <w:rsid w:val="00E13B48"/>
    <w:rsid w:val="00E21171"/>
    <w:rsid w:val="00E641A0"/>
    <w:rsid w:val="00E66112"/>
    <w:rsid w:val="00E92B3A"/>
    <w:rsid w:val="00E96314"/>
    <w:rsid w:val="00EA0EA6"/>
    <w:rsid w:val="00EA3EE0"/>
    <w:rsid w:val="00EA6D0F"/>
    <w:rsid w:val="00EA75AB"/>
    <w:rsid w:val="00EB36F5"/>
    <w:rsid w:val="00EB3AC4"/>
    <w:rsid w:val="00EB4BE3"/>
    <w:rsid w:val="00EB710B"/>
    <w:rsid w:val="00EC6E4A"/>
    <w:rsid w:val="00ED0ECB"/>
    <w:rsid w:val="00ED75DC"/>
    <w:rsid w:val="00EE1166"/>
    <w:rsid w:val="00EE4BCF"/>
    <w:rsid w:val="00F0073A"/>
    <w:rsid w:val="00F03EBC"/>
    <w:rsid w:val="00F135C2"/>
    <w:rsid w:val="00F16FD4"/>
    <w:rsid w:val="00F17AFD"/>
    <w:rsid w:val="00F2089C"/>
    <w:rsid w:val="00F51629"/>
    <w:rsid w:val="00F5468C"/>
    <w:rsid w:val="00F66224"/>
    <w:rsid w:val="00F66B46"/>
    <w:rsid w:val="00F721B0"/>
    <w:rsid w:val="00F72ECF"/>
    <w:rsid w:val="00F81383"/>
    <w:rsid w:val="00F84F2C"/>
    <w:rsid w:val="00F85DEA"/>
    <w:rsid w:val="00F90770"/>
    <w:rsid w:val="00F90EE9"/>
    <w:rsid w:val="00F93173"/>
    <w:rsid w:val="00F96810"/>
    <w:rsid w:val="00FC34E3"/>
    <w:rsid w:val="00FC7CC9"/>
    <w:rsid w:val="00FC7D09"/>
    <w:rsid w:val="00FD32C6"/>
    <w:rsid w:val="00FD606F"/>
    <w:rsid w:val="00FD6ED6"/>
    <w:rsid w:val="00FE0A12"/>
    <w:rsid w:val="00FE3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2A8C"/>
  <w15:chartTrackingRefBased/>
  <w15:docId w15:val="{5813617A-717E-4BAF-9256-6ECF3433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1DE"/>
  </w:style>
  <w:style w:type="paragraph" w:styleId="Heading1">
    <w:name w:val="heading 1"/>
    <w:basedOn w:val="Normal"/>
    <w:next w:val="Normal"/>
    <w:link w:val="Heading1Char"/>
    <w:uiPriority w:val="9"/>
    <w:qFormat/>
    <w:rsid w:val="007B1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1DE"/>
    <w:rPr>
      <w:rFonts w:eastAsiaTheme="majorEastAsia" w:cstheme="majorBidi"/>
      <w:color w:val="272727" w:themeColor="text1" w:themeTint="D8"/>
    </w:rPr>
  </w:style>
  <w:style w:type="paragraph" w:styleId="Title">
    <w:name w:val="Title"/>
    <w:basedOn w:val="Normal"/>
    <w:next w:val="Normal"/>
    <w:link w:val="TitleChar"/>
    <w:uiPriority w:val="10"/>
    <w:qFormat/>
    <w:rsid w:val="007B1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1DE"/>
    <w:pPr>
      <w:spacing w:before="160"/>
      <w:jc w:val="center"/>
    </w:pPr>
    <w:rPr>
      <w:i/>
      <w:iCs/>
      <w:color w:val="404040" w:themeColor="text1" w:themeTint="BF"/>
    </w:rPr>
  </w:style>
  <w:style w:type="character" w:customStyle="1" w:styleId="QuoteChar">
    <w:name w:val="Quote Char"/>
    <w:basedOn w:val="DefaultParagraphFont"/>
    <w:link w:val="Quote"/>
    <w:uiPriority w:val="29"/>
    <w:rsid w:val="007B11DE"/>
    <w:rPr>
      <w:i/>
      <w:iCs/>
      <w:color w:val="404040" w:themeColor="text1" w:themeTint="BF"/>
    </w:rPr>
  </w:style>
  <w:style w:type="paragraph" w:styleId="ListParagraph">
    <w:name w:val="List Paragraph"/>
    <w:basedOn w:val="Normal"/>
    <w:uiPriority w:val="34"/>
    <w:qFormat/>
    <w:rsid w:val="007B11DE"/>
    <w:pPr>
      <w:ind w:left="720"/>
      <w:contextualSpacing/>
    </w:pPr>
  </w:style>
  <w:style w:type="character" w:styleId="IntenseEmphasis">
    <w:name w:val="Intense Emphasis"/>
    <w:basedOn w:val="DefaultParagraphFont"/>
    <w:uiPriority w:val="21"/>
    <w:qFormat/>
    <w:rsid w:val="007B11DE"/>
    <w:rPr>
      <w:i/>
      <w:iCs/>
      <w:color w:val="0F4761" w:themeColor="accent1" w:themeShade="BF"/>
    </w:rPr>
  </w:style>
  <w:style w:type="paragraph" w:styleId="IntenseQuote">
    <w:name w:val="Intense Quote"/>
    <w:basedOn w:val="Normal"/>
    <w:next w:val="Normal"/>
    <w:link w:val="IntenseQuoteChar"/>
    <w:uiPriority w:val="30"/>
    <w:qFormat/>
    <w:rsid w:val="007B1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1DE"/>
    <w:rPr>
      <w:i/>
      <w:iCs/>
      <w:color w:val="0F4761" w:themeColor="accent1" w:themeShade="BF"/>
    </w:rPr>
  </w:style>
  <w:style w:type="character" w:styleId="IntenseReference">
    <w:name w:val="Intense Reference"/>
    <w:basedOn w:val="DefaultParagraphFont"/>
    <w:uiPriority w:val="32"/>
    <w:qFormat/>
    <w:rsid w:val="007B11DE"/>
    <w:rPr>
      <w:b/>
      <w:bCs/>
      <w:smallCaps/>
      <w:color w:val="0F4761" w:themeColor="accent1" w:themeShade="BF"/>
      <w:spacing w:val="5"/>
    </w:rPr>
  </w:style>
  <w:style w:type="table" w:styleId="TableGrid">
    <w:name w:val="Table Grid"/>
    <w:basedOn w:val="TableNormal"/>
    <w:uiPriority w:val="39"/>
    <w:rsid w:val="002B5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1F34"/>
    <w:rPr>
      <w:rFonts w:ascii="Times New Roman" w:hAnsi="Times New Roman" w:cs="Times New Roman"/>
    </w:rPr>
  </w:style>
  <w:style w:type="character" w:styleId="Hyperlink">
    <w:name w:val="Hyperlink"/>
    <w:basedOn w:val="DefaultParagraphFont"/>
    <w:uiPriority w:val="99"/>
    <w:unhideWhenUsed/>
    <w:rsid w:val="00392179"/>
    <w:rPr>
      <w:color w:val="467886" w:themeColor="hyperlink"/>
      <w:u w:val="single"/>
    </w:rPr>
  </w:style>
  <w:style w:type="character" w:styleId="UnresolvedMention">
    <w:name w:val="Unresolved Mention"/>
    <w:basedOn w:val="DefaultParagraphFont"/>
    <w:uiPriority w:val="99"/>
    <w:semiHidden/>
    <w:unhideWhenUsed/>
    <w:rsid w:val="00392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766">
      <w:bodyDiv w:val="1"/>
      <w:marLeft w:val="0"/>
      <w:marRight w:val="0"/>
      <w:marTop w:val="0"/>
      <w:marBottom w:val="0"/>
      <w:divBdr>
        <w:top w:val="none" w:sz="0" w:space="0" w:color="auto"/>
        <w:left w:val="none" w:sz="0" w:space="0" w:color="auto"/>
        <w:bottom w:val="none" w:sz="0" w:space="0" w:color="auto"/>
        <w:right w:val="none" w:sz="0" w:space="0" w:color="auto"/>
      </w:divBdr>
    </w:div>
    <w:div w:id="120727926">
      <w:bodyDiv w:val="1"/>
      <w:marLeft w:val="0"/>
      <w:marRight w:val="0"/>
      <w:marTop w:val="0"/>
      <w:marBottom w:val="0"/>
      <w:divBdr>
        <w:top w:val="none" w:sz="0" w:space="0" w:color="auto"/>
        <w:left w:val="none" w:sz="0" w:space="0" w:color="auto"/>
        <w:bottom w:val="none" w:sz="0" w:space="0" w:color="auto"/>
        <w:right w:val="none" w:sz="0" w:space="0" w:color="auto"/>
      </w:divBdr>
    </w:div>
    <w:div w:id="331298035">
      <w:bodyDiv w:val="1"/>
      <w:marLeft w:val="0"/>
      <w:marRight w:val="0"/>
      <w:marTop w:val="0"/>
      <w:marBottom w:val="0"/>
      <w:divBdr>
        <w:top w:val="none" w:sz="0" w:space="0" w:color="auto"/>
        <w:left w:val="none" w:sz="0" w:space="0" w:color="auto"/>
        <w:bottom w:val="none" w:sz="0" w:space="0" w:color="auto"/>
        <w:right w:val="none" w:sz="0" w:space="0" w:color="auto"/>
      </w:divBdr>
    </w:div>
    <w:div w:id="415791205">
      <w:bodyDiv w:val="1"/>
      <w:marLeft w:val="0"/>
      <w:marRight w:val="0"/>
      <w:marTop w:val="0"/>
      <w:marBottom w:val="0"/>
      <w:divBdr>
        <w:top w:val="none" w:sz="0" w:space="0" w:color="auto"/>
        <w:left w:val="none" w:sz="0" w:space="0" w:color="auto"/>
        <w:bottom w:val="none" w:sz="0" w:space="0" w:color="auto"/>
        <w:right w:val="none" w:sz="0" w:space="0" w:color="auto"/>
      </w:divBdr>
    </w:div>
    <w:div w:id="513422538">
      <w:bodyDiv w:val="1"/>
      <w:marLeft w:val="0"/>
      <w:marRight w:val="0"/>
      <w:marTop w:val="0"/>
      <w:marBottom w:val="0"/>
      <w:divBdr>
        <w:top w:val="none" w:sz="0" w:space="0" w:color="auto"/>
        <w:left w:val="none" w:sz="0" w:space="0" w:color="auto"/>
        <w:bottom w:val="none" w:sz="0" w:space="0" w:color="auto"/>
        <w:right w:val="none" w:sz="0" w:space="0" w:color="auto"/>
      </w:divBdr>
    </w:div>
    <w:div w:id="726757125">
      <w:bodyDiv w:val="1"/>
      <w:marLeft w:val="0"/>
      <w:marRight w:val="0"/>
      <w:marTop w:val="0"/>
      <w:marBottom w:val="0"/>
      <w:divBdr>
        <w:top w:val="none" w:sz="0" w:space="0" w:color="auto"/>
        <w:left w:val="none" w:sz="0" w:space="0" w:color="auto"/>
        <w:bottom w:val="none" w:sz="0" w:space="0" w:color="auto"/>
        <w:right w:val="none" w:sz="0" w:space="0" w:color="auto"/>
      </w:divBdr>
    </w:div>
    <w:div w:id="730537437">
      <w:bodyDiv w:val="1"/>
      <w:marLeft w:val="0"/>
      <w:marRight w:val="0"/>
      <w:marTop w:val="0"/>
      <w:marBottom w:val="0"/>
      <w:divBdr>
        <w:top w:val="none" w:sz="0" w:space="0" w:color="auto"/>
        <w:left w:val="none" w:sz="0" w:space="0" w:color="auto"/>
        <w:bottom w:val="none" w:sz="0" w:space="0" w:color="auto"/>
        <w:right w:val="none" w:sz="0" w:space="0" w:color="auto"/>
      </w:divBdr>
    </w:div>
    <w:div w:id="733503414">
      <w:bodyDiv w:val="1"/>
      <w:marLeft w:val="0"/>
      <w:marRight w:val="0"/>
      <w:marTop w:val="0"/>
      <w:marBottom w:val="0"/>
      <w:divBdr>
        <w:top w:val="none" w:sz="0" w:space="0" w:color="auto"/>
        <w:left w:val="none" w:sz="0" w:space="0" w:color="auto"/>
        <w:bottom w:val="none" w:sz="0" w:space="0" w:color="auto"/>
        <w:right w:val="none" w:sz="0" w:space="0" w:color="auto"/>
      </w:divBdr>
    </w:div>
    <w:div w:id="764152013">
      <w:bodyDiv w:val="1"/>
      <w:marLeft w:val="0"/>
      <w:marRight w:val="0"/>
      <w:marTop w:val="0"/>
      <w:marBottom w:val="0"/>
      <w:divBdr>
        <w:top w:val="none" w:sz="0" w:space="0" w:color="auto"/>
        <w:left w:val="none" w:sz="0" w:space="0" w:color="auto"/>
        <w:bottom w:val="none" w:sz="0" w:space="0" w:color="auto"/>
        <w:right w:val="none" w:sz="0" w:space="0" w:color="auto"/>
      </w:divBdr>
    </w:div>
    <w:div w:id="781533918">
      <w:bodyDiv w:val="1"/>
      <w:marLeft w:val="0"/>
      <w:marRight w:val="0"/>
      <w:marTop w:val="0"/>
      <w:marBottom w:val="0"/>
      <w:divBdr>
        <w:top w:val="none" w:sz="0" w:space="0" w:color="auto"/>
        <w:left w:val="none" w:sz="0" w:space="0" w:color="auto"/>
        <w:bottom w:val="none" w:sz="0" w:space="0" w:color="auto"/>
        <w:right w:val="none" w:sz="0" w:space="0" w:color="auto"/>
      </w:divBdr>
    </w:div>
    <w:div w:id="818575095">
      <w:bodyDiv w:val="1"/>
      <w:marLeft w:val="0"/>
      <w:marRight w:val="0"/>
      <w:marTop w:val="0"/>
      <w:marBottom w:val="0"/>
      <w:divBdr>
        <w:top w:val="none" w:sz="0" w:space="0" w:color="auto"/>
        <w:left w:val="none" w:sz="0" w:space="0" w:color="auto"/>
        <w:bottom w:val="none" w:sz="0" w:space="0" w:color="auto"/>
        <w:right w:val="none" w:sz="0" w:space="0" w:color="auto"/>
      </w:divBdr>
    </w:div>
    <w:div w:id="890266307">
      <w:bodyDiv w:val="1"/>
      <w:marLeft w:val="0"/>
      <w:marRight w:val="0"/>
      <w:marTop w:val="0"/>
      <w:marBottom w:val="0"/>
      <w:divBdr>
        <w:top w:val="none" w:sz="0" w:space="0" w:color="auto"/>
        <w:left w:val="none" w:sz="0" w:space="0" w:color="auto"/>
        <w:bottom w:val="none" w:sz="0" w:space="0" w:color="auto"/>
        <w:right w:val="none" w:sz="0" w:space="0" w:color="auto"/>
      </w:divBdr>
    </w:div>
    <w:div w:id="908076359">
      <w:bodyDiv w:val="1"/>
      <w:marLeft w:val="0"/>
      <w:marRight w:val="0"/>
      <w:marTop w:val="0"/>
      <w:marBottom w:val="0"/>
      <w:divBdr>
        <w:top w:val="none" w:sz="0" w:space="0" w:color="auto"/>
        <w:left w:val="none" w:sz="0" w:space="0" w:color="auto"/>
        <w:bottom w:val="none" w:sz="0" w:space="0" w:color="auto"/>
        <w:right w:val="none" w:sz="0" w:space="0" w:color="auto"/>
      </w:divBdr>
    </w:div>
    <w:div w:id="1053041187">
      <w:bodyDiv w:val="1"/>
      <w:marLeft w:val="0"/>
      <w:marRight w:val="0"/>
      <w:marTop w:val="0"/>
      <w:marBottom w:val="0"/>
      <w:divBdr>
        <w:top w:val="none" w:sz="0" w:space="0" w:color="auto"/>
        <w:left w:val="none" w:sz="0" w:space="0" w:color="auto"/>
        <w:bottom w:val="none" w:sz="0" w:space="0" w:color="auto"/>
        <w:right w:val="none" w:sz="0" w:space="0" w:color="auto"/>
      </w:divBdr>
    </w:div>
    <w:div w:id="1087533245">
      <w:bodyDiv w:val="1"/>
      <w:marLeft w:val="0"/>
      <w:marRight w:val="0"/>
      <w:marTop w:val="0"/>
      <w:marBottom w:val="0"/>
      <w:divBdr>
        <w:top w:val="none" w:sz="0" w:space="0" w:color="auto"/>
        <w:left w:val="none" w:sz="0" w:space="0" w:color="auto"/>
        <w:bottom w:val="none" w:sz="0" w:space="0" w:color="auto"/>
        <w:right w:val="none" w:sz="0" w:space="0" w:color="auto"/>
      </w:divBdr>
    </w:div>
    <w:div w:id="1091315519">
      <w:bodyDiv w:val="1"/>
      <w:marLeft w:val="0"/>
      <w:marRight w:val="0"/>
      <w:marTop w:val="0"/>
      <w:marBottom w:val="0"/>
      <w:divBdr>
        <w:top w:val="none" w:sz="0" w:space="0" w:color="auto"/>
        <w:left w:val="none" w:sz="0" w:space="0" w:color="auto"/>
        <w:bottom w:val="none" w:sz="0" w:space="0" w:color="auto"/>
        <w:right w:val="none" w:sz="0" w:space="0" w:color="auto"/>
      </w:divBdr>
    </w:div>
    <w:div w:id="1168715217">
      <w:bodyDiv w:val="1"/>
      <w:marLeft w:val="0"/>
      <w:marRight w:val="0"/>
      <w:marTop w:val="0"/>
      <w:marBottom w:val="0"/>
      <w:divBdr>
        <w:top w:val="none" w:sz="0" w:space="0" w:color="auto"/>
        <w:left w:val="none" w:sz="0" w:space="0" w:color="auto"/>
        <w:bottom w:val="none" w:sz="0" w:space="0" w:color="auto"/>
        <w:right w:val="none" w:sz="0" w:space="0" w:color="auto"/>
      </w:divBdr>
    </w:div>
    <w:div w:id="1168790682">
      <w:bodyDiv w:val="1"/>
      <w:marLeft w:val="0"/>
      <w:marRight w:val="0"/>
      <w:marTop w:val="0"/>
      <w:marBottom w:val="0"/>
      <w:divBdr>
        <w:top w:val="none" w:sz="0" w:space="0" w:color="auto"/>
        <w:left w:val="none" w:sz="0" w:space="0" w:color="auto"/>
        <w:bottom w:val="none" w:sz="0" w:space="0" w:color="auto"/>
        <w:right w:val="none" w:sz="0" w:space="0" w:color="auto"/>
      </w:divBdr>
    </w:div>
    <w:div w:id="1172911507">
      <w:bodyDiv w:val="1"/>
      <w:marLeft w:val="0"/>
      <w:marRight w:val="0"/>
      <w:marTop w:val="0"/>
      <w:marBottom w:val="0"/>
      <w:divBdr>
        <w:top w:val="none" w:sz="0" w:space="0" w:color="auto"/>
        <w:left w:val="none" w:sz="0" w:space="0" w:color="auto"/>
        <w:bottom w:val="none" w:sz="0" w:space="0" w:color="auto"/>
        <w:right w:val="none" w:sz="0" w:space="0" w:color="auto"/>
      </w:divBdr>
    </w:div>
    <w:div w:id="1190028109">
      <w:bodyDiv w:val="1"/>
      <w:marLeft w:val="0"/>
      <w:marRight w:val="0"/>
      <w:marTop w:val="0"/>
      <w:marBottom w:val="0"/>
      <w:divBdr>
        <w:top w:val="none" w:sz="0" w:space="0" w:color="auto"/>
        <w:left w:val="none" w:sz="0" w:space="0" w:color="auto"/>
        <w:bottom w:val="none" w:sz="0" w:space="0" w:color="auto"/>
        <w:right w:val="none" w:sz="0" w:space="0" w:color="auto"/>
      </w:divBdr>
    </w:div>
    <w:div w:id="1204252928">
      <w:bodyDiv w:val="1"/>
      <w:marLeft w:val="0"/>
      <w:marRight w:val="0"/>
      <w:marTop w:val="0"/>
      <w:marBottom w:val="0"/>
      <w:divBdr>
        <w:top w:val="none" w:sz="0" w:space="0" w:color="auto"/>
        <w:left w:val="none" w:sz="0" w:space="0" w:color="auto"/>
        <w:bottom w:val="none" w:sz="0" w:space="0" w:color="auto"/>
        <w:right w:val="none" w:sz="0" w:space="0" w:color="auto"/>
      </w:divBdr>
    </w:div>
    <w:div w:id="1254172114">
      <w:bodyDiv w:val="1"/>
      <w:marLeft w:val="0"/>
      <w:marRight w:val="0"/>
      <w:marTop w:val="0"/>
      <w:marBottom w:val="0"/>
      <w:divBdr>
        <w:top w:val="none" w:sz="0" w:space="0" w:color="auto"/>
        <w:left w:val="none" w:sz="0" w:space="0" w:color="auto"/>
        <w:bottom w:val="none" w:sz="0" w:space="0" w:color="auto"/>
        <w:right w:val="none" w:sz="0" w:space="0" w:color="auto"/>
      </w:divBdr>
    </w:div>
    <w:div w:id="1376195706">
      <w:bodyDiv w:val="1"/>
      <w:marLeft w:val="0"/>
      <w:marRight w:val="0"/>
      <w:marTop w:val="0"/>
      <w:marBottom w:val="0"/>
      <w:divBdr>
        <w:top w:val="none" w:sz="0" w:space="0" w:color="auto"/>
        <w:left w:val="none" w:sz="0" w:space="0" w:color="auto"/>
        <w:bottom w:val="none" w:sz="0" w:space="0" w:color="auto"/>
        <w:right w:val="none" w:sz="0" w:space="0" w:color="auto"/>
      </w:divBdr>
    </w:div>
    <w:div w:id="1561747252">
      <w:bodyDiv w:val="1"/>
      <w:marLeft w:val="0"/>
      <w:marRight w:val="0"/>
      <w:marTop w:val="0"/>
      <w:marBottom w:val="0"/>
      <w:divBdr>
        <w:top w:val="none" w:sz="0" w:space="0" w:color="auto"/>
        <w:left w:val="none" w:sz="0" w:space="0" w:color="auto"/>
        <w:bottom w:val="none" w:sz="0" w:space="0" w:color="auto"/>
        <w:right w:val="none" w:sz="0" w:space="0" w:color="auto"/>
      </w:divBdr>
    </w:div>
    <w:div w:id="1573081848">
      <w:bodyDiv w:val="1"/>
      <w:marLeft w:val="0"/>
      <w:marRight w:val="0"/>
      <w:marTop w:val="0"/>
      <w:marBottom w:val="0"/>
      <w:divBdr>
        <w:top w:val="none" w:sz="0" w:space="0" w:color="auto"/>
        <w:left w:val="none" w:sz="0" w:space="0" w:color="auto"/>
        <w:bottom w:val="none" w:sz="0" w:space="0" w:color="auto"/>
        <w:right w:val="none" w:sz="0" w:space="0" w:color="auto"/>
      </w:divBdr>
    </w:div>
    <w:div w:id="1624995920">
      <w:bodyDiv w:val="1"/>
      <w:marLeft w:val="0"/>
      <w:marRight w:val="0"/>
      <w:marTop w:val="0"/>
      <w:marBottom w:val="0"/>
      <w:divBdr>
        <w:top w:val="none" w:sz="0" w:space="0" w:color="auto"/>
        <w:left w:val="none" w:sz="0" w:space="0" w:color="auto"/>
        <w:bottom w:val="none" w:sz="0" w:space="0" w:color="auto"/>
        <w:right w:val="none" w:sz="0" w:space="0" w:color="auto"/>
      </w:divBdr>
    </w:div>
    <w:div w:id="1640115454">
      <w:bodyDiv w:val="1"/>
      <w:marLeft w:val="0"/>
      <w:marRight w:val="0"/>
      <w:marTop w:val="0"/>
      <w:marBottom w:val="0"/>
      <w:divBdr>
        <w:top w:val="none" w:sz="0" w:space="0" w:color="auto"/>
        <w:left w:val="none" w:sz="0" w:space="0" w:color="auto"/>
        <w:bottom w:val="none" w:sz="0" w:space="0" w:color="auto"/>
        <w:right w:val="none" w:sz="0" w:space="0" w:color="auto"/>
      </w:divBdr>
    </w:div>
    <w:div w:id="1801533337">
      <w:bodyDiv w:val="1"/>
      <w:marLeft w:val="0"/>
      <w:marRight w:val="0"/>
      <w:marTop w:val="0"/>
      <w:marBottom w:val="0"/>
      <w:divBdr>
        <w:top w:val="none" w:sz="0" w:space="0" w:color="auto"/>
        <w:left w:val="none" w:sz="0" w:space="0" w:color="auto"/>
        <w:bottom w:val="none" w:sz="0" w:space="0" w:color="auto"/>
        <w:right w:val="none" w:sz="0" w:space="0" w:color="auto"/>
      </w:divBdr>
    </w:div>
    <w:div w:id="1914463700">
      <w:bodyDiv w:val="1"/>
      <w:marLeft w:val="0"/>
      <w:marRight w:val="0"/>
      <w:marTop w:val="0"/>
      <w:marBottom w:val="0"/>
      <w:divBdr>
        <w:top w:val="none" w:sz="0" w:space="0" w:color="auto"/>
        <w:left w:val="none" w:sz="0" w:space="0" w:color="auto"/>
        <w:bottom w:val="none" w:sz="0" w:space="0" w:color="auto"/>
        <w:right w:val="none" w:sz="0" w:space="0" w:color="auto"/>
      </w:divBdr>
    </w:div>
    <w:div w:id="1925651301">
      <w:bodyDiv w:val="1"/>
      <w:marLeft w:val="0"/>
      <w:marRight w:val="0"/>
      <w:marTop w:val="0"/>
      <w:marBottom w:val="0"/>
      <w:divBdr>
        <w:top w:val="none" w:sz="0" w:space="0" w:color="auto"/>
        <w:left w:val="none" w:sz="0" w:space="0" w:color="auto"/>
        <w:bottom w:val="none" w:sz="0" w:space="0" w:color="auto"/>
        <w:right w:val="none" w:sz="0" w:space="0" w:color="auto"/>
      </w:divBdr>
    </w:div>
    <w:div w:id="1942760361">
      <w:bodyDiv w:val="1"/>
      <w:marLeft w:val="0"/>
      <w:marRight w:val="0"/>
      <w:marTop w:val="0"/>
      <w:marBottom w:val="0"/>
      <w:divBdr>
        <w:top w:val="none" w:sz="0" w:space="0" w:color="auto"/>
        <w:left w:val="none" w:sz="0" w:space="0" w:color="auto"/>
        <w:bottom w:val="none" w:sz="0" w:space="0" w:color="auto"/>
        <w:right w:val="none" w:sz="0" w:space="0" w:color="auto"/>
      </w:divBdr>
    </w:div>
    <w:div w:id="1964069815">
      <w:bodyDiv w:val="1"/>
      <w:marLeft w:val="0"/>
      <w:marRight w:val="0"/>
      <w:marTop w:val="0"/>
      <w:marBottom w:val="0"/>
      <w:divBdr>
        <w:top w:val="none" w:sz="0" w:space="0" w:color="auto"/>
        <w:left w:val="none" w:sz="0" w:space="0" w:color="auto"/>
        <w:bottom w:val="none" w:sz="0" w:space="0" w:color="auto"/>
        <w:right w:val="none" w:sz="0" w:space="0" w:color="auto"/>
      </w:divBdr>
    </w:div>
    <w:div w:id="2010910586">
      <w:bodyDiv w:val="1"/>
      <w:marLeft w:val="0"/>
      <w:marRight w:val="0"/>
      <w:marTop w:val="0"/>
      <w:marBottom w:val="0"/>
      <w:divBdr>
        <w:top w:val="none" w:sz="0" w:space="0" w:color="auto"/>
        <w:left w:val="none" w:sz="0" w:space="0" w:color="auto"/>
        <w:bottom w:val="none" w:sz="0" w:space="0" w:color="auto"/>
        <w:right w:val="none" w:sz="0" w:space="0" w:color="auto"/>
      </w:divBdr>
    </w:div>
    <w:div w:id="213956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dc.gov/nchs/data_access/vitalstatsonline.ht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pubmed.ncbi.nlm.nih.gov/22836820/" TargetMode="External"/><Relationship Id="rId4" Type="http://schemas.openxmlformats.org/officeDocument/2006/relationships/webSettings" Target="webSettings.xml"/><Relationship Id="rId9" Type="http://schemas.openxmlformats.org/officeDocument/2006/relationships/hyperlink" Target="https://pubmed.ncbi.nlm.nih.gov/1596562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17</Pages>
  <Words>3244</Words>
  <Characters>18492</Characters>
  <Application>Microsoft Office Word</Application>
  <DocSecurity>0</DocSecurity>
  <Lines>154</Lines>
  <Paragraphs>43</Paragraphs>
  <ScaleCrop>false</ScaleCrop>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krishna Kukkapalli</dc:creator>
  <cp:keywords/>
  <dc:description/>
  <cp:lastModifiedBy>Venkata Sai krishna Kukkapalli</cp:lastModifiedBy>
  <cp:revision>321</cp:revision>
  <dcterms:created xsi:type="dcterms:W3CDTF">2025-04-29T06:05:00Z</dcterms:created>
  <dcterms:modified xsi:type="dcterms:W3CDTF">2026-06-12T22:42:00Z</dcterms:modified>
</cp:coreProperties>
</file>