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F96697" w14:textId="77777777" w:rsidR="00AA04B7" w:rsidRDefault="00254854" w:rsidP="00254854">
      <w:pPr>
        <w:pStyle w:val="Title"/>
        <w:rPr>
          <w:lang w:val="ru-RU"/>
        </w:rPr>
      </w:pPr>
      <w:r>
        <w:rPr>
          <w:lang w:val="ru-RU"/>
        </w:rPr>
        <w:t xml:space="preserve">Задание 4. </w:t>
      </w:r>
      <w:r w:rsidRPr="00254854">
        <w:rPr>
          <w:lang w:val="ru-RU"/>
        </w:rPr>
        <w:t>Повышение наблюдаемости контейнерной системы</w:t>
      </w:r>
    </w:p>
    <w:p w14:paraId="1EE19CA1" w14:textId="77777777" w:rsidR="00254854" w:rsidRDefault="00254854" w:rsidP="00254854">
      <w:pPr>
        <w:pStyle w:val="Heading1"/>
        <w:rPr>
          <w:lang w:val="ru-RU"/>
        </w:rPr>
      </w:pPr>
      <w:r>
        <w:rPr>
          <w:lang w:val="ru-RU"/>
        </w:rPr>
        <w:t xml:space="preserve">1. </w:t>
      </w:r>
      <w:r w:rsidRPr="00254854">
        <w:rPr>
          <w:lang w:val="ru-RU"/>
        </w:rPr>
        <w:t>Постановка</w:t>
      </w:r>
      <w:r>
        <w:rPr>
          <w:lang w:val="ru-RU"/>
        </w:rPr>
        <w:t xml:space="preserve"> задачи</w:t>
      </w:r>
    </w:p>
    <w:p w14:paraId="50428402" w14:textId="77777777" w:rsidR="00254854" w:rsidRPr="00254854" w:rsidRDefault="00254854" w:rsidP="00254854">
      <w:pPr>
        <w:rPr>
          <w:lang w:val="ru-RU"/>
        </w:rPr>
      </w:pPr>
      <w:r w:rsidRPr="00254854">
        <w:rPr>
          <w:lang w:val="ru-RU"/>
        </w:rPr>
        <w:t>Приложение работает в контейнерах на нескольких узлах. Периодически часть контейнеров перезапускается, а время ответа системы заметно возрастает. Команда чаще всего узнает о проблеме не по своим инструментам, а по сообщениям пользователей. Логи приложений хранятся локально внутри контейнеров, поэтому после перезапуска часть информации теряется или становится труднодоступной. При этом у команды нет единой картины по метрикам, логам и признакам деградации системы.</w:t>
      </w:r>
    </w:p>
    <w:p w14:paraId="22CF316C" w14:textId="77777777" w:rsidR="00254854" w:rsidRPr="00254854" w:rsidRDefault="00254854" w:rsidP="00254854">
      <w:pPr>
        <w:rPr>
          <w:lang w:val="ru-RU"/>
        </w:rPr>
      </w:pPr>
      <w:r w:rsidRPr="00254854">
        <w:rPr>
          <w:lang w:val="ru-RU"/>
        </w:rPr>
        <w:t>Предположим, что нужно повысить наблюдаемость системы и сделать разбор инцидентов быстрее и надежнее.</w:t>
      </w:r>
    </w:p>
    <w:p w14:paraId="01A7B6E8" w14:textId="77777777" w:rsidR="00254854" w:rsidRPr="00254854" w:rsidRDefault="00254854" w:rsidP="00254854">
      <w:pPr>
        <w:rPr>
          <w:lang w:val="ru-RU"/>
        </w:rPr>
      </w:pPr>
      <w:r w:rsidRPr="00254854">
        <w:rPr>
          <w:lang w:val="ru-RU"/>
        </w:rPr>
        <w:t>Задание: предложите, какие инструменты и практики из модуля следует добавить в такую архитектуру, и поясните, какую именно проблему решает каждый предложенный элемент. Достаточно концептуального ответа без написания каких-либо конфигурационных файлов.</w:t>
      </w:r>
    </w:p>
    <w:p w14:paraId="1A209E60" w14:textId="77777777" w:rsidR="00AA04B7" w:rsidRPr="00254854" w:rsidRDefault="003944A7">
      <w:pPr>
        <w:pStyle w:val="Heading1"/>
        <w:rPr>
          <w:lang w:val="ru-RU"/>
        </w:rPr>
      </w:pPr>
      <w:r>
        <w:rPr>
          <w:lang w:val="ru-RU"/>
        </w:rPr>
        <w:t>2</w:t>
      </w:r>
      <w:r w:rsidRPr="00254854">
        <w:rPr>
          <w:lang w:val="ru-RU"/>
        </w:rPr>
        <w:t xml:space="preserve">. </w:t>
      </w:r>
      <w:r>
        <w:rPr>
          <w:lang w:val="ru-RU"/>
        </w:rPr>
        <w:t>Краткий анализ исходной системы</w:t>
      </w:r>
    </w:p>
    <w:p w14:paraId="70689646" w14:textId="77777777" w:rsidR="00AA04B7" w:rsidRPr="00254854" w:rsidRDefault="00000000">
      <w:pPr>
        <w:keepLines/>
        <w:rPr>
          <w:lang w:val="ru-RU"/>
        </w:rPr>
      </w:pPr>
      <w:r w:rsidRPr="00254854">
        <w:rPr>
          <w:lang w:val="ru-RU"/>
        </w:rPr>
        <w:t xml:space="preserve">Ключевая проблема архитектуры — недостаточная </w:t>
      </w:r>
      <w:r>
        <w:t>observability</w:t>
      </w:r>
      <w:r w:rsidRPr="00254854">
        <w:rPr>
          <w:lang w:val="ru-RU"/>
        </w:rPr>
        <w:t>. Приложение работает в контейнерах на нескольких узлах, но команда не имеет единой картины по состоянию сервисов, контейнеров, узлов, задержек и ошибок.</w:t>
      </w:r>
    </w:p>
    <w:p w14:paraId="7759F91E" w14:textId="77777777" w:rsidR="00AA04B7" w:rsidRPr="00254854" w:rsidRDefault="00000000">
      <w:pPr>
        <w:keepLines/>
        <w:rPr>
          <w:lang w:val="ru-RU"/>
        </w:rPr>
      </w:pPr>
      <w:r w:rsidRPr="00254854">
        <w:rPr>
          <w:lang w:val="ru-RU"/>
        </w:rPr>
        <w:t>Инциденты обнаруживаются поздно: рост времени ответа и перезапуски контейнеров становятся заметны в основном по жалобам пользователей. Диагностика осложняется тем, что логи хранятся локально внутри контейнеров и после перезапуска частично теряются или становятся труднодоступными.</w:t>
      </w:r>
    </w:p>
    <w:p w14:paraId="51B6FBE4" w14:textId="77777777" w:rsidR="00AA04B7" w:rsidRPr="00254854" w:rsidRDefault="00000000" w:rsidP="003944A7">
      <w:pPr>
        <w:rPr>
          <w:lang w:val="ru-RU"/>
        </w:rPr>
      </w:pPr>
      <w:r w:rsidRPr="00254854">
        <w:rPr>
          <w:b/>
          <w:lang w:val="ru-RU"/>
        </w:rPr>
        <w:t xml:space="preserve">Главный архитектурный дефицит: </w:t>
      </w:r>
      <w:r w:rsidRPr="00254854">
        <w:rPr>
          <w:lang w:val="ru-RU"/>
        </w:rPr>
        <w:t>нет централизованного мониторинга, централизованного логирования, визуализации и автоматического оповещения о деградации.</w:t>
      </w:r>
    </w:p>
    <w:p w14:paraId="73EA4DBD" w14:textId="77777777" w:rsidR="00AA04B7" w:rsidRPr="00254854" w:rsidRDefault="00000000">
      <w:pPr>
        <w:pStyle w:val="Heading1"/>
        <w:rPr>
          <w:lang w:val="ru-RU"/>
        </w:rPr>
      </w:pPr>
      <w:r>
        <w:t>3. Что нужно добавить</w:t>
      </w:r>
    </w:p>
    <w:p w14:paraId="7EB54BC9" w14:textId="77777777" w:rsidR="00AA04B7" w:rsidRDefault="00000000">
      <w:pPr>
        <w:keepLines/>
        <w:rPr>
          <w:lang w:val="ru-RU"/>
        </w:rPr>
      </w:pPr>
      <w:r>
        <w:t>Целевая схема должна объединить метрики, логи, дашборды и алерты. Тогда команда сможет видеть деградацию заранее, сохранять данные после перезапусков и быстрее находить причину инцидента. Метрики и логи должны храниться вне контейнеров с заданным сроком хранения, чтобы разбор был возможен не только в момент сбоя, но и после него.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8"/>
        <w:gridCol w:w="2126"/>
        <w:gridCol w:w="2694"/>
        <w:gridCol w:w="3758"/>
      </w:tblGrid>
      <w:tr w:rsidR="000A507D" w14:paraId="444738A3" w14:textId="77777777" w:rsidTr="000A507D">
        <w:trPr>
          <w:jc w:val="center"/>
        </w:trPr>
        <w:tc>
          <w:tcPr>
            <w:tcW w:w="1838" w:type="dxa"/>
            <w:shd w:val="clear" w:color="auto" w:fill="D9EAF7"/>
          </w:tcPr>
          <w:p w14:paraId="0C294F3D" w14:textId="77777777" w:rsidR="00E876D1" w:rsidRDefault="00000000">
            <w:r>
              <w:t>Направление</w:t>
            </w:r>
          </w:p>
        </w:tc>
        <w:tc>
          <w:tcPr>
            <w:tcW w:w="2126" w:type="dxa"/>
            <w:shd w:val="clear" w:color="auto" w:fill="D9EAF7"/>
          </w:tcPr>
          <w:p w14:paraId="27D19C52" w14:textId="77777777" w:rsidR="00E876D1" w:rsidRDefault="00000000">
            <w:r>
              <w:t>Инструмент</w:t>
            </w:r>
          </w:p>
        </w:tc>
        <w:tc>
          <w:tcPr>
            <w:tcW w:w="2694" w:type="dxa"/>
            <w:shd w:val="clear" w:color="auto" w:fill="D9EAF7"/>
          </w:tcPr>
          <w:p w14:paraId="2F66C25E" w14:textId="77777777" w:rsidR="00E876D1" w:rsidRDefault="00000000">
            <w:r>
              <w:t>Что собирать / делать</w:t>
            </w:r>
          </w:p>
        </w:tc>
        <w:tc>
          <w:tcPr>
            <w:tcW w:w="3758" w:type="dxa"/>
            <w:shd w:val="clear" w:color="auto" w:fill="D9EAF7"/>
          </w:tcPr>
          <w:p w14:paraId="143B5C0E" w14:textId="77777777" w:rsidR="00E876D1" w:rsidRDefault="00000000">
            <w:r>
              <w:t>Какую проблему решает</w:t>
            </w:r>
          </w:p>
        </w:tc>
      </w:tr>
      <w:tr w:rsidR="000A507D" w:rsidRPr="000A507D" w14:paraId="07AB08E1" w14:textId="77777777" w:rsidTr="000A507D">
        <w:trPr>
          <w:jc w:val="center"/>
        </w:trPr>
        <w:tc>
          <w:tcPr>
            <w:tcW w:w="1838" w:type="dxa"/>
          </w:tcPr>
          <w:p w14:paraId="7B549DDA" w14:textId="77777777" w:rsidR="00E876D1" w:rsidRDefault="00000000">
            <w:r>
              <w:t>Метрики сервисов</w:t>
            </w:r>
          </w:p>
        </w:tc>
        <w:tc>
          <w:tcPr>
            <w:tcW w:w="2126" w:type="dxa"/>
          </w:tcPr>
          <w:p w14:paraId="7838AFD3" w14:textId="77777777" w:rsidR="00E876D1" w:rsidRDefault="00000000">
            <w:r>
              <w:t>Prometheus</w:t>
            </w:r>
          </w:p>
        </w:tc>
        <w:tc>
          <w:tcPr>
            <w:tcW w:w="2694" w:type="dxa"/>
          </w:tcPr>
          <w:p w14:paraId="31BE26C4" w14:textId="77777777" w:rsidR="00E876D1" w:rsidRDefault="00000000">
            <w:r>
              <w:t>Latency p95/p99, RPS, 4xx/5xx, доступность, health-check, технические метрики приложения.</w:t>
            </w:r>
          </w:p>
        </w:tc>
        <w:tc>
          <w:tcPr>
            <w:tcW w:w="3758" w:type="dxa"/>
          </w:tcPr>
          <w:p w14:paraId="66E20372" w14:textId="77777777" w:rsidR="00E876D1" w:rsidRDefault="00000000">
            <w:r>
              <w:t>Показывает деградацию по данным, а не по жалобам. Дает основу для истории и алертов.</w:t>
            </w:r>
          </w:p>
        </w:tc>
      </w:tr>
      <w:tr w:rsidR="000A507D" w:rsidRPr="003B15E9" w14:paraId="3671A0E8" w14:textId="77777777" w:rsidTr="000A507D">
        <w:trPr>
          <w:jc w:val="center"/>
        </w:trPr>
        <w:tc>
          <w:tcPr>
            <w:tcW w:w="1838" w:type="dxa"/>
          </w:tcPr>
          <w:p w14:paraId="478058C2" w14:textId="77777777" w:rsidR="00E876D1" w:rsidRDefault="00000000">
            <w:r>
              <w:t>Метрики контейнеров</w:t>
            </w:r>
          </w:p>
        </w:tc>
        <w:tc>
          <w:tcPr>
            <w:tcW w:w="2126" w:type="dxa"/>
          </w:tcPr>
          <w:p w14:paraId="21D9ED16" w14:textId="77777777" w:rsidR="00E876D1" w:rsidRDefault="00000000">
            <w:r>
              <w:t>cAdvisor</w:t>
            </w:r>
          </w:p>
        </w:tc>
        <w:tc>
          <w:tcPr>
            <w:tcW w:w="2694" w:type="dxa"/>
          </w:tcPr>
          <w:p w14:paraId="406919F7" w14:textId="77777777" w:rsidR="00E876D1" w:rsidRDefault="00000000">
            <w:r>
              <w:t>CPU, RAM, сеть, filesystem, лимиты ресурсов, restart count, признаки OOMKilled.</w:t>
            </w:r>
          </w:p>
        </w:tc>
        <w:tc>
          <w:tcPr>
            <w:tcW w:w="3758" w:type="dxa"/>
          </w:tcPr>
          <w:p w14:paraId="1B1602AF" w14:textId="77777777" w:rsidR="00E876D1" w:rsidRDefault="00000000">
            <w:r>
              <w:t>Позволяет увидеть перегруженные или часто перезапускающиеся контейнеры и понять, связана ли проблема с ресурсами контейнера.</w:t>
            </w:r>
          </w:p>
        </w:tc>
      </w:tr>
      <w:tr w:rsidR="000A507D" w:rsidRPr="003B15E9" w14:paraId="6255B9C9" w14:textId="77777777" w:rsidTr="000A507D">
        <w:trPr>
          <w:jc w:val="center"/>
        </w:trPr>
        <w:tc>
          <w:tcPr>
            <w:tcW w:w="1838" w:type="dxa"/>
          </w:tcPr>
          <w:p w14:paraId="4036BA00" w14:textId="77777777" w:rsidR="00E876D1" w:rsidRDefault="00000000">
            <w:r>
              <w:lastRenderedPageBreak/>
              <w:t>Метрики узлов</w:t>
            </w:r>
          </w:p>
        </w:tc>
        <w:tc>
          <w:tcPr>
            <w:tcW w:w="2126" w:type="dxa"/>
          </w:tcPr>
          <w:p w14:paraId="0E8A640D" w14:textId="77777777" w:rsidR="00E876D1" w:rsidRDefault="00000000">
            <w:r>
              <w:t>Node Exporter</w:t>
            </w:r>
          </w:p>
        </w:tc>
        <w:tc>
          <w:tcPr>
            <w:tcW w:w="2694" w:type="dxa"/>
          </w:tcPr>
          <w:p w14:paraId="6E2CF63A" w14:textId="77777777" w:rsidR="00E876D1" w:rsidRDefault="00000000">
            <w:r>
              <w:t>CPU, RAM, disk, network, load average, filesystem и состояние физических или виртуальных узлов.</w:t>
            </w:r>
          </w:p>
        </w:tc>
        <w:tc>
          <w:tcPr>
            <w:tcW w:w="3758" w:type="dxa"/>
          </w:tcPr>
          <w:p w14:paraId="4DEEEF0E" w14:textId="77777777" w:rsidR="00E876D1" w:rsidRDefault="00000000">
            <w:r>
              <w:t>Помогает понять, деградация связана с конкретным контейнером или с самим сервером/узлом.</w:t>
            </w:r>
          </w:p>
        </w:tc>
      </w:tr>
      <w:tr w:rsidR="000A507D" w:rsidRPr="003B15E9" w14:paraId="477DE6A5" w14:textId="77777777" w:rsidTr="000A507D">
        <w:trPr>
          <w:jc w:val="center"/>
        </w:trPr>
        <w:tc>
          <w:tcPr>
            <w:tcW w:w="1838" w:type="dxa"/>
          </w:tcPr>
          <w:p w14:paraId="0DC53BB9" w14:textId="77777777" w:rsidR="00E876D1" w:rsidRDefault="00000000">
            <w:r>
              <w:t>Логи</w:t>
            </w:r>
          </w:p>
        </w:tc>
        <w:tc>
          <w:tcPr>
            <w:tcW w:w="2126" w:type="dxa"/>
          </w:tcPr>
          <w:p w14:paraId="6290EAAB" w14:textId="77777777" w:rsidR="00E876D1" w:rsidRDefault="00000000">
            <w:r>
              <w:t>Promtail + Loki</w:t>
            </w:r>
          </w:p>
        </w:tc>
        <w:tc>
          <w:tcPr>
            <w:tcW w:w="2694" w:type="dxa"/>
          </w:tcPr>
          <w:p w14:paraId="6C878061" w14:textId="77777777" w:rsidR="00E876D1" w:rsidRDefault="00000000">
            <w:r>
              <w:t>Сбор логов из stdout/stderr контейнеров, хранение вне контейнеров, поиск по service, container, node, level, request_id и времени.</w:t>
            </w:r>
          </w:p>
        </w:tc>
        <w:tc>
          <w:tcPr>
            <w:tcW w:w="3758" w:type="dxa"/>
          </w:tcPr>
          <w:p w14:paraId="2554F669" w14:textId="77777777" w:rsidR="00E876D1" w:rsidRDefault="00000000">
            <w:r>
              <w:t>Логи не теряются после перезапуска и доступны в едином месте для анализа инцидентов.</w:t>
            </w:r>
          </w:p>
        </w:tc>
      </w:tr>
      <w:tr w:rsidR="000A507D" w:rsidRPr="003B15E9" w14:paraId="06515FF5" w14:textId="77777777" w:rsidTr="000A507D">
        <w:trPr>
          <w:jc w:val="center"/>
        </w:trPr>
        <w:tc>
          <w:tcPr>
            <w:tcW w:w="1838" w:type="dxa"/>
          </w:tcPr>
          <w:p w14:paraId="4406333D" w14:textId="77777777" w:rsidR="00E876D1" w:rsidRDefault="00000000">
            <w:r>
              <w:t>Хранение истории</w:t>
            </w:r>
          </w:p>
        </w:tc>
        <w:tc>
          <w:tcPr>
            <w:tcW w:w="2126" w:type="dxa"/>
          </w:tcPr>
          <w:p w14:paraId="3CE88932" w14:textId="77777777" w:rsidR="00E876D1" w:rsidRDefault="00000000">
            <w:r>
              <w:t>Retention в Prometheus/Loki</w:t>
            </w:r>
          </w:p>
        </w:tc>
        <w:tc>
          <w:tcPr>
            <w:tcW w:w="2694" w:type="dxa"/>
          </w:tcPr>
          <w:p w14:paraId="3FE41B6E" w14:textId="77777777" w:rsidR="00E876D1" w:rsidRDefault="00000000">
            <w:r>
              <w:t>Заданный срок хранения метрик и логов, например 7–30 дней, вне жизненного цикла контейнеров.</w:t>
            </w:r>
          </w:p>
        </w:tc>
        <w:tc>
          <w:tcPr>
            <w:tcW w:w="3758" w:type="dxa"/>
          </w:tcPr>
          <w:p w14:paraId="2CFD23C1" w14:textId="77777777" w:rsidR="00E876D1" w:rsidRDefault="00000000">
            <w:r>
              <w:t>Позволяет анализировать инциденты после перезапусков и сравнивать текущее состояние с историей.</w:t>
            </w:r>
          </w:p>
        </w:tc>
      </w:tr>
      <w:tr w:rsidR="00E876D1" w14:paraId="5A5D81E2" w14:textId="77777777">
        <w:trPr>
          <w:jc w:val="center"/>
        </w:trPr>
        <w:tc>
          <w:tcPr>
            <w:tcW w:w="1838" w:type="dxa"/>
          </w:tcPr>
          <w:p w14:paraId="7ADB005C" w14:textId="77777777" w:rsidR="00E876D1" w:rsidRDefault="00000000">
            <w:r>
              <w:t>Визуализация</w:t>
            </w:r>
          </w:p>
        </w:tc>
        <w:tc>
          <w:tcPr>
            <w:tcW w:w="2126" w:type="dxa"/>
          </w:tcPr>
          <w:p w14:paraId="3EA9B8C4" w14:textId="77777777" w:rsidR="00E876D1" w:rsidRDefault="00000000">
            <w:r>
              <w:t>Grafana</w:t>
            </w:r>
          </w:p>
        </w:tc>
        <w:tc>
          <w:tcPr>
            <w:tcW w:w="2694" w:type="dxa"/>
          </w:tcPr>
          <w:p w14:paraId="10220E0C" w14:textId="77777777" w:rsidR="00E876D1" w:rsidRDefault="00000000">
            <w:r>
              <w:t>Дашборды по Prometheus и Loki: задержки, ошибки, рестарты, нагрузка, состояние узлов и сервисов.</w:t>
            </w:r>
          </w:p>
        </w:tc>
        <w:tc>
          <w:tcPr>
            <w:tcW w:w="3758" w:type="dxa"/>
          </w:tcPr>
          <w:p w14:paraId="0581A9D8" w14:textId="77777777" w:rsidR="00E876D1" w:rsidRDefault="00000000">
            <w:r>
              <w:t>Дает единую картину системы и ускоряет поиск проблемного сервиса, контейнера или узла.</w:t>
            </w:r>
          </w:p>
        </w:tc>
      </w:tr>
      <w:tr w:rsidR="00E876D1" w14:paraId="3E0AF362" w14:textId="77777777">
        <w:trPr>
          <w:jc w:val="center"/>
        </w:trPr>
        <w:tc>
          <w:tcPr>
            <w:tcW w:w="1838" w:type="dxa"/>
          </w:tcPr>
          <w:p w14:paraId="504CA0B4" w14:textId="77777777" w:rsidR="00E876D1" w:rsidRDefault="00000000">
            <w:r>
              <w:t>Реагирование</w:t>
            </w:r>
          </w:p>
        </w:tc>
        <w:tc>
          <w:tcPr>
            <w:tcW w:w="2126" w:type="dxa"/>
          </w:tcPr>
          <w:p w14:paraId="26BDFEEC" w14:textId="77777777" w:rsidR="00E876D1" w:rsidRDefault="00000000">
            <w:r>
              <w:t>AlertManager</w:t>
            </w:r>
          </w:p>
        </w:tc>
        <w:tc>
          <w:tcPr>
            <w:tcW w:w="2694" w:type="dxa"/>
          </w:tcPr>
          <w:p w14:paraId="61E95BEE" w14:textId="77777777" w:rsidR="00E876D1" w:rsidRDefault="00000000">
            <w:r>
              <w:t>Уведомления при росте latency, 5xx, частых рестартах, нехватке памяти, заполнении диска, падении health/readiness-check.</w:t>
            </w:r>
          </w:p>
        </w:tc>
        <w:tc>
          <w:tcPr>
            <w:tcW w:w="3758" w:type="dxa"/>
          </w:tcPr>
          <w:p w14:paraId="50789C24" w14:textId="77777777" w:rsidR="00E876D1" w:rsidRDefault="00000000">
            <w:r>
              <w:t>Команда узнает о проблеме автоматически до массовых жалоб пользователей.</w:t>
            </w:r>
          </w:p>
        </w:tc>
      </w:tr>
    </w:tbl>
    <w:p w14:paraId="4527DC6E" w14:textId="77777777" w:rsidR="00AA04B7" w:rsidRDefault="00000000">
      <w:pPr>
        <w:pStyle w:val="Heading1"/>
        <w:rPr>
          <w:lang w:val="ru-RU"/>
        </w:rPr>
      </w:pPr>
      <w:r>
        <w:t>4. Признаки деградации, которые нужно отслеживать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2"/>
        <w:gridCol w:w="4932"/>
      </w:tblGrid>
      <w:tr w:rsidR="00AA04B7" w14:paraId="73A1B63F" w14:textId="77777777">
        <w:trPr>
          <w:jc w:val="center"/>
        </w:trPr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25403C08" w14:textId="77777777" w:rsidR="00E876D1" w:rsidRDefault="00000000">
            <w:r>
              <w:t>• Рост p95/p99 времени ответа</w:t>
            </w:r>
          </w:p>
        </w:tc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2C4BD11B" w14:textId="77777777" w:rsidR="00E876D1" w:rsidRDefault="00000000">
            <w:r>
              <w:t>• Рост доли HTTP 5xx</w:t>
            </w:r>
          </w:p>
        </w:tc>
      </w:tr>
      <w:tr w:rsidR="00AA04B7" w:rsidRPr="00254854" w14:paraId="09C22BDE" w14:textId="77777777">
        <w:trPr>
          <w:jc w:val="center"/>
        </w:trPr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1DD98CFE" w14:textId="77777777" w:rsidR="00E876D1" w:rsidRDefault="00000000">
            <w:r>
              <w:t>• Частые рестарты контейнеров</w:t>
            </w:r>
          </w:p>
        </w:tc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3E02BAB9" w14:textId="77777777" w:rsidR="00E876D1" w:rsidRDefault="00000000">
            <w:r>
              <w:t>• OOMKilled или память близко к лимиту</w:t>
            </w:r>
          </w:p>
        </w:tc>
      </w:tr>
      <w:tr w:rsidR="00AA04B7" w:rsidRPr="00254854" w14:paraId="78EDD748" w14:textId="77777777">
        <w:trPr>
          <w:jc w:val="center"/>
        </w:trPr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7919A342" w14:textId="77777777" w:rsidR="00E876D1" w:rsidRDefault="00000000">
            <w:r>
              <w:t>• Высокая загрузка CPU контейнера или узла</w:t>
            </w:r>
          </w:p>
        </w:tc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</w:tcPr>
          <w:p w14:paraId="67992358" w14:textId="77777777" w:rsidR="00E876D1" w:rsidRDefault="00000000">
            <w:r>
              <w:t>• Заполнение диска или проблемы filesystem</w:t>
            </w:r>
          </w:p>
        </w:tc>
      </w:tr>
      <w:tr w:rsidR="00AA04B7" w:rsidRPr="00254854" w14:paraId="6D847436" w14:textId="77777777">
        <w:trPr>
          <w:jc w:val="center"/>
        </w:trPr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5768F012" w14:textId="77777777" w:rsidR="00E876D1" w:rsidRDefault="00000000">
            <w:r>
              <w:t>• Провал health/readiness-check</w:t>
            </w:r>
          </w:p>
        </w:tc>
        <w:tc>
          <w:tcPr>
            <w:tcW w:w="4932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9FAFB"/>
          </w:tcPr>
          <w:p w14:paraId="6FCED9BF" w14:textId="77777777" w:rsidR="00E876D1" w:rsidRDefault="00000000">
            <w:r>
              <w:t>• Ошибки подключения к БД или внешним сервисам</w:t>
            </w:r>
          </w:p>
        </w:tc>
      </w:tr>
      <w:tr w:rsidR="00E876D1" w14:paraId="6D609D2F" w14:textId="77777777">
        <w:trPr>
          <w:jc w:val="center"/>
        </w:trPr>
        <w:tc>
          <w:tcPr>
            <w:tcW w:w="4932" w:type="dxa"/>
          </w:tcPr>
          <w:p w14:paraId="0D6B3754" w14:textId="77777777" w:rsidR="00E876D1" w:rsidRDefault="00000000">
            <w:r>
              <w:t>• Перегрузка сети или узла</w:t>
            </w:r>
          </w:p>
        </w:tc>
        <w:tc>
          <w:tcPr>
            <w:tcW w:w="4932" w:type="dxa"/>
          </w:tcPr>
          <w:p w14:paraId="653640CB" w14:textId="77777777" w:rsidR="00E876D1" w:rsidRDefault="00000000">
            <w:r>
              <w:t>• Рост количества timeout-ошибок</w:t>
            </w:r>
          </w:p>
        </w:tc>
      </w:tr>
    </w:tbl>
    <w:p w14:paraId="2E7B146E" w14:textId="77777777" w:rsidR="00AA04B7" w:rsidRPr="00254854" w:rsidRDefault="00000000">
      <w:pPr>
        <w:rPr>
          <w:lang w:val="ru-RU"/>
        </w:rPr>
      </w:pPr>
      <w:r w:rsidRPr="00254854">
        <w:rPr>
          <w:lang w:val="ru-RU"/>
        </w:rPr>
        <w:br w:type="page"/>
      </w:r>
    </w:p>
    <w:p w14:paraId="42CB7948" w14:textId="77777777" w:rsidR="00AA04B7" w:rsidRDefault="00000000">
      <w:pPr>
        <w:pStyle w:val="Heading1"/>
      </w:pPr>
      <w:r>
        <w:lastRenderedPageBreak/>
        <w:t>5. Практики эксплуатации</w:t>
      </w:r>
    </w:p>
    <w:p w14:paraId="12F89746" w14:textId="77777777" w:rsidR="00AA04B7" w:rsidRPr="00254854" w:rsidRDefault="00000000">
      <w:pPr>
        <w:pStyle w:val="ListBullet"/>
        <w:keepLines/>
        <w:spacing w:after="40"/>
        <w:ind w:left="255"/>
        <w:rPr>
          <w:lang w:val="ru-RU"/>
        </w:rPr>
      </w:pPr>
      <w:r>
        <w:t>Liveness-check — показывает, что процесс жив и контейнер не нужно перезапускать. Readiness-check — показывает, что сервис готов принимать трафик. Health-check — отражает общий статус сервиса и его зависимостей.</w:t>
      </w:r>
    </w:p>
    <w:p w14:paraId="65D02348" w14:textId="77777777" w:rsidR="00AA04B7" w:rsidRDefault="00000000">
      <w:pPr>
        <w:pStyle w:val="ListBullet"/>
        <w:keepLines/>
        <w:spacing w:after="40"/>
        <w:ind w:left="255"/>
      </w:pPr>
      <w:r>
        <w:t>Структурированные логи — JSON-логи с полями timestamp, level, service, endpoint, status, duration, error. Основные логи приложения должны писаться в stdout/stderr контейнера, а не только в локальные файлы внутри контейнера.</w:t>
      </w:r>
    </w:p>
    <w:p w14:paraId="7CE66C9A" w14:textId="77777777" w:rsidR="00AA04B7" w:rsidRPr="00254854" w:rsidRDefault="00000000">
      <w:pPr>
        <w:pStyle w:val="ListBullet"/>
        <w:keepLines/>
        <w:spacing w:after="40"/>
        <w:ind w:left="255"/>
        <w:rPr>
          <w:lang w:val="ru-RU"/>
        </w:rPr>
      </w:pPr>
      <w:r>
        <w:t>Request ID / Trace ID — Request ID помогает найти все логи по одному запросу, а Trace ID нужен, если запрос проходит через несколько сервисов. Для полноценной трассировки можно добавить OpenTelemetry + Tempo или Jaeger.</w:t>
      </w:r>
    </w:p>
    <w:p w14:paraId="2EE13BEB" w14:textId="77777777" w:rsidR="00AA04B7" w:rsidRDefault="00000000">
      <w:pPr>
        <w:pStyle w:val="ListBullet"/>
        <w:keepLines/>
        <w:spacing w:after="40"/>
        <w:ind w:left="255"/>
      </w:pPr>
      <w:r>
        <w:t>SLI/SLO — фиксируются целевые показатели: latency, error rate, availability. По ним задаются пороги для мониторинга и алертов.</w:t>
      </w:r>
    </w:p>
    <w:p w14:paraId="11C47679" w14:textId="77777777" w:rsidR="00AA04B7" w:rsidRPr="00254854" w:rsidRDefault="00000000">
      <w:pPr>
        <w:pStyle w:val="ListBullet"/>
        <w:keepLines/>
        <w:spacing w:after="40"/>
        <w:ind w:left="255"/>
        <w:rPr>
          <w:lang w:val="ru-RU"/>
        </w:rPr>
      </w:pPr>
      <w:r>
        <w:t>Runbook для инцидентов — для типовых алертов описано, какие дашборды и логи проверять, какие команды выполнять и кого уведомлять.</w:t>
      </w:r>
    </w:p>
    <w:p w14:paraId="3901BA1A" w14:textId="77777777" w:rsidR="00E876D1" w:rsidRDefault="00000000">
      <w:pPr>
        <w:pStyle w:val="ListBullet"/>
      </w:pPr>
      <w:r>
        <w:t>Единые labels в метриках и логах — service, instance, container, node, environment. Это позволяет быстро фильтровать данные по конкретному сервису, контейнеру или узлу.</w:t>
      </w:r>
    </w:p>
    <w:p w14:paraId="124D4F7D" w14:textId="77777777" w:rsidR="00E876D1" w:rsidRDefault="00000000">
      <w:pPr>
        <w:pStyle w:val="ListBullet"/>
      </w:pPr>
      <w:r>
        <w:t>Базовые алерты — p95 latency выше нормы 5 минут; HTTP 5xx больше 2–5%; контейнер перезапустился больше 3 раз за 10 минут; RAM выше 85%; диск заполнен больше 80–90%; health/readiness-check падает.</w:t>
      </w:r>
    </w:p>
    <w:p w14:paraId="3AEF324C" w14:textId="77777777" w:rsidR="00E876D1" w:rsidRDefault="00000000">
      <w:pPr>
        <w:pStyle w:val="ListBullet"/>
      </w:pPr>
      <w:r>
        <w:t>Postmortem после серьезных инцидентов — фиксируются причина, последствия, действия по устранению и меры предотвращения повторения.</w:t>
      </w:r>
    </w:p>
    <w:p w14:paraId="056956D1" w14:textId="77777777" w:rsidR="00AA04B7" w:rsidRPr="00254854" w:rsidRDefault="00000000">
      <w:pPr>
        <w:pStyle w:val="Heading1"/>
        <w:rPr>
          <w:lang w:val="ru-RU"/>
        </w:rPr>
      </w:pPr>
      <w:r>
        <w:t>6. Сценарий разбора инцидента</w:t>
      </w:r>
    </w:p>
    <w:p w14:paraId="35345529" w14:textId="77777777" w:rsidR="00AA04B7" w:rsidRPr="00254854" w:rsidRDefault="00000000">
      <w:pPr>
        <w:keepLines/>
        <w:spacing w:after="40"/>
        <w:rPr>
          <w:lang w:val="ru-RU"/>
        </w:rPr>
      </w:pPr>
      <w:r>
        <w:t>1. Контейнер начинает часто перезапускаться или отвечать медленнее. cAdvisor фиксирует restart count и ресурсные ограничения контейнера, Node Exporter показывает состояние узла, а Prometheus собирает p95/p99 latency, CPU/RAM и ошибки.</w:t>
      </w:r>
    </w:p>
    <w:p w14:paraId="33B3D971" w14:textId="77777777" w:rsidR="00AA04B7" w:rsidRPr="00254854" w:rsidRDefault="00000000">
      <w:pPr>
        <w:keepLines/>
        <w:spacing w:after="40"/>
        <w:rPr>
          <w:lang w:val="ru-RU"/>
        </w:rPr>
      </w:pPr>
      <w:r>
        <w:t>2. Срабатывает AlertManager. Команда получает уведомление в рабочий канал до массовых жалоб пользователей.</w:t>
      </w:r>
    </w:p>
    <w:p w14:paraId="15A98BD6" w14:textId="77777777" w:rsidR="00AA04B7" w:rsidRPr="00254854" w:rsidRDefault="00000000">
      <w:pPr>
        <w:keepLines/>
        <w:spacing w:after="40"/>
        <w:rPr>
          <w:lang w:val="ru-RU"/>
        </w:rPr>
      </w:pPr>
      <w:r>
        <w:t>3. Инженер открывает Grafana. На дашборде видно, когда началась деградация, какой сервис, контейнер или узел затронут и как изменились latency, 5xx, нагрузка и рестарты.</w:t>
      </w:r>
    </w:p>
    <w:p w14:paraId="246644AB" w14:textId="77777777" w:rsidR="00AA04B7" w:rsidRPr="00254854" w:rsidRDefault="00000000">
      <w:pPr>
        <w:keepLines/>
        <w:spacing w:after="40"/>
        <w:rPr>
          <w:lang w:val="ru-RU"/>
        </w:rPr>
      </w:pPr>
      <w:r>
        <w:t>4. Инженер переходит к логам в Loki. По тому же периоду, service, container, node, request_id или trace_id находятся ошибки приложения, контейнера или внешней зависимости.</w:t>
      </w:r>
    </w:p>
    <w:p w14:paraId="0265293E" w14:textId="77777777" w:rsidR="00AA04B7" w:rsidRPr="00254854" w:rsidRDefault="00000000">
      <w:pPr>
        <w:pStyle w:val="Heading1"/>
        <w:rPr>
          <w:lang w:val="ru-RU"/>
        </w:rPr>
      </w:pPr>
      <w:r>
        <w:t>7. Итог</w:t>
      </w:r>
    </w:p>
    <w:p w14:paraId="7DEBF02F" w14:textId="77777777" w:rsidR="00AA04B7" w:rsidRPr="00254854" w:rsidRDefault="00000000">
      <w:pPr>
        <w:pStyle w:val="Lead"/>
        <w:rPr>
          <w:lang w:val="ru-RU"/>
        </w:rPr>
      </w:pPr>
      <w:r>
        <w:t>В архитектуру нужно добавить Prometheus, cAdvisor, Node Exporter, Promtail, Loki, Grafana и AlertManager, а также практики structured logging, request_id/trace_id, health/liveness/readiness checks, SLI/SLO, runbook и postmortem. Решение переводит команду от реактивного режима «узнаем от пользователей» к проактивному мониторингу по метрикам, логам и алертам. В результате команда заранее видит деградацию, не теряет логи после перезапусков и быстрее находит причину инцидента.</w:t>
      </w:r>
    </w:p>
    <w:sectPr w:rsidR="00AA04B7" w:rsidRPr="00254854" w:rsidSect="00034616">
      <w:footerReference w:type="default" r:id="rId8"/>
      <w:pgSz w:w="12240" w:h="15840"/>
      <w:pgMar w:top="822" w:right="879" w:bottom="822" w:left="93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24715" w14:textId="77777777" w:rsidR="007B18A8" w:rsidRDefault="007B18A8">
      <w:pPr>
        <w:spacing w:after="0" w:line="240" w:lineRule="auto"/>
      </w:pPr>
      <w:r>
        <w:separator/>
      </w:r>
    </w:p>
  </w:endnote>
  <w:endnote w:type="continuationSeparator" w:id="0">
    <w:p w14:paraId="2D8B58B5" w14:textId="77777777" w:rsidR="007B18A8" w:rsidRDefault="007B18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F52AED" w14:textId="77777777" w:rsidR="00AA04B7" w:rsidRDefault="00000000">
    <w:pPr>
      <w:pStyle w:val="Footer"/>
      <w:jc w:val="center"/>
    </w:pPr>
    <w:proofErr w:type="spellStart"/>
    <w:r>
      <w:rPr>
        <w:color w:val="6B7280"/>
        <w:sz w:val="16"/>
      </w:rPr>
      <w:t>Задача</w:t>
    </w:r>
    <w:proofErr w:type="spellEnd"/>
    <w:r>
      <w:rPr>
        <w:color w:val="6B7280"/>
        <w:sz w:val="16"/>
      </w:rPr>
      <w:t xml:space="preserve"> 4 — observability </w:t>
    </w:r>
    <w:proofErr w:type="spellStart"/>
    <w:r>
      <w:rPr>
        <w:color w:val="6B7280"/>
        <w:sz w:val="16"/>
      </w:rPr>
      <w:t>контейнерной</w:t>
    </w:r>
    <w:proofErr w:type="spellEnd"/>
    <w:r>
      <w:rPr>
        <w:color w:val="6B7280"/>
        <w:sz w:val="16"/>
      </w:rPr>
      <w:t xml:space="preserve"> </w:t>
    </w:r>
    <w:proofErr w:type="spellStart"/>
    <w:r>
      <w:rPr>
        <w:color w:val="6B7280"/>
        <w:sz w:val="16"/>
      </w:rPr>
      <w:t>системы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B425A2" w14:textId="77777777" w:rsidR="007B18A8" w:rsidRDefault="007B18A8">
      <w:pPr>
        <w:spacing w:after="0" w:line="240" w:lineRule="auto"/>
      </w:pPr>
      <w:r>
        <w:separator/>
      </w:r>
    </w:p>
  </w:footnote>
  <w:footnote w:type="continuationSeparator" w:id="0">
    <w:p w14:paraId="77C13DFC" w14:textId="77777777" w:rsidR="007B18A8" w:rsidRDefault="007B18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876EA6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E860D4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0EB81C2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82187B9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83B89FB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3C8066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0D4FE7"/>
    <w:multiLevelType w:val="hybridMultilevel"/>
    <w:tmpl w:val="C9403C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98723">
    <w:abstractNumId w:val="8"/>
  </w:num>
  <w:num w:numId="2" w16cid:durableId="1935892281">
    <w:abstractNumId w:val="6"/>
  </w:num>
  <w:num w:numId="3" w16cid:durableId="291180377">
    <w:abstractNumId w:val="5"/>
  </w:num>
  <w:num w:numId="4" w16cid:durableId="1871406833">
    <w:abstractNumId w:val="4"/>
  </w:num>
  <w:num w:numId="5" w16cid:durableId="421295994">
    <w:abstractNumId w:val="7"/>
  </w:num>
  <w:num w:numId="6" w16cid:durableId="1859000072">
    <w:abstractNumId w:val="3"/>
  </w:num>
  <w:num w:numId="7" w16cid:durableId="1097797644">
    <w:abstractNumId w:val="2"/>
  </w:num>
  <w:num w:numId="8" w16cid:durableId="662397040">
    <w:abstractNumId w:val="1"/>
  </w:num>
  <w:num w:numId="9" w16cid:durableId="182285888">
    <w:abstractNumId w:val="0"/>
  </w:num>
  <w:num w:numId="10" w16cid:durableId="2133210047">
    <w:abstractNumId w:val="8"/>
  </w:num>
  <w:num w:numId="11" w16cid:durableId="394545094">
    <w:abstractNumId w:val="6"/>
  </w:num>
  <w:num w:numId="12" w16cid:durableId="86729674">
    <w:abstractNumId w:val="5"/>
  </w:num>
  <w:num w:numId="13" w16cid:durableId="1373263602">
    <w:abstractNumId w:val="7"/>
  </w:num>
  <w:num w:numId="14" w16cid:durableId="1939941606">
    <w:abstractNumId w:val="3"/>
  </w:num>
  <w:num w:numId="15" w16cid:durableId="1414622305">
    <w:abstractNumId w:val="2"/>
  </w:num>
  <w:num w:numId="16" w16cid:durableId="19057525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5B0"/>
    <w:rsid w:val="000A507D"/>
    <w:rsid w:val="0010389B"/>
    <w:rsid w:val="0015074B"/>
    <w:rsid w:val="00254854"/>
    <w:rsid w:val="0029639D"/>
    <w:rsid w:val="00326F90"/>
    <w:rsid w:val="003944A7"/>
    <w:rsid w:val="004F3FB7"/>
    <w:rsid w:val="0054271E"/>
    <w:rsid w:val="006B5644"/>
    <w:rsid w:val="007B18A8"/>
    <w:rsid w:val="00A6079B"/>
    <w:rsid w:val="00AA04B7"/>
    <w:rsid w:val="00AA1D8D"/>
    <w:rsid w:val="00B47730"/>
    <w:rsid w:val="00C213DC"/>
    <w:rsid w:val="00CB0664"/>
    <w:rsid w:val="00E876D1"/>
    <w:rsid w:val="00F465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AFDF4A"/>
  <w14:defaultImageDpi w14:val="300"/>
  <w15:docId w15:val="{B2675162-3F82-4F75-A8C3-E28BDF2FE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79B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79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Cs/>
      <w:color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79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607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79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79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79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79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79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79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60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079B"/>
    <w:rPr>
      <w:rFonts w:ascii="Times New Roman" w:eastAsia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607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079B"/>
    <w:rPr>
      <w:rFonts w:ascii="Times New Roman" w:eastAsia="Times New Roman" w:hAnsi="Times New Roman"/>
    </w:rPr>
  </w:style>
  <w:style w:type="paragraph" w:styleId="NoSpacing">
    <w:name w:val="No Spacing"/>
    <w:uiPriority w:val="1"/>
    <w:qFormat/>
    <w:rsid w:val="00A6079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6079B"/>
    <w:rPr>
      <w:rFonts w:asciiTheme="majorHAnsi" w:eastAsiaTheme="majorEastAsia" w:hAnsiTheme="majorHAnsi" w:cstheme="majorBidi"/>
      <w:bCs/>
      <w:color w:val="365F91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6079B"/>
    <w:rPr>
      <w:rFonts w:asciiTheme="majorHAnsi" w:eastAsiaTheme="majorEastAsia" w:hAnsiTheme="majorHAnsi" w:cstheme="majorBidi"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6079B"/>
    <w:rPr>
      <w:rFonts w:asciiTheme="majorHAnsi" w:eastAsiaTheme="majorEastAsia" w:hAnsiTheme="majorHAnsi" w:cstheme="majorBidi"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A6079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6079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79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6079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A6079B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6079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6079B"/>
    <w:rPr>
      <w:rFonts w:ascii="Times New Roman" w:eastAsia="Times New Roman" w:hAnsi="Times New Roman"/>
    </w:rPr>
  </w:style>
  <w:style w:type="paragraph" w:styleId="BodyText2">
    <w:name w:val="Body Text 2"/>
    <w:basedOn w:val="Normal"/>
    <w:link w:val="BodyText2Char"/>
    <w:uiPriority w:val="99"/>
    <w:unhideWhenUsed/>
    <w:rsid w:val="00A6079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6079B"/>
    <w:rPr>
      <w:rFonts w:ascii="Times New Roman" w:eastAsia="Times New Roman" w:hAnsi="Times New Roman"/>
    </w:rPr>
  </w:style>
  <w:style w:type="paragraph" w:styleId="BodyText3">
    <w:name w:val="Body Text 3"/>
    <w:basedOn w:val="Normal"/>
    <w:link w:val="BodyText3Char"/>
    <w:uiPriority w:val="99"/>
    <w:unhideWhenUsed/>
    <w:rsid w:val="00A6079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6079B"/>
    <w:rPr>
      <w:rFonts w:ascii="Times New Roman" w:eastAsia="Times New Roman" w:hAnsi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6079B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A6079B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A6079B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A6079B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unhideWhenUsed/>
    <w:rsid w:val="00A6079B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unhideWhenUsed/>
    <w:rsid w:val="00A6079B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A6079B"/>
    <w:pPr>
      <w:numPr>
        <w:numId w:val="13"/>
      </w:numPr>
      <w:contextualSpacing/>
    </w:pPr>
  </w:style>
  <w:style w:type="paragraph" w:styleId="ListNumber2">
    <w:name w:val="List Number 2"/>
    <w:basedOn w:val="Normal"/>
    <w:uiPriority w:val="99"/>
    <w:unhideWhenUsed/>
    <w:rsid w:val="00A6079B"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unhideWhenUsed/>
    <w:rsid w:val="00A6079B"/>
    <w:pPr>
      <w:numPr>
        <w:numId w:val="15"/>
      </w:numPr>
      <w:contextualSpacing/>
    </w:pPr>
  </w:style>
  <w:style w:type="paragraph" w:styleId="ListContinue">
    <w:name w:val="List Continue"/>
    <w:basedOn w:val="Normal"/>
    <w:uiPriority w:val="99"/>
    <w:unhideWhenUsed/>
    <w:rsid w:val="00A6079B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A6079B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A6079B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A6079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A6079B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A6079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A6079B"/>
    <w:rPr>
      <w:rFonts w:ascii="Times New Roman" w:eastAsia="Times New Roman" w:hAnsi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79B"/>
    <w:rPr>
      <w:rFonts w:asciiTheme="majorHAnsi" w:eastAsiaTheme="majorEastAsia" w:hAnsiTheme="majorHAnsi" w:cstheme="majorBidi"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79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79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79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79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79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6079B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A6079B"/>
    <w:rPr>
      <w:b/>
      <w:bCs/>
    </w:rPr>
  </w:style>
  <w:style w:type="character" w:styleId="Emphasis">
    <w:name w:val="Emphasis"/>
    <w:basedOn w:val="DefaultParagraphFont"/>
    <w:uiPriority w:val="20"/>
    <w:qFormat/>
    <w:rsid w:val="00A6079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79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79B"/>
    <w:rPr>
      <w:rFonts w:ascii="Times New Roman" w:eastAsia="Times New Roman" w:hAnsi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A6079B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A6079B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A6079B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A6079B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6079B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6079B"/>
    <w:pPr>
      <w:outlineLvl w:val="9"/>
    </w:pPr>
  </w:style>
  <w:style w:type="table" w:styleId="TableGrid">
    <w:name w:val="Table Grid"/>
    <w:basedOn w:val="TableNormal"/>
    <w:uiPriority w:val="59"/>
    <w:rsid w:val="00A60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A6079B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A6079B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A6079B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A6079B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A6079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A6079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A6079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A607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A607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A607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A607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A607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A607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A6079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A6079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A6079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A607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A607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A607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A607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A607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A607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A6079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A6079B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">
    <w:name w:val="Lead"/>
    <w:pPr>
      <w:spacing w:after="100" w:line="250" w:lineRule="auto"/>
    </w:pPr>
    <w:rPr>
      <w:rFonts w:ascii="Liberation Sans" w:eastAsia="Liberation Sans" w:hAnsi="Liberation Sans"/>
      <w:color w:val="374151"/>
      <w:sz w:val="21"/>
    </w:rPr>
  </w:style>
  <w:style w:type="paragraph" w:customStyle="1" w:styleId="Note">
    <w:name w:val="Note"/>
    <w:pPr>
      <w:spacing w:after="60" w:line="250" w:lineRule="auto"/>
    </w:pPr>
    <w:rPr>
      <w:rFonts w:ascii="Liberation Sans" w:eastAsia="Liberation Sans" w:hAnsi="Liberation Sans"/>
      <w:color w:val="4B5563"/>
      <w:sz w:val="18"/>
    </w:rPr>
  </w:style>
  <w:style w:type="paragraph" w:customStyle="1" w:styleId="TableText">
    <w:name w:val="Table Text"/>
    <w:pPr>
      <w:spacing w:after="0" w:line="226" w:lineRule="auto"/>
    </w:pPr>
    <w:rPr>
      <w:rFonts w:ascii="Liberation Sans" w:eastAsia="Liberation Sans" w:hAnsi="Liberation Sans"/>
      <w:sz w:val="17"/>
    </w:rPr>
  </w:style>
  <w:style w:type="paragraph" w:customStyle="1" w:styleId="Code">
    <w:name w:val="Code"/>
    <w:basedOn w:val="Normal"/>
    <w:qFormat/>
    <w:rsid w:val="00A6079B"/>
    <w:pPr>
      <w:spacing w:after="0" w:line="259" w:lineRule="auto"/>
    </w:pPr>
    <w:rPr>
      <w:rFonts w:ascii="Courier New" w:eastAsiaTheme="minorHAnsi" w:hAnsi="Courier New" w:cs="Courier New"/>
      <w:sz w:val="16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6079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6079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079B"/>
    <w:rPr>
      <w:rFonts w:ascii="Times New Roman" w:eastAsia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6079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079B"/>
    <w:rPr>
      <w:rFonts w:ascii="Times New Roman" w:eastAsia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7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Повышение наблюдаемости контейнерной системы</dc:title>
  <dc:subject>Решение задачи 4</dc:subject>
  <dc:creator>Kurindin Vladimir V.</dc:creator>
  <cp:keywords/>
  <dc:description/>
  <cp:lastModifiedBy>Kurindin Vladimir V.</cp:lastModifiedBy>
  <cp:revision>2</cp:revision>
  <dcterms:created xsi:type="dcterms:W3CDTF">2026-05-18T16:45:00Z</dcterms:created>
  <dcterms:modified xsi:type="dcterms:W3CDTF">2026-05-18T16:45:00Z</dcterms:modified>
  <cp:category/>
</cp:coreProperties>
</file>