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3" w:name="vladilen-kozin"/>
    <w:p>
      <w:pPr>
        <w:pStyle w:val="Heading1"/>
      </w:pPr>
      <w:r>
        <w:t xml:space="preserve">Vladilen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Clojure</w:t>
      </w:r>
      <w:r>
        <w:t xml:space="preserve">,</w:t>
      </w:r>
      <w:r>
        <w:t xml:space="preserve"> </w:t>
      </w:r>
      <w:r>
        <w:rPr>
          <w:bCs/>
          <w:b/>
        </w:rPr>
        <w:t xml:space="preserve">Racket</w:t>
      </w:r>
      <w:r>
        <w:t xml:space="preserve">,</w:t>
      </w:r>
      <w:r>
        <w:t xml:space="preserve"> </w:t>
      </w:r>
      <w:r>
        <w:rPr>
          <w:bCs/>
          <w:b/>
        </w:rPr>
        <w:t xml:space="preserve">Emacs Lisp</w:t>
      </w:r>
      <w:r>
        <w:t xml:space="preserve">,</w:t>
      </w:r>
      <w:r>
        <w:t xml:space="preserve"> </w:t>
      </w:r>
      <w:r>
        <w:rPr>
          <w:bCs/>
          <w:b/>
        </w:rPr>
        <w:t xml:space="preserve">Guile Scheme</w:t>
      </w:r>
      <w:r>
        <w:t xml:space="preserve">,</w:t>
      </w:r>
      <w:r>
        <w:t xml:space="preserve"> </w:t>
      </w:r>
      <w:r>
        <w:rPr>
          <w:bCs/>
          <w:b/>
        </w:rPr>
        <w:t xml:space="preserve">TCL</w:t>
      </w:r>
      <w:r>
        <w:t xml:space="preserve">,</w:t>
      </w:r>
      <w:r>
        <w:t xml:space="preserve"> </w:t>
      </w:r>
      <w:r>
        <w:rPr>
          <w:bCs/>
          <w:b/>
        </w:rPr>
        <w:t xml:space="preserve">Redex</w:t>
      </w:r>
      <w:r>
        <w:t xml:space="preserve">,</w:t>
      </w:r>
      <w:r>
        <w:t xml:space="preserve"> </w:t>
      </w:r>
      <w:r>
        <w:rPr>
          <w:bCs/>
          <w:b/>
        </w:rPr>
        <w:t xml:space="preserve">OMeta</w:t>
      </w:r>
      <w:r>
        <w:t xml:space="preserve">, etc</w:t>
      </w:r>
      <w:r>
        <w:br/>
      </w:r>
      <w:r>
        <w:t xml:space="preserve">UK Tier 1</w:t>
      </w:r>
      <w:r>
        <w:t xml:space="preserve"> </w:t>
      </w:r>
      <w:hyperlink r:id="rId20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  <w:r>
        <w:br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alum</w:t>
      </w:r>
      <w:r>
        <w:br/>
      </w:r>
      <w:r>
        <w:t xml:space="preserve">Former Yandex</w:t>
      </w:r>
    </w:p>
    <w:p>
      <w:r>
        <w:pict>
          <v:rect style="width:0;height:1.5pt" o:hralign="center" o:hrstd="t" o:hr="t"/>
        </w:pict>
      </w:r>
    </w:p>
    <w:bookmarkStart w:id="27" w:name="corporate-ladder"/>
    <w:p>
      <w:pPr>
        <w:pStyle w:val="Heading2"/>
      </w:pPr>
      <w:r>
        <w:t xml:space="preserve">Corporate ladder</w:t>
      </w:r>
    </w:p>
    <w:p>
      <w:pPr>
        <w:pStyle w:val="DefinitionTerm"/>
      </w:pPr>
      <w:r>
        <w:t xml:space="preserve">Dec 2019-now</w:t>
      </w:r>
    </w:p>
    <w:p>
      <w:pPr>
        <w:pStyle w:val="Definition"/>
      </w:pPr>
      <w:r>
        <w:rPr>
          <w:iCs/>
          <w:i/>
        </w:rPr>
        <w:t xml:space="preserve">Director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sole proprietor</w:t>
      </w:r>
      <w:r>
        <w:t xml:space="preserve"> </w:t>
      </w:r>
      <w:r>
        <w:t xml:space="preserve">at</w:t>
      </w:r>
      <w:r>
        <w:t xml:space="preserve"> </w:t>
      </w:r>
      <w:r>
        <w:t xml:space="preserve">Fullmeta Capital Ltd</w:t>
      </w:r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Contracting gigs with startups and financial institutions.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Cs/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Cs/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Cs/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Cs/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Cs/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bookmarkEnd w:id="27"/>
    <w:bookmarkStart w:id="51" w:name="sample-projects"/>
    <w:p>
      <w:pPr>
        <w:pStyle w:val="Heading2"/>
      </w:pPr>
      <w:r>
        <w:t xml:space="preserve">Sample Projects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8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Cs/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Cs/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Cs/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Cs/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1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6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fullmeta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Dynamic language deserves a dynamic web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: load www</w:t>
      </w:r>
      <w:r>
        <w:t xml:space="preserve"> </w:t>
      </w:r>
      <w:r>
        <w:t xml:space="preserve">routes from Clojure namespaces</w:t>
      </w:r>
      <w:r>
        <w:t xml:space="preserve"> </w:t>
      </w:r>
      <w:r>
        <w:t xml:space="preserve">“</w:t>
      </w:r>
      <w:r>
        <w:t xml:space="preserve">on the fly</w:t>
      </w:r>
      <w:r>
        <w:t xml:space="preserve">”</w:t>
      </w:r>
      <w:r>
        <w:t xml:space="preserve"> </w:t>
      </w:r>
      <w:r>
        <w:t xml:space="preserve">- CGI style; render</w:t>
      </w:r>
      <w:r>
        <w:t xml:space="preserve"> </w:t>
      </w:r>
      <w:r>
        <w:t xml:space="preserve">HTML and CSS. Utility-first local CSS vs selector-targeting is a</w:t>
      </w:r>
      <w:r>
        <w:t xml:space="preserve"> </w:t>
      </w:r>
      <w:r>
        <w:t xml:space="preserve">stupid dichotomy - allow both! Other goodies: multi methods with</w:t>
      </w:r>
      <w:r>
        <w:t xml:space="preserve"> </w:t>
      </w:r>
      <w:r>
        <w:t xml:space="preserve">per-position :default; helpful prelude functions, etc.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9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1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I use GNU Guix OS for bit-for-bit reproducible packaging,</w:t>
      </w:r>
      <w:r>
        <w:t xml:space="preserve"> </w:t>
      </w:r>
      <w:r>
        <w:t xml:space="preserve">containerized dev work and deployments. My entire OS and dev</w:t>
      </w:r>
      <w:r>
        <w:t xml:space="preserve"> </w:t>
      </w:r>
      <w:r>
        <w:t xml:space="preserve">environments can be instantiated from the Scheme code I write.</w:t>
      </w:r>
    </w:p>
    <w:p>
      <w:pPr>
        <w:pStyle w:val="Definition"/>
      </w:pPr>
      <w:r>
        <w:br/>
      </w:r>
    </w:p>
    <w:p>
      <w:pPr>
        <w:pStyle w:val="Definition"/>
      </w:pPr>
      <w:r>
        <w:t xml:space="preserve">Unless you’re Google-scale I am positive I can do better than k8s and opaque</w:t>
      </w:r>
      <w:r>
        <w:t xml:space="preserve"> </w:t>
      </w:r>
      <w:r>
        <w:t xml:space="preserve">Docker images with a dash of Scheme code.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3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4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Cs/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3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6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7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8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0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bookmarkEnd w:id="51"/>
    <w:bookmarkStart w:id="55" w:name="public-speaking"/>
    <w:p>
      <w:pPr>
        <w:pStyle w:val="Heading2"/>
      </w:pPr>
      <w:r>
        <w:t xml:space="preserve">Public Speaking</w:t>
      </w:r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2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3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31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4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bookmarkEnd w:id="55"/>
    <w:bookmarkStart w:id="59" w:name="formal-education"/>
    <w:p>
      <w:pPr>
        <w:pStyle w:val="Heading2"/>
      </w:pPr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6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PhD track in Applied Mathematics,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7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Economics track with full scholarship,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1999-2004</w:t>
      </w:r>
    </w:p>
    <w:p>
      <w:pPr>
        <w:pStyle w:val="Definition"/>
      </w:pPr>
      <w:hyperlink r:id="rId58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Theoretical Mechanics and Applied Mathematics.</w:t>
      </w:r>
    </w:p>
    <w:bookmarkEnd w:id="59"/>
    <w:bookmarkStart w:id="81" w:name="autodidacticisms"/>
    <w:p>
      <w:pPr>
        <w:pStyle w:val="Heading2"/>
      </w:pPr>
      <w:r>
        <w:t xml:space="preserve">Autodidacticisms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/>
      </w:r>
      <w:hyperlink r:id="rId60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1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/>
      </w:r>
      <w:hyperlink r:id="rId62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3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5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/>
      </w:r>
      <w:hyperlink r:id="rId67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9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0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1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2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3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4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5">
        <w:r>
          <w:rPr>
            <w:rStyle w:val="Hyperlink"/>
          </w:rPr>
          <w:t xml:space="preserve">Certificate</w:t>
        </w:r>
      </w:hyperlink>
      <w:r>
        <w:t xml:space="preserve">]</w:t>
      </w:r>
      <w:r>
        <w:br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6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7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8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9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0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bookmarkEnd w:id="81"/>
    <w:bookmarkStart w:id="84" w:name="languages"/>
    <w:p>
      <w:pPr>
        <w:pStyle w:val="Heading2"/>
      </w:pPr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What you’ll hear me speak on Zoom calls.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 most often.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Used to be my favorite, but I tend to choose simpler tools now.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 pro Emacs user. Surprisingly fun &amp; productive.</w:t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Unavoidable Scheme for a pro Guix user. Lively.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Node.js. I prefer ClojureScript.</w:t>
      </w:r>
    </w:p>
    <w:p>
      <w:pPr>
        <w:pStyle w:val="DefinitionTerm"/>
      </w:pPr>
      <w:r>
        <w:t xml:space="preserve">TCL</w:t>
      </w:r>
    </w:p>
    <w:p>
      <w:pPr>
        <w:pStyle w:val="Definition"/>
      </w:pPr>
      <w:r>
        <w:t xml:space="preserve">Happy parallel universe with Shell scripts gone. Deserves more praise</w:t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Shen, Erlang (via LFE)</w:t>
      </w:r>
    </w:p>
    <w:p>
      <w:pPr>
        <w:pStyle w:val="Definition"/>
      </w:pPr>
      <w:r>
        <w:t xml:space="preserve">Toyed with but never used in earnest. I</w:t>
      </w:r>
      <w:r>
        <w:t xml:space="preserve"> </w:t>
      </w:r>
      <w:hyperlink r:id="rId82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 ideas from Lua to Racket and contributed a patch to</w:t>
      </w:r>
      <w:r>
        <w:t xml:space="preserve"> </w:t>
      </w:r>
      <w:hyperlink r:id="rId83">
        <w:r>
          <w:rPr>
            <w:rStyle w:val="Hyperlink"/>
          </w:rPr>
          <w:t xml:space="preserve">racer-rust</w:t>
        </w:r>
      </w:hyperlink>
      <w:r>
        <w:t xml:space="preserve">. Would love to use Erlang via LFE professionally.</w:t>
      </w:r>
    </w:p>
    <w:bookmarkEnd w:id="84"/>
    <w:bookmarkStart w:id="85" w:name="other-tools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Managed and deployed OpenBSD and FreeBSD boxes but prefer Scheme code</w:t>
      </w:r>
      <w:r>
        <w:t xml:space="preserve"> </w:t>
      </w:r>
      <w:r>
        <w:t xml:space="preserve">targeting GNU Guix. I programmed against Kafka, Elastic Search, Mongo,</w:t>
      </w:r>
      <w:r>
        <w:t xml:space="preserve"> </w:t>
      </w:r>
      <w:r>
        <w:t xml:space="preserve">PG, SQLite. I am intimately familiar with Datomic and Datascript graph</w:t>
      </w:r>
      <w:r>
        <w:t xml:space="preserve"> </w:t>
      </w:r>
      <w:r>
        <w:t xml:space="preserve">databases. I don’t do YAML, Docker, k8s nor should you.</w:t>
      </w:r>
    </w:p>
    <w:bookmarkEnd w:id="85"/>
    <w:bookmarkStart w:id="86" w:name="on-interviews"/>
    <w:p>
      <w:pPr>
        <w:pStyle w:val="Heading2"/>
      </w:pPr>
      <w:r>
        <w:t xml:space="preserve">On interviews</w:t>
      </w:r>
    </w:p>
    <w:p>
      <w:pPr>
        <w:pStyle w:val="FirstParagraph"/>
      </w:pPr>
      <w:r>
        <w:rPr>
          <w:iCs/>
          <w:i/>
        </w:rPr>
        <w:t xml:space="preserve">NB UK/EU recruiters: I am expensive</w:t>
      </w:r>
    </w:p>
    <w:p>
      <w:pPr>
        <w:pStyle w:val="BodyText"/>
      </w:pPr>
      <w:r>
        <w:rPr>
          <w:iCs/>
          <w:i/>
        </w:rPr>
        <w:t xml:space="preserve">NB recruiters: liaise this section with your client</w:t>
      </w:r>
    </w:p>
    <w:p>
      <w:pPr>
        <w:pStyle w:val="BodyText"/>
      </w:pPr>
      <w:r>
        <w:t xml:space="preserve">I hired and put together successful engineering teams from nothing.</w:t>
      </w:r>
      <w:r>
        <w:t xml:space="preserve"> </w:t>
      </w:r>
      <w:r>
        <w:t xml:space="preserve">Interviewing is hard - I get it. That doesn’t mean you should be</w:t>
      </w:r>
      <w:r>
        <w:t xml:space="preserve"> </w:t>
      </w:r>
      <w:r>
        <w:t xml:space="preserve">throwing random puzzles at me, unless the job specifically calls for</w:t>
      </w:r>
      <w:r>
        <w:t xml:space="preserve"> </w:t>
      </w:r>
      <w:r>
        <w:t xml:space="preserve">“</w:t>
      </w:r>
      <w:r>
        <w:t xml:space="preserve">tip of your fingers</w:t>
      </w:r>
      <w:r>
        <w:t xml:space="preserve">”</w:t>
      </w:r>
      <w:r>
        <w:t xml:space="preserve"> </w:t>
      </w:r>
      <w:r>
        <w:t xml:space="preserve">algorithmic knowledge rather than asking</w:t>
      </w:r>
      <w:r>
        <w:t xml:space="preserve"> </w:t>
      </w:r>
      <w:r>
        <w:t xml:space="preserve">Wikipedia. I encourage you to look at my code and pair program a</w:t>
      </w:r>
      <w:r>
        <w:t xml:space="preserve"> </w:t>
      </w:r>
      <w:r>
        <w:t xml:space="preserve">feature or debug something in one of my current projects. I’ll happily</w:t>
      </w:r>
      <w:r>
        <w:t xml:space="preserve"> </w:t>
      </w:r>
      <w:r>
        <w:t xml:space="preserve">give you a choice of interesting problems we can work on. You’ll get</w:t>
      </w:r>
      <w:r>
        <w:t xml:space="preserve"> </w:t>
      </w:r>
      <w:r>
        <w:t xml:space="preserve">to see me program computers and I’ll enjoy a feature or bugfix. Take</w:t>
      </w:r>
      <w:r>
        <w:t xml:space="preserve"> </w:t>
      </w:r>
      <w:r>
        <w:t xml:space="preserve">home problems are fine, but must be paid for at my usual contracting</w:t>
      </w:r>
      <w:r>
        <w:t xml:space="preserve"> </w:t>
      </w:r>
      <w:r>
        <w:t xml:space="preserve">rate.</w:t>
      </w:r>
    </w:p>
    <w:bookmarkEnd w:id="86"/>
    <w:bookmarkStart w:id="92" w:name="activities-and-interests"/>
    <w:p>
      <w:pPr>
        <w:pStyle w:val="Heading2"/>
      </w:pPr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/>
      </w:r>
      <w:hyperlink r:id="rId87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/>
      </w:r>
      <w:hyperlink r:id="rId8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9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0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1">
        <w:r>
          <w:rPr>
            <w:rStyle w:val="Hyperlink"/>
          </w:rPr>
          <w:t xml:space="preserve">html version</w:t>
        </w:r>
      </w:hyperlink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4" Target="http://cs.brown.edu/courses/cs173/2012/" TargetMode="External" /><Relationship Type="http://schemas.openxmlformats.org/officeDocument/2006/relationships/hyperlink" Id="rId75" Target="http://cs.brown.edu/courses/cs173/2012/OnLine/Certification/687898716/" TargetMode="External" /><Relationship Type="http://schemas.openxmlformats.org/officeDocument/2006/relationships/hyperlink" Id="rId77" Target="http://cs.brown.edu/courses/cs173/2012/book/" TargetMode="External" /><Relationship Type="http://schemas.openxmlformats.org/officeDocument/2006/relationships/hyperlink" Id="rId76" Target="http://cs.brown.edu/~sk/" TargetMode="External" /><Relationship Type="http://schemas.openxmlformats.org/officeDocument/2006/relationships/hyperlink" Id="rId73" Target="http://csapp.cs.cmu.edu/" TargetMode="External" /><Relationship Type="http://schemas.openxmlformats.org/officeDocument/2006/relationships/hyperlink" Id="rId23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6" Target="http://investmentbank.barclays.com/markets.html" TargetMode="External" /><Relationship Type="http://schemas.openxmlformats.org/officeDocument/2006/relationships/hyperlink" Id="rId56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9" Target="http://www.ccs.neu.edu/home/matthias/HtDP2e/index.html" TargetMode="External" /><Relationship Type="http://schemas.openxmlformats.org/officeDocument/2006/relationships/hyperlink" Id="rId58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54" Target="https://con.racket-lang.org/#speakers" TargetMode="External" /><Relationship Type="http://schemas.openxmlformats.org/officeDocument/2006/relationships/hyperlink" Id="rId43" Target="https://en.bem.info/" TargetMode="External" /><Relationship Type="http://schemas.openxmlformats.org/officeDocument/2006/relationships/hyperlink" Id="rId44" Target="https://en.bem.info/method/" TargetMode="External" /><Relationship Type="http://schemas.openxmlformats.org/officeDocument/2006/relationships/hyperlink" Id="rId50" Target="https://github.com/bem/bem-xjst" TargetMode="External" /><Relationship Type="http://schemas.openxmlformats.org/officeDocument/2006/relationships/hyperlink" Id="rId46" Target="https://github.com/bem/bh" TargetMode="External" /><Relationship Type="http://schemas.openxmlformats.org/officeDocument/2006/relationships/hyperlink" Id="rId41" Target="https://github.com/cgrand/seqexp/pull/6" TargetMode="External" /><Relationship Type="http://schemas.openxmlformats.org/officeDocument/2006/relationships/hyperlink" Id="rId83" Target="https://github.com/racer-rust/racer" TargetMode="External" /><Relationship Type="http://schemas.openxmlformats.org/officeDocument/2006/relationships/hyperlink" Id="rId49" Target="https://github.com/veged/ometa-js" TargetMode="External" /><Relationship Type="http://schemas.openxmlformats.org/officeDocument/2006/relationships/hyperlink" Id="rId48" Target="https://github.com/veged/xjst" TargetMode="External" /><Relationship Type="http://schemas.openxmlformats.org/officeDocument/2006/relationships/hyperlink" Id="rId80" Target="https://github.com/vkz/HtDP" TargetMode="External" /><Relationship Type="http://schemas.openxmlformats.org/officeDocument/2006/relationships/hyperlink" Id="rId78" Target="https://github.com/vkz/PLAI" TargetMode="External" /><Relationship Type="http://schemas.openxmlformats.org/officeDocument/2006/relationships/hyperlink" Id="rId45" Target="https://github.com/vkz/bemhtml-source-convert" TargetMode="External" /><Relationship Type="http://schemas.openxmlformats.org/officeDocument/2006/relationships/hyperlink" Id="rId42" Target="https://github.com/vkz/bemhtml-syntax" TargetMode="External" /><Relationship Type="http://schemas.openxmlformats.org/officeDocument/2006/relationships/hyperlink" Id="rId38" Target="https://github.com/vkz/bot" TargetMode="External" /><Relationship Type="http://schemas.openxmlformats.org/officeDocument/2006/relationships/hyperlink" Id="rId37" Target="https://github.com/vkz/fullmeta/tree/master/clj/src/fullmeta" TargetMode="External" /><Relationship Type="http://schemas.openxmlformats.org/officeDocument/2006/relationships/hyperlink" Id="rId28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40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82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ables/blob/master/tables/main.rkt" TargetMode="External" /><Relationship Type="http://schemas.openxmlformats.org/officeDocument/2006/relationships/hyperlink" Id="rId29" Target="https://github.com/vkz/tilda" TargetMode="External" /><Relationship Type="http://schemas.openxmlformats.org/officeDocument/2006/relationships/hyperlink" Id="rId47" Target="https://github.com/vkz/xjst-more" TargetMode="External" /><Relationship Type="http://schemas.openxmlformats.org/officeDocument/2006/relationships/hyperlink" Id="rId39" Target="https://github.com/ztellman/aleph" TargetMode="External" /><Relationship Type="http://schemas.openxmlformats.org/officeDocument/2006/relationships/hyperlink" Id="rId61" Target="https://redex.racket-lang.org/" TargetMode="External" /><Relationship Type="http://schemas.openxmlformats.org/officeDocument/2006/relationships/hyperlink" Id="rId62" Target="https://summer-school.racket-lang.org/2017/" TargetMode="External" /><Relationship Type="http://schemas.openxmlformats.org/officeDocument/2006/relationships/hyperlink" Id="rId60" Target="https://summer-school.racket-lang.org/2018/" TargetMode="External" /><Relationship Type="http://schemas.openxmlformats.org/officeDocument/2006/relationships/hyperlink" Id="rId22" Target="https://www.allstreet.org" TargetMode="External" /><Relationship Type="http://schemas.openxmlformats.org/officeDocument/2006/relationships/hyperlink" Id="rId71" Target="https://www.coursera.org/course/hwswinterface" TargetMode="External" /><Relationship Type="http://schemas.openxmlformats.org/officeDocument/2006/relationships/hyperlink" Id="rId66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8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2" Target="https://www.dropbox.com/s/ca393yfzxz9ymvi/Certificate%20-%20Hardware%20Software%20Interface%20%28Coursera%29.pdf?dl=0" TargetMode="External" /><Relationship Type="http://schemas.openxmlformats.org/officeDocument/2006/relationships/hyperlink" Id="rId64" Target="https://www.dropbox.com/s/egjo8b6ivigoqqj/Certificate%20-%20Intro%20to%20Probability%20%28MIT%20for%20EDX%29.pdf?dl=0" TargetMode="External" /><Relationship Type="http://schemas.openxmlformats.org/officeDocument/2006/relationships/hyperlink" Id="rId63" Target="https://www.edx.org/course/introduction-probability-science-mitx-6-041x-0" TargetMode="External" /><Relationship Type="http://schemas.openxmlformats.org/officeDocument/2006/relationships/hyperlink" Id="rId65" Target="https://www.edx.org/course/paradigms-computer-programming-louvainx-louv1-1x-0" TargetMode="External" /><Relationship Type="http://schemas.openxmlformats.org/officeDocument/2006/relationships/hyperlink" Id="rId67" Target="https://www.edx.org/course/paradigms-computer-programming-louvainx-louv1-2x-0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0" Target="https://www.info.ucl.ac.be/~pvr/book" TargetMode="External" /><Relationship Type="http://schemas.openxmlformats.org/officeDocument/2006/relationships/hyperlink" Id="rId69" Target="https://www.info.ucl.ac.be/~pvr/cvvanroy.html" TargetMode="External" /><Relationship Type="http://schemas.openxmlformats.org/officeDocument/2006/relationships/hyperlink" Id="rId57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5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31" Target="https://youtu.be/sy2TzZO70E4" TargetMode="External" /><Relationship Type="http://schemas.openxmlformats.org/officeDocument/2006/relationships/hyperlink" Id="rId52" Target="https://youtu.be/yU-HUb8Xykg" TargetMode="External" /><Relationship Type="http://schemas.openxmlformats.org/officeDocument/2006/relationships/hyperlink" Id="rId90" Target="index.docx" TargetMode="External" /><Relationship Type="http://schemas.openxmlformats.org/officeDocument/2006/relationships/hyperlink" Id="rId91" Target="index.html" TargetMode="External" /><Relationship Type="http://schemas.openxmlformats.org/officeDocument/2006/relationships/hyperlink" Id="rId88" Target="index.pdf" TargetMode="External" /><Relationship Type="http://schemas.openxmlformats.org/officeDocument/2006/relationships/hyperlink" Id="rId89" Target="index.txt" TargetMode="External" /><Relationship Type="http://schemas.openxmlformats.org/officeDocument/2006/relationships/hyperlink" Id="rId87" Target="mailto:vladilen.koz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://cs.brown.edu/courses/cs173/2012/" TargetMode="External" /><Relationship Type="http://schemas.openxmlformats.org/officeDocument/2006/relationships/hyperlink" Id="rId75" Target="http://cs.brown.edu/courses/cs173/2012/OnLine/Certification/687898716/" TargetMode="External" /><Relationship Type="http://schemas.openxmlformats.org/officeDocument/2006/relationships/hyperlink" Id="rId77" Target="http://cs.brown.edu/courses/cs173/2012/book/" TargetMode="External" /><Relationship Type="http://schemas.openxmlformats.org/officeDocument/2006/relationships/hyperlink" Id="rId76" Target="http://cs.brown.edu/~sk/" TargetMode="External" /><Relationship Type="http://schemas.openxmlformats.org/officeDocument/2006/relationships/hyperlink" Id="rId73" Target="http://csapp.cs.cmu.edu/" TargetMode="External" /><Relationship Type="http://schemas.openxmlformats.org/officeDocument/2006/relationships/hyperlink" Id="rId23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6" Target="http://investmentbank.barclays.com/markets.html" TargetMode="External" /><Relationship Type="http://schemas.openxmlformats.org/officeDocument/2006/relationships/hyperlink" Id="rId56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9" Target="http://www.ccs.neu.edu/home/matthias/HtDP2e/index.html" TargetMode="External" /><Relationship Type="http://schemas.openxmlformats.org/officeDocument/2006/relationships/hyperlink" Id="rId58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54" Target="https://con.racket-lang.org/#speakers" TargetMode="External" /><Relationship Type="http://schemas.openxmlformats.org/officeDocument/2006/relationships/hyperlink" Id="rId43" Target="https://en.bem.info/" TargetMode="External" /><Relationship Type="http://schemas.openxmlformats.org/officeDocument/2006/relationships/hyperlink" Id="rId44" Target="https://en.bem.info/method/" TargetMode="External" /><Relationship Type="http://schemas.openxmlformats.org/officeDocument/2006/relationships/hyperlink" Id="rId50" Target="https://github.com/bem/bem-xjst" TargetMode="External" /><Relationship Type="http://schemas.openxmlformats.org/officeDocument/2006/relationships/hyperlink" Id="rId46" Target="https://github.com/bem/bh" TargetMode="External" /><Relationship Type="http://schemas.openxmlformats.org/officeDocument/2006/relationships/hyperlink" Id="rId41" Target="https://github.com/cgrand/seqexp/pull/6" TargetMode="External" /><Relationship Type="http://schemas.openxmlformats.org/officeDocument/2006/relationships/hyperlink" Id="rId83" Target="https://github.com/racer-rust/racer" TargetMode="External" /><Relationship Type="http://schemas.openxmlformats.org/officeDocument/2006/relationships/hyperlink" Id="rId49" Target="https://github.com/veged/ometa-js" TargetMode="External" /><Relationship Type="http://schemas.openxmlformats.org/officeDocument/2006/relationships/hyperlink" Id="rId48" Target="https://github.com/veged/xjst" TargetMode="External" /><Relationship Type="http://schemas.openxmlformats.org/officeDocument/2006/relationships/hyperlink" Id="rId80" Target="https://github.com/vkz/HtDP" TargetMode="External" /><Relationship Type="http://schemas.openxmlformats.org/officeDocument/2006/relationships/hyperlink" Id="rId78" Target="https://github.com/vkz/PLAI" TargetMode="External" /><Relationship Type="http://schemas.openxmlformats.org/officeDocument/2006/relationships/hyperlink" Id="rId45" Target="https://github.com/vkz/bemhtml-source-convert" TargetMode="External" /><Relationship Type="http://schemas.openxmlformats.org/officeDocument/2006/relationships/hyperlink" Id="rId42" Target="https://github.com/vkz/bemhtml-syntax" TargetMode="External" /><Relationship Type="http://schemas.openxmlformats.org/officeDocument/2006/relationships/hyperlink" Id="rId38" Target="https://github.com/vkz/bot" TargetMode="External" /><Relationship Type="http://schemas.openxmlformats.org/officeDocument/2006/relationships/hyperlink" Id="rId37" Target="https://github.com/vkz/fullmeta/tree/master/clj/src/fullmeta" TargetMode="External" /><Relationship Type="http://schemas.openxmlformats.org/officeDocument/2006/relationships/hyperlink" Id="rId28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40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82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ables/blob/master/tables/main.rkt" TargetMode="External" /><Relationship Type="http://schemas.openxmlformats.org/officeDocument/2006/relationships/hyperlink" Id="rId29" Target="https://github.com/vkz/tilda" TargetMode="External" /><Relationship Type="http://schemas.openxmlformats.org/officeDocument/2006/relationships/hyperlink" Id="rId47" Target="https://github.com/vkz/xjst-more" TargetMode="External" /><Relationship Type="http://schemas.openxmlformats.org/officeDocument/2006/relationships/hyperlink" Id="rId39" Target="https://github.com/ztellman/aleph" TargetMode="External" /><Relationship Type="http://schemas.openxmlformats.org/officeDocument/2006/relationships/hyperlink" Id="rId61" Target="https://redex.racket-lang.org/" TargetMode="External" /><Relationship Type="http://schemas.openxmlformats.org/officeDocument/2006/relationships/hyperlink" Id="rId62" Target="https://summer-school.racket-lang.org/2017/" TargetMode="External" /><Relationship Type="http://schemas.openxmlformats.org/officeDocument/2006/relationships/hyperlink" Id="rId60" Target="https://summer-school.racket-lang.org/2018/" TargetMode="External" /><Relationship Type="http://schemas.openxmlformats.org/officeDocument/2006/relationships/hyperlink" Id="rId22" Target="https://www.allstreet.org" TargetMode="External" /><Relationship Type="http://schemas.openxmlformats.org/officeDocument/2006/relationships/hyperlink" Id="rId71" Target="https://www.coursera.org/course/hwswinterface" TargetMode="External" /><Relationship Type="http://schemas.openxmlformats.org/officeDocument/2006/relationships/hyperlink" Id="rId66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8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2" Target="https://www.dropbox.com/s/ca393yfzxz9ymvi/Certificate%20-%20Hardware%20Software%20Interface%20%28Coursera%29.pdf?dl=0" TargetMode="External" /><Relationship Type="http://schemas.openxmlformats.org/officeDocument/2006/relationships/hyperlink" Id="rId64" Target="https://www.dropbox.com/s/egjo8b6ivigoqqj/Certificate%20-%20Intro%20to%20Probability%20%28MIT%20for%20EDX%29.pdf?dl=0" TargetMode="External" /><Relationship Type="http://schemas.openxmlformats.org/officeDocument/2006/relationships/hyperlink" Id="rId63" Target="https://www.edx.org/course/introduction-probability-science-mitx-6-041x-0" TargetMode="External" /><Relationship Type="http://schemas.openxmlformats.org/officeDocument/2006/relationships/hyperlink" Id="rId65" Target="https://www.edx.org/course/paradigms-computer-programming-louvainx-louv1-1x-0" TargetMode="External" /><Relationship Type="http://schemas.openxmlformats.org/officeDocument/2006/relationships/hyperlink" Id="rId67" Target="https://www.edx.org/course/paradigms-computer-programming-louvainx-louv1-2x-0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0" Target="https://www.info.ucl.ac.be/~pvr/book" TargetMode="External" /><Relationship Type="http://schemas.openxmlformats.org/officeDocument/2006/relationships/hyperlink" Id="rId69" Target="https://www.info.ucl.ac.be/~pvr/cvvanroy.html" TargetMode="External" /><Relationship Type="http://schemas.openxmlformats.org/officeDocument/2006/relationships/hyperlink" Id="rId57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5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31" Target="https://youtu.be/sy2TzZO70E4" TargetMode="External" /><Relationship Type="http://schemas.openxmlformats.org/officeDocument/2006/relationships/hyperlink" Id="rId52" Target="https://youtu.be/yU-HUb8Xykg" TargetMode="External" /><Relationship Type="http://schemas.openxmlformats.org/officeDocument/2006/relationships/hyperlink" Id="rId90" Target="index.docx" TargetMode="External" /><Relationship Type="http://schemas.openxmlformats.org/officeDocument/2006/relationships/hyperlink" Id="rId91" Target="index.html" TargetMode="External" /><Relationship Type="http://schemas.openxmlformats.org/officeDocument/2006/relationships/hyperlink" Id="rId88" Target="index.pdf" TargetMode="External" /><Relationship Type="http://schemas.openxmlformats.org/officeDocument/2006/relationships/hyperlink" Id="rId89" Target="index.txt" TargetMode="External" /><Relationship Type="http://schemas.openxmlformats.org/officeDocument/2006/relationships/hyperlink" Id="rId87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2022-01-05T11:52:41Z</dcterms:created>
  <dcterms:modified xsi:type="dcterms:W3CDTF">2022-01-05T11:52:41Z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