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20F0" w14:textId="77777777" w:rsidR="006C4B3B" w:rsidRDefault="00662837">
      <w:r>
        <w:rPr>
          <w:b/>
          <w:color w:val="616C85"/>
          <w:sz w:val="18"/>
        </w:rPr>
        <w:t>EST323 · INGENIERÍA DE SOFTWARE II · SESIÓN 6</w:t>
      </w:r>
    </w:p>
    <w:p w14:paraId="627E8987" w14:textId="77777777" w:rsidR="006C4B3B" w:rsidRDefault="00662837">
      <w:pPr>
        <w:keepNext/>
      </w:pPr>
      <w:r>
        <w:rPr>
          <w:b/>
          <w:color w:val="131A2B"/>
          <w:sz w:val="32"/>
        </w:rPr>
        <w:t>Hoja del taller · Navegación e interfaz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7257"/>
      </w:tblGrid>
      <w:tr w:rsidR="006C4B3B" w14:paraId="3E325B0B" w14:textId="77777777">
        <w:trPr>
          <w:trHeight w:val="510"/>
        </w:trPr>
        <w:tc>
          <w:tcPr>
            <w:tcW w:w="2835" w:type="dxa"/>
          </w:tcPr>
          <w:p w14:paraId="2B6EE0ED" w14:textId="77777777" w:rsidR="006C4B3B" w:rsidRDefault="00662837">
            <w:r>
              <w:rPr>
                <w:b/>
                <w:sz w:val="18"/>
              </w:rPr>
              <w:t>Equipo (tres integrantes)</w:t>
            </w:r>
          </w:p>
        </w:tc>
        <w:tc>
          <w:tcPr>
            <w:tcW w:w="7257" w:type="dxa"/>
          </w:tcPr>
          <w:p w14:paraId="57B7B89E" w14:textId="77777777" w:rsidR="006C4B3B" w:rsidRDefault="006C4B3B"/>
        </w:tc>
      </w:tr>
      <w:tr w:rsidR="006C4B3B" w14:paraId="0A263471" w14:textId="77777777">
        <w:trPr>
          <w:trHeight w:val="510"/>
        </w:trPr>
        <w:tc>
          <w:tcPr>
            <w:tcW w:w="2835" w:type="dxa"/>
          </w:tcPr>
          <w:p w14:paraId="2CDB8013" w14:textId="77777777" w:rsidR="006C4B3B" w:rsidRDefault="00662837">
            <w:r>
              <w:rPr>
                <w:b/>
                <w:sz w:val="18"/>
              </w:rPr>
              <w:t>Proyecto y nombre de la marca</w:t>
            </w:r>
          </w:p>
        </w:tc>
        <w:tc>
          <w:tcPr>
            <w:tcW w:w="7257" w:type="dxa"/>
          </w:tcPr>
          <w:p w14:paraId="7BCD32E3" w14:textId="77777777" w:rsidR="006C4B3B" w:rsidRDefault="006C4B3B"/>
        </w:tc>
      </w:tr>
    </w:tbl>
    <w:p w14:paraId="76B67DD5" w14:textId="77777777" w:rsidR="006C4B3B" w:rsidRDefault="006C4B3B"/>
    <w:p w14:paraId="520649B7" w14:textId="77777777" w:rsidR="006C4B3B" w:rsidRDefault="00662837">
      <w:pPr>
        <w:keepNext/>
      </w:pPr>
      <w:r>
        <w:rPr>
          <w:i/>
          <w:color w:val="616C85"/>
          <w:sz w:val="19"/>
        </w:rPr>
        <w:t>Se llena a mano durante la clase y se copia tal cual a la plantilla en la Práctica 5. Tengan a la vista su arquitectura de la Práctica 4 y la sugerencia que recibieron al ser revisados.</w:t>
      </w:r>
    </w:p>
    <w:p w14:paraId="5646DCB4" w14:textId="77777777" w:rsidR="006C4B3B" w:rsidRDefault="00662837">
      <w:pPr>
        <w:keepNext/>
        <w:spacing w:before="120"/>
      </w:pPr>
      <w:r>
        <w:rPr>
          <w:b/>
          <w:color w:val="D24E1C"/>
          <w:sz w:val="24"/>
        </w:rPr>
        <w:t>Taller 1 · Lo nuevo, escrito como se debe</w:t>
      </w:r>
    </w:p>
    <w:p w14:paraId="778DBC74" w14:textId="77777777" w:rsidR="006C4B3B" w:rsidRDefault="00662837">
      <w:pPr>
        <w:keepNext/>
      </w:pPr>
      <w:r>
        <w:rPr>
          <w:i/>
          <w:color w:val="616C85"/>
          <w:sz w:val="19"/>
        </w:rPr>
        <w:t>Diez minutos. La sugerencia que recibieron se vuelve una historia con su prueba, y se anota qué cambia en lo que ya tienen. Si no recibieron sugerencia, elijan una palanca y propongan una.</w:t>
      </w:r>
    </w:p>
    <w:p w14:paraId="1383B0E5" w14:textId="77777777" w:rsidR="006C4B3B" w:rsidRDefault="00662837">
      <w:r>
        <w:rPr>
          <w:b/>
          <w:color w:val="131A2B"/>
          <w:sz w:val="19"/>
        </w:rPr>
        <w:t xml:space="preserve">La sugerencia, en una frase: </w:t>
      </w:r>
      <w:r>
        <w:rPr>
          <w:color w:val="8C94A6"/>
          <w:sz w:val="19"/>
        </w:rPr>
        <w:t>__________________________________________________________________________</w:t>
      </w:r>
    </w:p>
    <w:p w14:paraId="3E25F352" w14:textId="77777777" w:rsidR="006C4B3B" w:rsidRDefault="00662837">
      <w:r>
        <w:rPr>
          <w:b/>
          <w:color w:val="131A2B"/>
          <w:sz w:val="19"/>
        </w:rPr>
        <w:t xml:space="preserve">Palanca:  </w:t>
      </w:r>
      <w:r>
        <w:rPr>
          <w:color w:val="131A2B"/>
          <w:sz w:val="19"/>
        </w:rPr>
        <w:t>☐</w:t>
      </w:r>
      <w:r>
        <w:rPr>
          <w:color w:val="131A2B"/>
          <w:sz w:val="19"/>
        </w:rPr>
        <w:t xml:space="preserve"> Anticipa    ☐ Cruza datos    ☐ Quita pasos    ☐ Abre a otro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8"/>
        <w:gridCol w:w="7143"/>
      </w:tblGrid>
      <w:tr w:rsidR="006C4B3B" w14:paraId="25A3F74B" w14:textId="77777777">
        <w:tc>
          <w:tcPr>
            <w:tcW w:w="2948" w:type="dxa"/>
          </w:tcPr>
          <w:p w14:paraId="50F4581F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La historia</w:t>
            </w:r>
          </w:p>
        </w:tc>
        <w:tc>
          <w:tcPr>
            <w:tcW w:w="7143" w:type="dxa"/>
          </w:tcPr>
          <w:p w14:paraId="48E5741A" w14:textId="77777777" w:rsidR="006C4B3B" w:rsidRDefault="006C4B3B">
            <w:pPr>
              <w:keepNext/>
            </w:pPr>
          </w:p>
        </w:tc>
      </w:tr>
      <w:tr w:rsidR="006C4B3B" w14:paraId="4DB45A2A" w14:textId="77777777">
        <w:trPr>
          <w:trHeight w:val="454"/>
        </w:trPr>
        <w:tc>
          <w:tcPr>
            <w:tcW w:w="2948" w:type="dxa"/>
          </w:tcPr>
          <w:p w14:paraId="1E52B6AA" w14:textId="77777777" w:rsidR="006C4B3B" w:rsidRDefault="00662837">
            <w:pPr>
              <w:keepNext/>
            </w:pPr>
            <w:r>
              <w:rPr>
                <w:color w:val="616C85"/>
                <w:sz w:val="18"/>
              </w:rPr>
              <w:t>Como (quién)</w:t>
            </w:r>
          </w:p>
        </w:tc>
        <w:tc>
          <w:tcPr>
            <w:tcW w:w="7143" w:type="dxa"/>
          </w:tcPr>
          <w:p w14:paraId="663656FF" w14:textId="77777777" w:rsidR="006C4B3B" w:rsidRDefault="006C4B3B">
            <w:pPr>
              <w:keepNext/>
            </w:pPr>
          </w:p>
        </w:tc>
      </w:tr>
      <w:tr w:rsidR="006C4B3B" w14:paraId="2110F39E" w14:textId="77777777">
        <w:trPr>
          <w:trHeight w:val="454"/>
        </w:trPr>
        <w:tc>
          <w:tcPr>
            <w:tcW w:w="2948" w:type="dxa"/>
          </w:tcPr>
          <w:p w14:paraId="1AF3DBD2" w14:textId="77777777" w:rsidR="006C4B3B" w:rsidRDefault="00662837">
            <w:pPr>
              <w:keepNext/>
            </w:pPr>
            <w:r>
              <w:rPr>
                <w:color w:val="616C85"/>
                <w:sz w:val="18"/>
              </w:rPr>
              <w:t>quiero (qué, que hoy no se puede)</w:t>
            </w:r>
          </w:p>
        </w:tc>
        <w:tc>
          <w:tcPr>
            <w:tcW w:w="7143" w:type="dxa"/>
          </w:tcPr>
          <w:p w14:paraId="1844C39C" w14:textId="77777777" w:rsidR="006C4B3B" w:rsidRDefault="006C4B3B">
            <w:pPr>
              <w:keepNext/>
            </w:pPr>
          </w:p>
        </w:tc>
      </w:tr>
      <w:tr w:rsidR="006C4B3B" w14:paraId="4038EA41" w14:textId="77777777">
        <w:trPr>
          <w:trHeight w:val="454"/>
        </w:trPr>
        <w:tc>
          <w:tcPr>
            <w:tcW w:w="2948" w:type="dxa"/>
          </w:tcPr>
          <w:p w14:paraId="225EB3DD" w14:textId="77777777" w:rsidR="006C4B3B" w:rsidRDefault="00662837">
            <w:pPr>
              <w:keepNext/>
            </w:pPr>
            <w:r>
              <w:rPr>
                <w:color w:val="616C85"/>
                <w:sz w:val="18"/>
              </w:rPr>
              <w:t>para (qué gana esa persona)</w:t>
            </w:r>
          </w:p>
        </w:tc>
        <w:tc>
          <w:tcPr>
            <w:tcW w:w="7143" w:type="dxa"/>
          </w:tcPr>
          <w:p w14:paraId="2626F95B" w14:textId="77777777" w:rsidR="006C4B3B" w:rsidRDefault="006C4B3B">
            <w:pPr>
              <w:keepNext/>
            </w:pPr>
          </w:p>
        </w:tc>
      </w:tr>
      <w:tr w:rsidR="006C4B3B" w14:paraId="6C6FB068" w14:textId="77777777">
        <w:trPr>
          <w:trHeight w:val="454"/>
        </w:trPr>
        <w:tc>
          <w:tcPr>
            <w:tcW w:w="2948" w:type="dxa"/>
          </w:tcPr>
          <w:p w14:paraId="627FA36A" w14:textId="77777777" w:rsidR="006C4B3B" w:rsidRDefault="00662837">
            <w:r>
              <w:rPr>
                <w:color w:val="616C85"/>
                <w:sz w:val="18"/>
              </w:rPr>
              <w:t>Se prueba: dado… cuando… entonces…</w:t>
            </w:r>
          </w:p>
        </w:tc>
        <w:tc>
          <w:tcPr>
            <w:tcW w:w="7143" w:type="dxa"/>
          </w:tcPr>
          <w:p w14:paraId="55AD179C" w14:textId="77777777" w:rsidR="006C4B3B" w:rsidRDefault="006C4B3B"/>
        </w:tc>
      </w:tr>
    </w:tbl>
    <w:p w14:paraId="13CF85D6" w14:textId="77777777" w:rsidR="006C4B3B" w:rsidRDefault="006C4B3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1"/>
        <w:gridCol w:w="1814"/>
        <w:gridCol w:w="6236"/>
      </w:tblGrid>
      <w:tr w:rsidR="006C4B3B" w14:paraId="1F33B6E6" w14:textId="77777777">
        <w:tc>
          <w:tcPr>
            <w:tcW w:w="2041" w:type="dxa"/>
          </w:tcPr>
          <w:p w14:paraId="1B4E268E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Qué cambia</w:t>
            </w:r>
          </w:p>
        </w:tc>
        <w:tc>
          <w:tcPr>
            <w:tcW w:w="1814" w:type="dxa"/>
          </w:tcPr>
          <w:p w14:paraId="2029D7D3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¿Nuevo o cambia?</w:t>
            </w:r>
          </w:p>
        </w:tc>
        <w:tc>
          <w:tcPr>
            <w:tcW w:w="6236" w:type="dxa"/>
          </w:tcPr>
          <w:p w14:paraId="00498303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Nombre (como en su modelo)</w:t>
            </w:r>
          </w:p>
        </w:tc>
      </w:tr>
      <w:tr w:rsidR="006C4B3B" w14:paraId="645BF451" w14:textId="77777777">
        <w:trPr>
          <w:trHeight w:val="374"/>
        </w:trPr>
        <w:tc>
          <w:tcPr>
            <w:tcW w:w="2041" w:type="dxa"/>
          </w:tcPr>
          <w:p w14:paraId="1DFC60DD" w14:textId="77777777" w:rsidR="006C4B3B" w:rsidRDefault="00662837">
            <w:pPr>
              <w:keepNext/>
            </w:pPr>
            <w:r>
              <w:rPr>
                <w:color w:val="616C85"/>
                <w:sz w:val="18"/>
              </w:rPr>
              <w:t>Objeto</w:t>
            </w:r>
          </w:p>
        </w:tc>
        <w:tc>
          <w:tcPr>
            <w:tcW w:w="1814" w:type="dxa"/>
          </w:tcPr>
          <w:p w14:paraId="761CAED6" w14:textId="77777777" w:rsidR="006C4B3B" w:rsidRDefault="006C4B3B">
            <w:pPr>
              <w:keepNext/>
            </w:pPr>
          </w:p>
        </w:tc>
        <w:tc>
          <w:tcPr>
            <w:tcW w:w="6236" w:type="dxa"/>
          </w:tcPr>
          <w:p w14:paraId="456C3C8E" w14:textId="77777777" w:rsidR="006C4B3B" w:rsidRDefault="006C4B3B">
            <w:pPr>
              <w:keepNext/>
            </w:pPr>
          </w:p>
        </w:tc>
      </w:tr>
      <w:tr w:rsidR="006C4B3B" w14:paraId="09D565A3" w14:textId="77777777">
        <w:trPr>
          <w:trHeight w:val="374"/>
        </w:trPr>
        <w:tc>
          <w:tcPr>
            <w:tcW w:w="2041" w:type="dxa"/>
          </w:tcPr>
          <w:p w14:paraId="36B8B45F" w14:textId="77777777" w:rsidR="006C4B3B" w:rsidRDefault="00662837">
            <w:pPr>
              <w:keepNext/>
            </w:pPr>
            <w:r>
              <w:rPr>
                <w:color w:val="616C85"/>
                <w:sz w:val="18"/>
              </w:rPr>
              <w:t>Operación</w:t>
            </w:r>
          </w:p>
        </w:tc>
        <w:tc>
          <w:tcPr>
            <w:tcW w:w="1814" w:type="dxa"/>
          </w:tcPr>
          <w:p w14:paraId="66EC7E65" w14:textId="77777777" w:rsidR="006C4B3B" w:rsidRDefault="006C4B3B">
            <w:pPr>
              <w:keepNext/>
            </w:pPr>
          </w:p>
        </w:tc>
        <w:tc>
          <w:tcPr>
            <w:tcW w:w="6236" w:type="dxa"/>
          </w:tcPr>
          <w:p w14:paraId="19B9D963" w14:textId="77777777" w:rsidR="006C4B3B" w:rsidRDefault="006C4B3B">
            <w:pPr>
              <w:keepNext/>
            </w:pPr>
          </w:p>
        </w:tc>
      </w:tr>
      <w:tr w:rsidR="006C4B3B" w14:paraId="1B76A361" w14:textId="77777777">
        <w:trPr>
          <w:trHeight w:val="374"/>
        </w:trPr>
        <w:tc>
          <w:tcPr>
            <w:tcW w:w="2041" w:type="dxa"/>
          </w:tcPr>
          <w:p w14:paraId="5AA8DA4E" w14:textId="77777777" w:rsidR="006C4B3B" w:rsidRDefault="00662837">
            <w:pPr>
              <w:keepNext/>
            </w:pPr>
            <w:r>
              <w:rPr>
                <w:color w:val="616C85"/>
                <w:sz w:val="18"/>
              </w:rPr>
              <w:t>Página y ruta</w:t>
            </w:r>
          </w:p>
        </w:tc>
        <w:tc>
          <w:tcPr>
            <w:tcW w:w="1814" w:type="dxa"/>
          </w:tcPr>
          <w:p w14:paraId="1ACBD61A" w14:textId="77777777" w:rsidR="006C4B3B" w:rsidRDefault="006C4B3B">
            <w:pPr>
              <w:keepNext/>
            </w:pPr>
          </w:p>
        </w:tc>
        <w:tc>
          <w:tcPr>
            <w:tcW w:w="6236" w:type="dxa"/>
          </w:tcPr>
          <w:p w14:paraId="18E16F47" w14:textId="77777777" w:rsidR="006C4B3B" w:rsidRDefault="006C4B3B">
            <w:pPr>
              <w:keepNext/>
            </w:pPr>
          </w:p>
        </w:tc>
      </w:tr>
      <w:tr w:rsidR="006C4B3B" w14:paraId="4C09AE15" w14:textId="77777777">
        <w:trPr>
          <w:trHeight w:val="374"/>
        </w:trPr>
        <w:tc>
          <w:tcPr>
            <w:tcW w:w="2041" w:type="dxa"/>
          </w:tcPr>
          <w:p w14:paraId="316676A3" w14:textId="77777777" w:rsidR="006C4B3B" w:rsidRDefault="00662837">
            <w:r>
              <w:rPr>
                <w:color w:val="616C85"/>
                <w:sz w:val="18"/>
              </w:rPr>
              <w:t>Requisito RF-___</w:t>
            </w:r>
          </w:p>
        </w:tc>
        <w:tc>
          <w:tcPr>
            <w:tcW w:w="1814" w:type="dxa"/>
          </w:tcPr>
          <w:p w14:paraId="42E2201C" w14:textId="77777777" w:rsidR="006C4B3B" w:rsidRDefault="006C4B3B"/>
        </w:tc>
        <w:tc>
          <w:tcPr>
            <w:tcW w:w="6236" w:type="dxa"/>
          </w:tcPr>
          <w:p w14:paraId="77F6A44A" w14:textId="77777777" w:rsidR="006C4B3B" w:rsidRDefault="006C4B3B"/>
        </w:tc>
      </w:tr>
    </w:tbl>
    <w:p w14:paraId="2A683791" w14:textId="77777777" w:rsidR="006C4B3B" w:rsidRDefault="00662837">
      <w:pPr>
        <w:keepNext/>
        <w:spacing w:before="120"/>
      </w:pPr>
      <w:r>
        <w:rPr>
          <w:b/>
          <w:color w:val="D24E1C"/>
          <w:sz w:val="24"/>
        </w:rPr>
        <w:t>Taller 2 · Los caminos de su usuario</w:t>
      </w:r>
    </w:p>
    <w:p w14:paraId="7B288AA4" w14:textId="77777777" w:rsidR="006C4B3B" w:rsidRDefault="00662837">
      <w:pPr>
        <w:keepNext/>
      </w:pPr>
      <w:r>
        <w:rPr>
          <w:i/>
          <w:color w:val="616C85"/>
          <w:sz w:val="19"/>
        </w:rPr>
        <w:t>Catorce minutos. Tres cosas frecuentes y la de lo nuevo. Las páginas, con los nombres del mapa de la Práctica 4; si aparece una que no está, el mapa crece. Mecanismo: menú, búsqueda, migas, pestaña, enlace o botón.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0"/>
        <w:gridCol w:w="1361"/>
        <w:gridCol w:w="2381"/>
        <w:gridCol w:w="3175"/>
        <w:gridCol w:w="624"/>
        <w:gridCol w:w="1871"/>
      </w:tblGrid>
      <w:tr w:rsidR="006C4B3B" w14:paraId="17F90A24" w14:textId="77777777">
        <w:tc>
          <w:tcPr>
            <w:tcW w:w="680" w:type="dxa"/>
          </w:tcPr>
          <w:p w14:paraId="5D5BB508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#</w:t>
            </w:r>
          </w:p>
        </w:tc>
        <w:tc>
          <w:tcPr>
            <w:tcW w:w="1361" w:type="dxa"/>
          </w:tcPr>
          <w:p w14:paraId="223CCCB3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Quién</w:t>
            </w:r>
          </w:p>
        </w:tc>
        <w:tc>
          <w:tcPr>
            <w:tcW w:w="2381" w:type="dxa"/>
          </w:tcPr>
          <w:p w14:paraId="1185ABDF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Qué quiere lograr</w:t>
            </w:r>
          </w:p>
        </w:tc>
        <w:tc>
          <w:tcPr>
            <w:tcW w:w="3175" w:type="dxa"/>
          </w:tcPr>
          <w:p w14:paraId="501F505E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Camino (páginas en orden)</w:t>
            </w:r>
          </w:p>
        </w:tc>
        <w:tc>
          <w:tcPr>
            <w:tcW w:w="624" w:type="dxa"/>
          </w:tcPr>
          <w:p w14:paraId="5C5B157E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Clics</w:t>
            </w:r>
          </w:p>
        </w:tc>
        <w:tc>
          <w:tcPr>
            <w:tcW w:w="1871" w:type="dxa"/>
          </w:tcPr>
          <w:p w14:paraId="2D545978" w14:textId="77777777" w:rsidR="006C4B3B" w:rsidRDefault="00662837">
            <w:pPr>
              <w:keepNext/>
            </w:pPr>
            <w:r>
              <w:rPr>
                <w:b/>
                <w:color w:val="131A2B"/>
                <w:sz w:val="18"/>
              </w:rPr>
              <w:t>Mecanismo</w:t>
            </w:r>
          </w:p>
        </w:tc>
      </w:tr>
      <w:tr w:rsidR="006C4B3B" w14:paraId="5494C7A7" w14:textId="77777777">
        <w:trPr>
          <w:trHeight w:val="680"/>
        </w:trPr>
        <w:tc>
          <w:tcPr>
            <w:tcW w:w="680" w:type="dxa"/>
          </w:tcPr>
          <w:p w14:paraId="4806CDBC" w14:textId="77777777" w:rsidR="006C4B3B" w:rsidRDefault="00662837">
            <w:pPr>
              <w:keepNext/>
            </w:pPr>
            <w:r>
              <w:rPr>
                <w:color w:val="616C85"/>
                <w:sz w:val="18"/>
              </w:rPr>
              <w:t>1</w:t>
            </w:r>
          </w:p>
        </w:tc>
        <w:tc>
          <w:tcPr>
            <w:tcW w:w="1361" w:type="dxa"/>
          </w:tcPr>
          <w:p w14:paraId="480F8A26" w14:textId="77777777" w:rsidR="006C4B3B" w:rsidRDefault="006C4B3B">
            <w:pPr>
              <w:keepNext/>
            </w:pPr>
          </w:p>
        </w:tc>
        <w:tc>
          <w:tcPr>
            <w:tcW w:w="2381" w:type="dxa"/>
          </w:tcPr>
          <w:p w14:paraId="1733C061" w14:textId="77777777" w:rsidR="006C4B3B" w:rsidRDefault="006C4B3B">
            <w:pPr>
              <w:keepNext/>
            </w:pPr>
          </w:p>
        </w:tc>
        <w:tc>
          <w:tcPr>
            <w:tcW w:w="3175" w:type="dxa"/>
          </w:tcPr>
          <w:p w14:paraId="37680448" w14:textId="77777777" w:rsidR="006C4B3B" w:rsidRDefault="006C4B3B">
            <w:pPr>
              <w:keepNext/>
            </w:pPr>
          </w:p>
        </w:tc>
        <w:tc>
          <w:tcPr>
            <w:tcW w:w="624" w:type="dxa"/>
          </w:tcPr>
          <w:p w14:paraId="2C791D18" w14:textId="77777777" w:rsidR="006C4B3B" w:rsidRDefault="006C4B3B">
            <w:pPr>
              <w:keepNext/>
            </w:pPr>
          </w:p>
        </w:tc>
        <w:tc>
          <w:tcPr>
            <w:tcW w:w="1871" w:type="dxa"/>
          </w:tcPr>
          <w:p w14:paraId="3D5DDA84" w14:textId="77777777" w:rsidR="006C4B3B" w:rsidRDefault="006C4B3B">
            <w:pPr>
              <w:keepNext/>
            </w:pPr>
          </w:p>
        </w:tc>
      </w:tr>
      <w:tr w:rsidR="006C4B3B" w14:paraId="2015C485" w14:textId="77777777">
        <w:trPr>
          <w:trHeight w:val="680"/>
        </w:trPr>
        <w:tc>
          <w:tcPr>
            <w:tcW w:w="680" w:type="dxa"/>
          </w:tcPr>
          <w:p w14:paraId="6ABC395E" w14:textId="77777777" w:rsidR="006C4B3B" w:rsidRDefault="00662837">
            <w:pPr>
              <w:keepNext/>
            </w:pPr>
            <w:r>
              <w:rPr>
                <w:color w:val="616C85"/>
                <w:sz w:val="18"/>
              </w:rPr>
              <w:t>2</w:t>
            </w:r>
          </w:p>
        </w:tc>
        <w:tc>
          <w:tcPr>
            <w:tcW w:w="1361" w:type="dxa"/>
          </w:tcPr>
          <w:p w14:paraId="51F1B3F9" w14:textId="77777777" w:rsidR="006C4B3B" w:rsidRDefault="006C4B3B">
            <w:pPr>
              <w:keepNext/>
            </w:pPr>
          </w:p>
        </w:tc>
        <w:tc>
          <w:tcPr>
            <w:tcW w:w="2381" w:type="dxa"/>
          </w:tcPr>
          <w:p w14:paraId="409235B8" w14:textId="77777777" w:rsidR="006C4B3B" w:rsidRDefault="006C4B3B">
            <w:pPr>
              <w:keepNext/>
            </w:pPr>
          </w:p>
        </w:tc>
        <w:tc>
          <w:tcPr>
            <w:tcW w:w="3175" w:type="dxa"/>
          </w:tcPr>
          <w:p w14:paraId="44239AA7" w14:textId="77777777" w:rsidR="006C4B3B" w:rsidRDefault="006C4B3B">
            <w:pPr>
              <w:keepNext/>
            </w:pPr>
          </w:p>
        </w:tc>
        <w:tc>
          <w:tcPr>
            <w:tcW w:w="624" w:type="dxa"/>
          </w:tcPr>
          <w:p w14:paraId="24F0C519" w14:textId="77777777" w:rsidR="006C4B3B" w:rsidRDefault="006C4B3B">
            <w:pPr>
              <w:keepNext/>
            </w:pPr>
          </w:p>
        </w:tc>
        <w:tc>
          <w:tcPr>
            <w:tcW w:w="1871" w:type="dxa"/>
          </w:tcPr>
          <w:p w14:paraId="43C60E0C" w14:textId="77777777" w:rsidR="006C4B3B" w:rsidRDefault="006C4B3B">
            <w:pPr>
              <w:keepNext/>
            </w:pPr>
          </w:p>
        </w:tc>
      </w:tr>
      <w:tr w:rsidR="006C4B3B" w14:paraId="0118550F" w14:textId="77777777">
        <w:trPr>
          <w:trHeight w:val="680"/>
        </w:trPr>
        <w:tc>
          <w:tcPr>
            <w:tcW w:w="680" w:type="dxa"/>
          </w:tcPr>
          <w:p w14:paraId="7E20D3D7" w14:textId="77777777" w:rsidR="006C4B3B" w:rsidRDefault="00662837">
            <w:pPr>
              <w:keepNext/>
            </w:pPr>
            <w:r>
              <w:rPr>
                <w:color w:val="616C85"/>
                <w:sz w:val="18"/>
              </w:rPr>
              <w:t>3</w:t>
            </w:r>
          </w:p>
        </w:tc>
        <w:tc>
          <w:tcPr>
            <w:tcW w:w="1361" w:type="dxa"/>
          </w:tcPr>
          <w:p w14:paraId="4C6BE1C8" w14:textId="77777777" w:rsidR="006C4B3B" w:rsidRDefault="006C4B3B">
            <w:pPr>
              <w:keepNext/>
            </w:pPr>
          </w:p>
        </w:tc>
        <w:tc>
          <w:tcPr>
            <w:tcW w:w="2381" w:type="dxa"/>
          </w:tcPr>
          <w:p w14:paraId="61C1871A" w14:textId="77777777" w:rsidR="006C4B3B" w:rsidRDefault="006C4B3B">
            <w:pPr>
              <w:keepNext/>
            </w:pPr>
          </w:p>
        </w:tc>
        <w:tc>
          <w:tcPr>
            <w:tcW w:w="3175" w:type="dxa"/>
          </w:tcPr>
          <w:p w14:paraId="5868DB4B" w14:textId="77777777" w:rsidR="006C4B3B" w:rsidRDefault="006C4B3B">
            <w:pPr>
              <w:keepNext/>
            </w:pPr>
          </w:p>
        </w:tc>
        <w:tc>
          <w:tcPr>
            <w:tcW w:w="624" w:type="dxa"/>
          </w:tcPr>
          <w:p w14:paraId="49B1A6D6" w14:textId="77777777" w:rsidR="006C4B3B" w:rsidRDefault="006C4B3B">
            <w:pPr>
              <w:keepNext/>
            </w:pPr>
          </w:p>
        </w:tc>
        <w:tc>
          <w:tcPr>
            <w:tcW w:w="1871" w:type="dxa"/>
          </w:tcPr>
          <w:p w14:paraId="3F5A2A5F" w14:textId="77777777" w:rsidR="006C4B3B" w:rsidRDefault="006C4B3B">
            <w:pPr>
              <w:keepNext/>
            </w:pPr>
          </w:p>
        </w:tc>
      </w:tr>
      <w:tr w:rsidR="006C4B3B" w14:paraId="5C4C7536" w14:textId="77777777">
        <w:trPr>
          <w:trHeight w:val="680"/>
        </w:trPr>
        <w:tc>
          <w:tcPr>
            <w:tcW w:w="680" w:type="dxa"/>
          </w:tcPr>
          <w:p w14:paraId="1D83CC0F" w14:textId="77777777" w:rsidR="006C4B3B" w:rsidRDefault="00662837">
            <w:r>
              <w:rPr>
                <w:color w:val="616C85"/>
                <w:sz w:val="18"/>
              </w:rPr>
              <w:t>* nuevo</w:t>
            </w:r>
          </w:p>
        </w:tc>
        <w:tc>
          <w:tcPr>
            <w:tcW w:w="1361" w:type="dxa"/>
          </w:tcPr>
          <w:p w14:paraId="64382A59" w14:textId="77777777" w:rsidR="006C4B3B" w:rsidRDefault="006C4B3B"/>
        </w:tc>
        <w:tc>
          <w:tcPr>
            <w:tcW w:w="2381" w:type="dxa"/>
          </w:tcPr>
          <w:p w14:paraId="59BD87F0" w14:textId="77777777" w:rsidR="006C4B3B" w:rsidRDefault="006C4B3B"/>
        </w:tc>
        <w:tc>
          <w:tcPr>
            <w:tcW w:w="3175" w:type="dxa"/>
          </w:tcPr>
          <w:p w14:paraId="5714DE0C" w14:textId="77777777" w:rsidR="006C4B3B" w:rsidRDefault="006C4B3B"/>
        </w:tc>
        <w:tc>
          <w:tcPr>
            <w:tcW w:w="624" w:type="dxa"/>
          </w:tcPr>
          <w:p w14:paraId="569766B9" w14:textId="77777777" w:rsidR="006C4B3B" w:rsidRDefault="006C4B3B"/>
        </w:tc>
        <w:tc>
          <w:tcPr>
            <w:tcW w:w="1871" w:type="dxa"/>
          </w:tcPr>
          <w:p w14:paraId="094CA46C" w14:textId="77777777" w:rsidR="006C4B3B" w:rsidRDefault="006C4B3B"/>
        </w:tc>
      </w:tr>
    </w:tbl>
    <w:p w14:paraId="7C39785F" w14:textId="77777777" w:rsidR="006C4B3B" w:rsidRDefault="00662837">
      <w:pPr>
        <w:keepNext/>
        <w:pageBreakBefore/>
      </w:pPr>
      <w:r>
        <w:rPr>
          <w:b/>
          <w:color w:val="D24E1C"/>
          <w:sz w:val="24"/>
        </w:rPr>
        <w:lastRenderedPageBreak/>
        <w:t>Taller 3 · Tres bocetos, a mano, con su marca</w:t>
      </w:r>
    </w:p>
    <w:p w14:paraId="43CBD9F6" w14:textId="77777777" w:rsidR="006C4B3B" w:rsidRDefault="00662837">
      <w:pPr>
        <w:keepNext/>
      </w:pPr>
      <w:r>
        <w:rPr>
          <w:i/>
          <w:color w:val="616C85"/>
          <w:sz w:val="19"/>
        </w:rPr>
        <w:t>Dieciocho minutos, seis por boceto. Cajas y rótulos, nada de dibujar bonito. Debajo de cada uno, marquen las seis casillas: lo que no puedan marcar, falta.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91"/>
      </w:tblGrid>
      <w:tr w:rsidR="006C4B3B" w14:paraId="7BB67FC5" w14:textId="77777777">
        <w:trPr>
          <w:trHeight w:val="2778"/>
        </w:trPr>
        <w:tc>
          <w:tcPr>
            <w:tcW w:w="10091" w:type="dxa"/>
          </w:tcPr>
          <w:p w14:paraId="7E75792C" w14:textId="77777777" w:rsidR="006C4B3B" w:rsidRDefault="00662837">
            <w:r>
              <w:rPr>
                <w:i/>
                <w:color w:val="8C94A6"/>
                <w:sz w:val="17"/>
              </w:rPr>
              <w:t>Boceto 1 · Inicio — Qué ve su usuario al entrar: su nombre y un estado.</w:t>
            </w:r>
          </w:p>
        </w:tc>
      </w:tr>
    </w:tbl>
    <w:p w14:paraId="2350B343" w14:textId="77777777" w:rsidR="006C4B3B" w:rsidRDefault="00662837">
      <w:r>
        <w:rPr>
          <w:color w:val="131A2B"/>
          <w:sz w:val="17"/>
        </w:rPr>
        <w:t>☐</w:t>
      </w:r>
      <w:r>
        <w:rPr>
          <w:color w:val="131A2B"/>
          <w:sz w:val="17"/>
        </w:rPr>
        <w:t xml:space="preserve"> Marca    ☐ Dónde estoy    ☐ Navegación    ☐ Contenido (objeto: ________)    ☐ Una acción principal    ☐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91"/>
      </w:tblGrid>
      <w:tr w:rsidR="006C4B3B" w14:paraId="2F42491D" w14:textId="77777777">
        <w:trPr>
          <w:trHeight w:val="2778"/>
        </w:trPr>
        <w:tc>
          <w:tcPr>
            <w:tcW w:w="10091" w:type="dxa"/>
          </w:tcPr>
          <w:p w14:paraId="69F9CD35" w14:textId="77777777" w:rsidR="006C4B3B" w:rsidRDefault="00662837">
            <w:r>
              <w:rPr>
                <w:i/>
                <w:color w:val="8C94A6"/>
                <w:sz w:val="17"/>
              </w:rPr>
              <w:t>Boceto 2 · La pantalla más importante — La del camino más frecuente del Taller 2.</w:t>
            </w:r>
          </w:p>
        </w:tc>
      </w:tr>
    </w:tbl>
    <w:p w14:paraId="1CFBB5BA" w14:textId="77777777" w:rsidR="006C4B3B" w:rsidRDefault="00662837">
      <w:r>
        <w:rPr>
          <w:color w:val="131A2B"/>
          <w:sz w:val="17"/>
        </w:rPr>
        <w:t>☐</w:t>
      </w:r>
      <w:r>
        <w:rPr>
          <w:color w:val="131A2B"/>
          <w:sz w:val="17"/>
        </w:rPr>
        <w:t xml:space="preserve"> Marca    ☐ Dónde estoy    ☐ Navegación    ☐ Contenido (objeto: ________)    ☐ Una acción principal    ☐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91"/>
      </w:tblGrid>
      <w:tr w:rsidR="006C4B3B" w14:paraId="246C4DA8" w14:textId="77777777">
        <w:trPr>
          <w:trHeight w:val="2778"/>
        </w:trPr>
        <w:tc>
          <w:tcPr>
            <w:tcW w:w="10091" w:type="dxa"/>
          </w:tcPr>
          <w:p w14:paraId="7F777263" w14:textId="77777777" w:rsidR="006C4B3B" w:rsidRDefault="00662837">
            <w:r>
              <w:rPr>
                <w:i/>
                <w:color w:val="8C94A6"/>
                <w:sz w:val="17"/>
              </w:rPr>
              <w:t>Boceto 3 · La pantalla de lo nuevo — Donde se engancha la innovación: la cuarta fila del Taller 2.</w:t>
            </w:r>
          </w:p>
        </w:tc>
      </w:tr>
    </w:tbl>
    <w:p w14:paraId="69EBEC16" w14:textId="77777777" w:rsidR="006C4B3B" w:rsidRDefault="00662837">
      <w:r>
        <w:rPr>
          <w:color w:val="131A2B"/>
          <w:sz w:val="17"/>
        </w:rPr>
        <w:t>☐</w:t>
      </w:r>
      <w:r>
        <w:rPr>
          <w:color w:val="131A2B"/>
          <w:sz w:val="17"/>
        </w:rPr>
        <w:t xml:space="preserve"> Marca    ☐ Dónde estoy    ☐ Navegación    ☐ Contenido (objeto: ________)    ☐ Una acción principal    ☐ Estado</w:t>
      </w:r>
    </w:p>
    <w:p w14:paraId="1ACD01D4" w14:textId="77777777" w:rsidR="006C4B3B" w:rsidRDefault="00662837">
      <w:pPr>
        <w:keepNext/>
        <w:spacing w:before="120"/>
      </w:pPr>
      <w:r>
        <w:rPr>
          <w:b/>
          <w:color w:val="616C85"/>
          <w:sz w:val="24"/>
        </w:rPr>
        <w:t>Antes de subir la entrega</w:t>
      </w:r>
    </w:p>
    <w:p w14:paraId="45CBE2D4" w14:textId="77777777" w:rsidR="006C4B3B" w:rsidRDefault="00662837">
      <w:r>
        <w:rPr>
          <w:sz w:val="19"/>
        </w:rPr>
        <w:t>☐</w:t>
      </w:r>
      <w:r>
        <w:rPr>
          <w:sz w:val="19"/>
        </w:rPr>
        <w:t xml:space="preserve">  Lo nuevo dice para quién es y qué gana; tiene objeto, operación o página nueva, y su requisito con número.</w:t>
      </w:r>
    </w:p>
    <w:p w14:paraId="39C9BD6D" w14:textId="77777777" w:rsidR="006C4B3B" w:rsidRDefault="00662837">
      <w:r>
        <w:rPr>
          <w:sz w:val="19"/>
        </w:rPr>
        <w:t>☐</w:t>
      </w:r>
      <w:r>
        <w:rPr>
          <w:sz w:val="19"/>
        </w:rPr>
        <w:t xml:space="preserve">  Ningún camino diario pasa de cuatro páginas, y el de lo nuevo se engancha donde el usuario ya está.</w:t>
      </w:r>
    </w:p>
    <w:p w14:paraId="0B74D358" w14:textId="77777777" w:rsidR="006C4B3B" w:rsidRDefault="00662837">
      <w:r>
        <w:rPr>
          <w:sz w:val="19"/>
        </w:rPr>
        <w:t>☐</w:t>
      </w:r>
      <w:r>
        <w:rPr>
          <w:sz w:val="19"/>
        </w:rPr>
        <w:t xml:space="preserve">  Cada boceto tiene las seis casillas, y una sola acción principal.</w:t>
      </w:r>
    </w:p>
    <w:p w14:paraId="1BDC9B28" w14:textId="77777777" w:rsidR="006C4B3B" w:rsidRDefault="00662837">
      <w:r>
        <w:rPr>
          <w:sz w:val="19"/>
        </w:rPr>
        <w:t>☐</w:t>
      </w:r>
      <w:r>
        <w:rPr>
          <w:sz w:val="19"/>
        </w:rPr>
        <w:t xml:space="preserve">  Los tres bocetos parecen de la misma aplicación: marca y menú en el mismo lugar.</w:t>
      </w:r>
    </w:p>
    <w:p w14:paraId="79390C3E" w14:textId="77777777" w:rsidR="006C4B3B" w:rsidRDefault="00662837">
      <w:r>
        <w:rPr>
          <w:color w:val="616C85"/>
          <w:sz w:val="18"/>
        </w:rPr>
        <w:t>Firma del docente (se firma en clase, durante la Práctica 5): ______________________</w:t>
      </w:r>
    </w:p>
    <w:sectPr w:rsidR="006C4B3B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369076">
    <w:abstractNumId w:val="8"/>
  </w:num>
  <w:num w:numId="2" w16cid:durableId="801970328">
    <w:abstractNumId w:val="6"/>
  </w:num>
  <w:num w:numId="3" w16cid:durableId="34356392">
    <w:abstractNumId w:val="5"/>
  </w:num>
  <w:num w:numId="4" w16cid:durableId="2098673284">
    <w:abstractNumId w:val="4"/>
  </w:num>
  <w:num w:numId="5" w16cid:durableId="1529365878">
    <w:abstractNumId w:val="7"/>
  </w:num>
  <w:num w:numId="6" w16cid:durableId="1232041441">
    <w:abstractNumId w:val="3"/>
  </w:num>
  <w:num w:numId="7" w16cid:durableId="923103554">
    <w:abstractNumId w:val="2"/>
  </w:num>
  <w:num w:numId="8" w16cid:durableId="685057269">
    <w:abstractNumId w:val="1"/>
  </w:num>
  <w:num w:numId="9" w16cid:durableId="131691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40C"/>
    <w:rsid w:val="006523D8"/>
    <w:rsid w:val="00662837"/>
    <w:rsid w:val="006C4B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12194B9"/>
  <w14:defaultImageDpi w14:val="300"/>
  <w15:docId w15:val="{78C16D8C-5570-4D63-B9B9-4FFF77AA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del taller · Sesión 6</dc:title>
  <dc:subject>EST323 · Ingeniería de Software II</dc:subject>
  <dc:creator>Milton Vladimir Mamani Calisaya</dc:creator>
  <cp:keywords/>
  <dc:description/>
  <cp:lastModifiedBy>Milton Vladimir Mamani Calisaya</cp:lastModifiedBy>
  <cp:revision>2</cp:revision>
  <dcterms:created xsi:type="dcterms:W3CDTF">2013-12-23T23:15:00Z</dcterms:created>
  <dcterms:modified xsi:type="dcterms:W3CDTF">2026-10-09T17:50:00Z</dcterms:modified>
  <cp:category>Material docente</cp:category>
</cp:coreProperties>
</file>