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5C5E8B" w14:textId="49E5B6D9" w:rsidR="007E4FC5" w:rsidRPr="007E4FC5" w:rsidRDefault="00D74F1E" w:rsidP="003C3217">
      <w:pPr>
        <w:pStyle w:val="Normal1"/>
        <w:spacing w:before="180" w:line="240" w:lineRule="auto"/>
        <w:jc w:val="center"/>
        <w:outlineLvl w:val="0"/>
        <w:rPr>
          <w:rFonts w:ascii="Calibri" w:eastAsia="Times New Roman" w:hAnsi="Calibri" w:cs="Times New Roman"/>
          <w:b/>
          <w:sz w:val="32"/>
          <w:szCs w:val="32"/>
          <w:u w:val="single"/>
        </w:rPr>
      </w:pPr>
      <w:r>
        <w:rPr>
          <w:rFonts w:ascii="Calibri" w:eastAsia="Times New Roman" w:hAnsi="Calibri" w:cs="Times New Roman"/>
          <w:b/>
          <w:sz w:val="32"/>
          <w:szCs w:val="32"/>
        </w:rPr>
        <w:br/>
      </w:r>
      <w:r w:rsidR="007E4FC5" w:rsidRPr="001214C0">
        <w:rPr>
          <w:rFonts w:ascii="Calibri" w:eastAsia="Times New Roman" w:hAnsi="Calibri" w:cs="Times New Roman"/>
          <w:b/>
          <w:sz w:val="32"/>
          <w:szCs w:val="32"/>
          <w:u w:val="single"/>
        </w:rPr>
        <w:t>Automatable Discovery an</w:t>
      </w:r>
      <w:r w:rsidR="007E4FC5" w:rsidRPr="007E4FC5">
        <w:rPr>
          <w:rFonts w:ascii="Calibri" w:eastAsia="Times New Roman" w:hAnsi="Calibri" w:cs="Times New Roman"/>
          <w:b/>
          <w:sz w:val="32"/>
          <w:szCs w:val="32"/>
          <w:u w:val="single"/>
        </w:rPr>
        <w:t>d Access Matrix (“ADA-M”) v1.0</w:t>
      </w:r>
    </w:p>
    <w:p w14:paraId="3991EB93" w14:textId="77777777" w:rsidR="007E4FC5" w:rsidRPr="00D74F1E" w:rsidRDefault="007E4FC5" w:rsidP="003C3217">
      <w:pPr>
        <w:pStyle w:val="Normal1"/>
        <w:spacing w:before="180" w:line="240" w:lineRule="auto"/>
        <w:jc w:val="center"/>
        <w:rPr>
          <w:rFonts w:ascii="Calibri" w:eastAsia="Times New Roman" w:hAnsi="Calibri" w:cs="Times New Roman"/>
          <w:b/>
          <w:sz w:val="28"/>
          <w:szCs w:val="32"/>
        </w:rPr>
      </w:pPr>
    </w:p>
    <w:p w14:paraId="74388E61" w14:textId="0CA48A50" w:rsidR="007E4FC5" w:rsidRPr="00D74F1E" w:rsidRDefault="00FA03BC" w:rsidP="00D867FD">
      <w:pPr>
        <w:pStyle w:val="Normal1"/>
        <w:spacing w:before="180" w:line="240" w:lineRule="auto"/>
        <w:jc w:val="center"/>
        <w:rPr>
          <w:rFonts w:ascii="Calibri" w:eastAsia="Times New Roman" w:hAnsi="Calibri" w:cs="Times New Roman"/>
          <w:b/>
          <w:sz w:val="28"/>
          <w:szCs w:val="32"/>
        </w:rPr>
      </w:pPr>
      <w:r w:rsidRPr="00D74F1E">
        <w:rPr>
          <w:rFonts w:ascii="Calibri" w:eastAsia="Times New Roman" w:hAnsi="Calibri" w:cs="Times New Roman"/>
          <w:b/>
          <w:sz w:val="36"/>
          <w:szCs w:val="32"/>
        </w:rPr>
        <w:t>GUIDANCE DOCUMENT</w:t>
      </w:r>
    </w:p>
    <w:p w14:paraId="2E073B99" w14:textId="77777777" w:rsidR="007E4FC5" w:rsidRPr="00D74F1E" w:rsidRDefault="007E4FC5" w:rsidP="003C3217">
      <w:pPr>
        <w:pStyle w:val="Normal1"/>
        <w:spacing w:before="180" w:line="240" w:lineRule="auto"/>
        <w:jc w:val="center"/>
        <w:outlineLvl w:val="0"/>
        <w:rPr>
          <w:rFonts w:ascii="Calibri" w:eastAsia="Times New Roman" w:hAnsi="Calibri" w:cs="Times New Roman"/>
          <w:b/>
          <w:sz w:val="28"/>
          <w:szCs w:val="32"/>
        </w:rPr>
      </w:pPr>
    </w:p>
    <w:p w14:paraId="0D1C1721" w14:textId="2437F627" w:rsidR="00F926F8" w:rsidRPr="00D74F1E" w:rsidRDefault="00985CFE" w:rsidP="003C3217">
      <w:pPr>
        <w:pStyle w:val="Normal1"/>
        <w:spacing w:before="180" w:line="240" w:lineRule="auto"/>
        <w:jc w:val="center"/>
        <w:outlineLvl w:val="0"/>
        <w:rPr>
          <w:rFonts w:ascii="Calibri" w:eastAsia="Times New Roman" w:hAnsi="Calibri" w:cs="Times New Roman"/>
          <w:b/>
          <w:i/>
          <w:sz w:val="28"/>
          <w:szCs w:val="32"/>
        </w:rPr>
      </w:pPr>
      <w:r w:rsidRPr="00D74F1E">
        <w:rPr>
          <w:rFonts w:ascii="Calibri" w:eastAsia="Times New Roman" w:hAnsi="Calibri" w:cs="Times New Roman"/>
          <w:b/>
          <w:i/>
          <w:sz w:val="28"/>
          <w:szCs w:val="32"/>
        </w:rPr>
        <w:t>Global Alliance for Genomics &amp; Health</w:t>
      </w:r>
      <w:r w:rsidR="005255CD" w:rsidRPr="00D74F1E">
        <w:rPr>
          <w:rFonts w:ascii="Calibri" w:eastAsia="Times New Roman" w:hAnsi="Calibri" w:cs="Times New Roman"/>
          <w:b/>
          <w:i/>
          <w:sz w:val="28"/>
          <w:szCs w:val="32"/>
        </w:rPr>
        <w:t xml:space="preserve"> (GA4GH</w:t>
      </w:r>
      <w:proofErr w:type="gramStart"/>
      <w:r w:rsidR="005255CD" w:rsidRPr="00D74F1E">
        <w:rPr>
          <w:rFonts w:ascii="Calibri" w:eastAsia="Times New Roman" w:hAnsi="Calibri" w:cs="Times New Roman"/>
          <w:b/>
          <w:i/>
          <w:sz w:val="28"/>
          <w:szCs w:val="32"/>
        </w:rPr>
        <w:t>)</w:t>
      </w:r>
      <w:proofErr w:type="gramEnd"/>
      <w:r w:rsidR="005255CD" w:rsidRPr="00D74F1E">
        <w:rPr>
          <w:rFonts w:ascii="Calibri" w:eastAsia="Times New Roman" w:hAnsi="Calibri" w:cs="Times New Roman"/>
          <w:b/>
          <w:i/>
          <w:sz w:val="28"/>
          <w:szCs w:val="32"/>
        </w:rPr>
        <w:br/>
        <w:t>International Rare Disease Research Consortium (</w:t>
      </w:r>
      <w:proofErr w:type="spellStart"/>
      <w:r w:rsidR="005255CD" w:rsidRPr="00D74F1E">
        <w:rPr>
          <w:rFonts w:ascii="Calibri" w:eastAsia="Times New Roman" w:hAnsi="Calibri" w:cs="Times New Roman"/>
          <w:b/>
          <w:i/>
          <w:sz w:val="28"/>
          <w:szCs w:val="32"/>
        </w:rPr>
        <w:t>IRDiRC</w:t>
      </w:r>
      <w:proofErr w:type="spellEnd"/>
      <w:r w:rsidR="005255CD" w:rsidRPr="00D74F1E">
        <w:rPr>
          <w:rFonts w:ascii="Calibri" w:eastAsia="Times New Roman" w:hAnsi="Calibri" w:cs="Times New Roman"/>
          <w:b/>
          <w:i/>
          <w:sz w:val="28"/>
          <w:szCs w:val="32"/>
        </w:rPr>
        <w:t>)</w:t>
      </w:r>
    </w:p>
    <w:p w14:paraId="7B1D6E6C" w14:textId="77777777" w:rsidR="00644BB0" w:rsidRPr="00D74F1E" w:rsidRDefault="00644BB0" w:rsidP="003C3217">
      <w:pPr>
        <w:pStyle w:val="Normal1"/>
        <w:spacing w:before="180" w:line="240" w:lineRule="auto"/>
        <w:rPr>
          <w:rFonts w:ascii="Calibri" w:eastAsia="Times New Roman" w:hAnsi="Calibri" w:cs="Times New Roman"/>
          <w:sz w:val="20"/>
        </w:rPr>
      </w:pPr>
    </w:p>
    <w:p w14:paraId="5B677737" w14:textId="77777777" w:rsidR="00D102F9" w:rsidRPr="001214C0" w:rsidRDefault="00D102F9" w:rsidP="003C3217">
      <w:pPr>
        <w:pStyle w:val="Normal1"/>
        <w:spacing w:before="180" w:line="240" w:lineRule="auto"/>
        <w:rPr>
          <w:rFonts w:ascii="Calibri" w:eastAsia="Times New Roman" w:hAnsi="Calibri" w:cs="Times New Roman"/>
        </w:rPr>
      </w:pPr>
    </w:p>
    <w:p w14:paraId="397E74CB" w14:textId="1B2393E4" w:rsidR="00E73CEB" w:rsidRPr="001214C0" w:rsidRDefault="009E237E" w:rsidP="003C3217">
      <w:pPr>
        <w:pStyle w:val="Normal1"/>
        <w:spacing w:before="180" w:line="240" w:lineRule="auto"/>
        <w:rPr>
          <w:rFonts w:ascii="Calibri" w:eastAsia="Times New Roman" w:hAnsi="Calibri" w:cs="Times New Roman"/>
        </w:rPr>
      </w:pPr>
      <w:r w:rsidRPr="001214C0">
        <w:rPr>
          <w:rFonts w:ascii="Calibri" w:eastAsia="Times New Roman" w:hAnsi="Calibri" w:cs="Times New Roman"/>
        </w:rPr>
        <w:t xml:space="preserve">The </w:t>
      </w:r>
      <w:hyperlink r:id="rId8" w:history="1">
        <w:r w:rsidRPr="001214C0">
          <w:rPr>
            <w:rFonts w:ascii="Calibri" w:eastAsia="Times New Roman" w:hAnsi="Calibri" w:cs="Times New Roman"/>
            <w:color w:val="0000FF"/>
            <w:u w:val="single"/>
          </w:rPr>
          <w:t>Automatable Discovery and Access Task Team</w:t>
        </w:r>
      </w:hyperlink>
      <w:r w:rsidRPr="001214C0">
        <w:rPr>
          <w:rFonts w:ascii="Calibri" w:eastAsia="Times New Roman" w:hAnsi="Calibri" w:cs="Times New Roman"/>
        </w:rPr>
        <w:t xml:space="preserve"> (“ADA </w:t>
      </w:r>
      <w:r w:rsidR="00E87BAA">
        <w:rPr>
          <w:rFonts w:ascii="Calibri" w:eastAsia="Times New Roman" w:hAnsi="Calibri" w:cs="Times New Roman"/>
        </w:rPr>
        <w:t>Task Team</w:t>
      </w:r>
      <w:r w:rsidR="005255CD" w:rsidRPr="001214C0">
        <w:rPr>
          <w:rFonts w:ascii="Calibri" w:eastAsia="Times New Roman" w:hAnsi="Calibri" w:cs="Times New Roman"/>
        </w:rPr>
        <w:t>”)</w:t>
      </w:r>
      <w:r w:rsidR="00E73CEB" w:rsidRPr="001214C0">
        <w:rPr>
          <w:rFonts w:ascii="Calibri" w:eastAsia="Times New Roman" w:hAnsi="Calibri" w:cs="Times New Roman"/>
        </w:rPr>
        <w:t>,</w:t>
      </w:r>
      <w:r w:rsidR="005255CD" w:rsidRPr="001214C0">
        <w:rPr>
          <w:rFonts w:ascii="Calibri" w:eastAsia="Times New Roman" w:hAnsi="Calibri" w:cs="Times New Roman"/>
        </w:rPr>
        <w:t xml:space="preserve"> co-chair</w:t>
      </w:r>
      <w:r w:rsidRPr="001214C0">
        <w:rPr>
          <w:rFonts w:ascii="Calibri" w:eastAsia="Times New Roman" w:hAnsi="Calibri" w:cs="Times New Roman"/>
        </w:rPr>
        <w:t xml:space="preserve">ed by </w:t>
      </w:r>
      <w:r w:rsidR="00301399" w:rsidRPr="001214C0">
        <w:rPr>
          <w:rFonts w:ascii="Calibri" w:eastAsia="Times New Roman" w:hAnsi="Calibri" w:cs="Times New Roman"/>
        </w:rPr>
        <w:t xml:space="preserve">Anthony Brookes (University of Leicester) and </w:t>
      </w:r>
      <w:r w:rsidRPr="001214C0">
        <w:rPr>
          <w:rFonts w:ascii="Calibri" w:eastAsia="Times New Roman" w:hAnsi="Calibri" w:cs="Times New Roman"/>
        </w:rPr>
        <w:t>John</w:t>
      </w:r>
      <w:r w:rsidR="00301399" w:rsidRPr="001214C0">
        <w:rPr>
          <w:rFonts w:ascii="Calibri" w:eastAsia="Times New Roman" w:hAnsi="Calibri" w:cs="Times New Roman"/>
        </w:rPr>
        <w:t xml:space="preserve"> </w:t>
      </w:r>
      <w:proofErr w:type="spellStart"/>
      <w:r w:rsidR="00301399" w:rsidRPr="001214C0">
        <w:rPr>
          <w:rFonts w:ascii="Calibri" w:eastAsia="Times New Roman" w:hAnsi="Calibri" w:cs="Times New Roman"/>
        </w:rPr>
        <w:t>Wilbanks</w:t>
      </w:r>
      <w:proofErr w:type="spellEnd"/>
      <w:r w:rsidR="00301399" w:rsidRPr="001214C0">
        <w:rPr>
          <w:rFonts w:ascii="Calibri" w:eastAsia="Times New Roman" w:hAnsi="Calibri" w:cs="Times New Roman"/>
        </w:rPr>
        <w:t xml:space="preserve"> (Sage Bionetworks)</w:t>
      </w:r>
      <w:r w:rsidR="005255CD" w:rsidRPr="001214C0">
        <w:rPr>
          <w:rFonts w:ascii="Calibri" w:eastAsia="Times New Roman" w:hAnsi="Calibri" w:cs="Times New Roman"/>
        </w:rPr>
        <w:t>, is a joint task team of the Regulatory and Ethics Working Group of the Global Alliance for Genomics and Health (</w:t>
      </w:r>
      <w:r w:rsidR="00E73CEB" w:rsidRPr="001214C0">
        <w:rPr>
          <w:rFonts w:ascii="Calibri" w:eastAsia="Times New Roman" w:hAnsi="Calibri" w:cs="Times New Roman"/>
        </w:rPr>
        <w:t>“</w:t>
      </w:r>
      <w:r w:rsidR="005255CD" w:rsidRPr="001214C0">
        <w:rPr>
          <w:rFonts w:ascii="Calibri" w:eastAsia="Times New Roman" w:hAnsi="Calibri" w:cs="Times New Roman"/>
        </w:rPr>
        <w:t>GA4GH</w:t>
      </w:r>
      <w:r w:rsidR="00E73CEB" w:rsidRPr="001214C0">
        <w:rPr>
          <w:rFonts w:ascii="Calibri" w:eastAsia="Times New Roman" w:hAnsi="Calibri" w:cs="Times New Roman"/>
        </w:rPr>
        <w:t>”</w:t>
      </w:r>
      <w:r w:rsidR="005255CD" w:rsidRPr="001214C0">
        <w:rPr>
          <w:rFonts w:ascii="Calibri" w:eastAsia="Times New Roman" w:hAnsi="Calibri" w:cs="Times New Roman"/>
        </w:rPr>
        <w:t xml:space="preserve">), and the </w:t>
      </w:r>
      <w:r w:rsidRPr="001214C0">
        <w:rPr>
          <w:rFonts w:ascii="Calibri" w:eastAsia="Times New Roman" w:hAnsi="Calibri" w:cs="Times New Roman"/>
        </w:rPr>
        <w:t>International Rare Disease Research Consortium (“</w:t>
      </w:r>
      <w:proofErr w:type="spellStart"/>
      <w:r w:rsidRPr="001214C0">
        <w:rPr>
          <w:rFonts w:ascii="Calibri" w:eastAsia="Times New Roman" w:hAnsi="Calibri" w:cs="Times New Roman"/>
        </w:rPr>
        <w:t>IRDiRC</w:t>
      </w:r>
      <w:proofErr w:type="spellEnd"/>
      <w:r w:rsidRPr="001214C0">
        <w:rPr>
          <w:rFonts w:ascii="Calibri" w:eastAsia="Times New Roman" w:hAnsi="Calibri" w:cs="Times New Roman"/>
        </w:rPr>
        <w:t>”).</w:t>
      </w:r>
    </w:p>
    <w:p w14:paraId="7BB3FD59" w14:textId="3ED300F4" w:rsidR="00A4609D" w:rsidRPr="00D74F1E" w:rsidRDefault="00A4609D" w:rsidP="00A4609D">
      <w:pPr>
        <w:pStyle w:val="Normal1"/>
        <w:spacing w:before="180" w:line="240" w:lineRule="auto"/>
        <w:outlineLvl w:val="0"/>
        <w:rPr>
          <w:rFonts w:ascii="Calibri" w:hAnsi="Calibri" w:cs="Times New Roman"/>
        </w:rPr>
      </w:pPr>
      <w:r w:rsidRPr="00D74F1E">
        <w:rPr>
          <w:rFonts w:ascii="Calibri" w:eastAsia="Times New Roman" w:hAnsi="Calibri" w:cs="Times New Roman"/>
          <w:b/>
          <w:sz w:val="24"/>
          <w:szCs w:val="28"/>
        </w:rPr>
        <w:br/>
      </w:r>
      <w:r w:rsidRPr="00D74F1E">
        <w:rPr>
          <w:rFonts w:ascii="Calibri" w:eastAsia="Times New Roman" w:hAnsi="Calibri" w:cs="Times New Roman"/>
          <w:b/>
          <w:sz w:val="28"/>
          <w:szCs w:val="28"/>
        </w:rPr>
        <w:t>Definitions</w:t>
      </w:r>
      <w:r w:rsidR="00D74F1E" w:rsidRPr="00D74F1E">
        <w:rPr>
          <w:rFonts w:ascii="Calibri" w:eastAsia="Times New Roman" w:hAnsi="Calibri" w:cs="Times New Roman"/>
          <w:b/>
          <w:sz w:val="28"/>
          <w:szCs w:val="28"/>
        </w:rPr>
        <w:t xml:space="preserve"> used in this document</w:t>
      </w:r>
    </w:p>
    <w:p w14:paraId="41F1604E" w14:textId="3FD864EF" w:rsidR="007220EC" w:rsidRPr="00D74F1E" w:rsidRDefault="007220EC" w:rsidP="00D74F1E">
      <w:pPr>
        <w:pStyle w:val="Normal1"/>
        <w:spacing w:before="80" w:line="240" w:lineRule="auto"/>
        <w:rPr>
          <w:rFonts w:ascii="Calibri" w:eastAsia="Times New Roman" w:hAnsi="Calibri" w:cs="Times New Roman"/>
        </w:rPr>
      </w:pPr>
      <w:r w:rsidRPr="00D74F1E">
        <w:rPr>
          <w:rFonts w:ascii="Calibri" w:eastAsia="Times New Roman" w:hAnsi="Calibri" w:cs="Times New Roman"/>
          <w:b/>
        </w:rPr>
        <w:t>Access</w:t>
      </w:r>
      <w:r w:rsidR="00147B55" w:rsidRPr="00D74F1E">
        <w:rPr>
          <w:rFonts w:ascii="Calibri" w:eastAsia="Times New Roman" w:hAnsi="Calibri" w:cs="Times New Roman"/>
        </w:rPr>
        <w:t xml:space="preserve">: </w:t>
      </w:r>
      <w:r w:rsidR="008129A7" w:rsidRPr="00D74F1E">
        <w:rPr>
          <w:rFonts w:ascii="Calibri" w:eastAsia="Times New Roman" w:hAnsi="Calibri" w:cs="Times New Roman"/>
        </w:rPr>
        <w:t>T</w:t>
      </w:r>
      <w:r w:rsidR="00147B55" w:rsidRPr="00D74F1E">
        <w:rPr>
          <w:rFonts w:ascii="Calibri" w:eastAsia="Times New Roman" w:hAnsi="Calibri" w:cs="Times New Roman"/>
        </w:rPr>
        <w:t>o retrieve, copy</w:t>
      </w:r>
      <w:r w:rsidR="00732DDF" w:rsidRPr="00D74F1E">
        <w:rPr>
          <w:rFonts w:ascii="Calibri" w:eastAsia="Times New Roman" w:hAnsi="Calibri" w:cs="Times New Roman"/>
        </w:rPr>
        <w:t xml:space="preserve"> or </w:t>
      </w:r>
      <w:r w:rsidR="00147B55" w:rsidRPr="00D74F1E">
        <w:rPr>
          <w:rFonts w:ascii="Calibri" w:eastAsia="Times New Roman" w:hAnsi="Calibri" w:cs="Times New Roman"/>
        </w:rPr>
        <w:t>process a digital, conceptual or physical asset, in whole or in part</w:t>
      </w:r>
      <w:r w:rsidR="008129A7" w:rsidRPr="00D74F1E">
        <w:rPr>
          <w:rFonts w:ascii="Calibri" w:eastAsia="Times New Roman" w:hAnsi="Calibri" w:cs="Times New Roman"/>
        </w:rPr>
        <w:t>.</w:t>
      </w:r>
    </w:p>
    <w:p w14:paraId="2899F9DD" w14:textId="7C3B2415" w:rsidR="00147B55" w:rsidRPr="00D74F1E" w:rsidRDefault="00147B55" w:rsidP="00D74F1E">
      <w:pPr>
        <w:pStyle w:val="Normal1"/>
        <w:spacing w:before="80" w:line="240" w:lineRule="auto"/>
        <w:rPr>
          <w:rFonts w:ascii="Calibri" w:eastAsia="Times New Roman" w:hAnsi="Calibri" w:cs="Times New Roman"/>
        </w:rPr>
      </w:pPr>
      <w:r w:rsidRPr="00D74F1E">
        <w:rPr>
          <w:rFonts w:ascii="Calibri" w:eastAsia="Times New Roman" w:hAnsi="Calibri" w:cs="Times New Roman"/>
          <w:b/>
        </w:rPr>
        <w:t>Discovery</w:t>
      </w:r>
      <w:r w:rsidRPr="00D74F1E">
        <w:rPr>
          <w:rFonts w:ascii="Calibri" w:eastAsia="Times New Roman" w:hAnsi="Calibri" w:cs="Times New Roman"/>
        </w:rPr>
        <w:t xml:space="preserve">: </w:t>
      </w:r>
      <w:r w:rsidR="008129A7" w:rsidRPr="00D74F1E">
        <w:rPr>
          <w:rFonts w:ascii="Calibri" w:eastAsia="Times New Roman" w:hAnsi="Calibri" w:cs="Times New Roman"/>
        </w:rPr>
        <w:t>T</w:t>
      </w:r>
      <w:r w:rsidRPr="00D74F1E">
        <w:rPr>
          <w:rFonts w:ascii="Calibri" w:eastAsia="Times New Roman" w:hAnsi="Calibri" w:cs="Times New Roman"/>
        </w:rPr>
        <w:t xml:space="preserve">o search for and thereby determine the existence </w:t>
      </w:r>
      <w:r w:rsidR="00030000" w:rsidRPr="00D74F1E">
        <w:rPr>
          <w:rFonts w:ascii="Calibri" w:eastAsia="Times New Roman" w:hAnsi="Calibri" w:cs="Times New Roman"/>
        </w:rPr>
        <w:t xml:space="preserve">of </w:t>
      </w:r>
      <w:r w:rsidRPr="00D74F1E">
        <w:rPr>
          <w:rFonts w:ascii="Calibri" w:eastAsia="Times New Roman" w:hAnsi="Calibri" w:cs="Times New Roman"/>
        </w:rPr>
        <w:t>and/or characteristics of a digital</w:t>
      </w:r>
      <w:r w:rsidR="009565EE" w:rsidRPr="00D74F1E">
        <w:rPr>
          <w:rFonts w:ascii="Calibri" w:eastAsia="Times New Roman" w:hAnsi="Calibri" w:cs="Times New Roman"/>
        </w:rPr>
        <w:t>, conceptual</w:t>
      </w:r>
      <w:r w:rsidRPr="00D74F1E">
        <w:rPr>
          <w:rFonts w:ascii="Calibri" w:eastAsia="Times New Roman" w:hAnsi="Calibri" w:cs="Times New Roman"/>
        </w:rPr>
        <w:t xml:space="preserve"> or physical asset, in whole or in part</w:t>
      </w:r>
      <w:r w:rsidR="008129A7" w:rsidRPr="00D74F1E">
        <w:rPr>
          <w:rFonts w:ascii="Calibri" w:eastAsia="Times New Roman" w:hAnsi="Calibri" w:cs="Times New Roman"/>
        </w:rPr>
        <w:t>.</w:t>
      </w:r>
    </w:p>
    <w:p w14:paraId="64F1A60D" w14:textId="7D1726DF" w:rsidR="00030000" w:rsidRPr="00D74F1E" w:rsidRDefault="00A4609D" w:rsidP="00D74F1E">
      <w:pPr>
        <w:pStyle w:val="Normal1"/>
        <w:spacing w:before="80" w:line="240" w:lineRule="auto"/>
        <w:rPr>
          <w:rFonts w:ascii="Calibri" w:eastAsia="Times New Roman" w:hAnsi="Calibri" w:cs="Times New Roman"/>
        </w:rPr>
      </w:pPr>
      <w:r w:rsidRPr="00D74F1E">
        <w:rPr>
          <w:rFonts w:ascii="Calibri" w:eastAsia="Times New Roman" w:hAnsi="Calibri" w:cs="Times New Roman"/>
          <w:b/>
        </w:rPr>
        <w:t>Resource</w:t>
      </w:r>
      <w:r w:rsidR="007220EC" w:rsidRPr="00D74F1E">
        <w:rPr>
          <w:rFonts w:ascii="Calibri" w:eastAsia="Times New Roman" w:hAnsi="Calibri" w:cs="Times New Roman"/>
        </w:rPr>
        <w:t xml:space="preserve">: </w:t>
      </w:r>
      <w:r w:rsidR="008129A7" w:rsidRPr="00D74F1E">
        <w:rPr>
          <w:rFonts w:ascii="Calibri" w:eastAsia="Times New Roman" w:hAnsi="Calibri" w:cs="Times New Roman"/>
        </w:rPr>
        <w:t>A</w:t>
      </w:r>
      <w:r w:rsidR="007220EC" w:rsidRPr="00D74F1E">
        <w:rPr>
          <w:rFonts w:ascii="Calibri" w:eastAsia="Times New Roman" w:hAnsi="Calibri" w:cs="Times New Roman"/>
        </w:rPr>
        <w:t xml:space="preserve">ny </w:t>
      </w:r>
      <w:r w:rsidR="009565EE" w:rsidRPr="00D74F1E">
        <w:rPr>
          <w:rFonts w:ascii="Calibri" w:eastAsia="Times New Roman" w:hAnsi="Calibri" w:cs="Times New Roman"/>
        </w:rPr>
        <w:t xml:space="preserve">digital, conceptual or physical asset </w:t>
      </w:r>
      <w:r w:rsidR="007220EC" w:rsidRPr="00D74F1E">
        <w:rPr>
          <w:rFonts w:ascii="Calibri" w:eastAsia="Times New Roman" w:hAnsi="Calibri" w:cs="Times New Roman"/>
        </w:rPr>
        <w:t>which could potentially be made available for disco</w:t>
      </w:r>
      <w:r w:rsidR="00030000" w:rsidRPr="00D74F1E">
        <w:rPr>
          <w:rFonts w:ascii="Calibri" w:eastAsia="Times New Roman" w:hAnsi="Calibri" w:cs="Times New Roman"/>
        </w:rPr>
        <w:t>very or access by others</w:t>
      </w:r>
      <w:r w:rsidR="008129A7" w:rsidRPr="00D74F1E">
        <w:rPr>
          <w:rFonts w:ascii="Calibri" w:eastAsia="Times New Roman" w:hAnsi="Calibri" w:cs="Times New Roman"/>
        </w:rPr>
        <w:t xml:space="preserve">. This will </w:t>
      </w:r>
      <w:r w:rsidR="00D812B2" w:rsidRPr="00D74F1E">
        <w:rPr>
          <w:rFonts w:ascii="Calibri" w:eastAsia="Times New Roman" w:hAnsi="Calibri" w:cs="Times New Roman"/>
        </w:rPr>
        <w:t xml:space="preserve">typically </w:t>
      </w:r>
      <w:r w:rsidR="008129A7" w:rsidRPr="00D74F1E">
        <w:rPr>
          <w:rFonts w:ascii="Calibri" w:eastAsia="Times New Roman" w:hAnsi="Calibri" w:cs="Times New Roman"/>
        </w:rPr>
        <w:t>have</w:t>
      </w:r>
      <w:r w:rsidR="00AA7E6C" w:rsidRPr="00D74F1E">
        <w:rPr>
          <w:rFonts w:ascii="Calibri" w:eastAsia="Times New Roman" w:hAnsi="Calibri" w:cs="Times New Roman"/>
        </w:rPr>
        <w:t xml:space="preserve"> been </w:t>
      </w:r>
      <w:r w:rsidR="00D812B2" w:rsidRPr="00D74F1E">
        <w:rPr>
          <w:rFonts w:ascii="Calibri" w:eastAsia="Times New Roman" w:hAnsi="Calibri" w:cs="Times New Roman"/>
        </w:rPr>
        <w:t xml:space="preserve">created </w:t>
      </w:r>
      <w:r w:rsidR="008545D4" w:rsidRPr="00D74F1E">
        <w:rPr>
          <w:rFonts w:ascii="Calibri" w:eastAsia="Times New Roman" w:hAnsi="Calibri" w:cs="Times New Roman"/>
        </w:rPr>
        <w:t xml:space="preserve">or isolated </w:t>
      </w:r>
      <w:r w:rsidR="00D812B2" w:rsidRPr="00D74F1E">
        <w:rPr>
          <w:rFonts w:ascii="Calibri" w:eastAsia="Times New Roman" w:hAnsi="Calibri" w:cs="Times New Roman"/>
        </w:rPr>
        <w:t xml:space="preserve">by a medical, research, academic or commercial activity, and often </w:t>
      </w:r>
      <w:r w:rsidR="008129A7" w:rsidRPr="00D74F1E">
        <w:rPr>
          <w:rFonts w:ascii="Calibri" w:eastAsia="Times New Roman" w:hAnsi="Calibri" w:cs="Times New Roman"/>
        </w:rPr>
        <w:t>constitute</w:t>
      </w:r>
      <w:r w:rsidR="00D812B2" w:rsidRPr="00D74F1E">
        <w:rPr>
          <w:rFonts w:ascii="Calibri" w:eastAsia="Times New Roman" w:hAnsi="Calibri" w:cs="Times New Roman"/>
        </w:rPr>
        <w:t xml:space="preserve"> </w:t>
      </w:r>
      <w:r w:rsidR="00AA7E6C" w:rsidRPr="00D74F1E">
        <w:rPr>
          <w:rFonts w:ascii="Calibri" w:eastAsia="Times New Roman" w:hAnsi="Calibri" w:cs="Times New Roman"/>
        </w:rPr>
        <w:t xml:space="preserve">some </w:t>
      </w:r>
      <w:r w:rsidR="00D812B2" w:rsidRPr="00D74F1E">
        <w:rPr>
          <w:rFonts w:ascii="Calibri" w:eastAsia="Times New Roman" w:hAnsi="Calibri" w:cs="Times New Roman"/>
        </w:rPr>
        <w:t>form of data</w:t>
      </w:r>
      <w:r w:rsidR="008129A7" w:rsidRPr="00D74F1E">
        <w:rPr>
          <w:rFonts w:ascii="Calibri" w:eastAsia="Times New Roman" w:hAnsi="Calibri" w:cs="Times New Roman"/>
        </w:rPr>
        <w:t>.</w:t>
      </w:r>
    </w:p>
    <w:p w14:paraId="50301E68" w14:textId="5BCDAE3E" w:rsidR="008129A7" w:rsidRPr="00D74F1E" w:rsidRDefault="00D867FD" w:rsidP="00D74F1E">
      <w:pPr>
        <w:pStyle w:val="Normal1"/>
        <w:spacing w:before="80" w:line="240" w:lineRule="auto"/>
        <w:rPr>
          <w:rFonts w:ascii="Calibri" w:eastAsia="Times New Roman" w:hAnsi="Calibri" w:cs="Times New Roman"/>
        </w:rPr>
      </w:pPr>
      <w:r w:rsidRPr="00D74F1E">
        <w:rPr>
          <w:rFonts w:ascii="Calibri" w:eastAsia="Times New Roman" w:hAnsi="Calibri" w:cs="Times New Roman"/>
          <w:b/>
        </w:rPr>
        <w:t>Matrix</w:t>
      </w:r>
      <w:r w:rsidR="00D812B2" w:rsidRPr="00D74F1E">
        <w:rPr>
          <w:rFonts w:ascii="Calibri" w:eastAsia="Times New Roman" w:hAnsi="Calibri" w:cs="Times New Roman"/>
        </w:rPr>
        <w:t xml:space="preserve">: </w:t>
      </w:r>
      <w:r w:rsidR="008129A7" w:rsidRPr="00D74F1E">
        <w:rPr>
          <w:rFonts w:ascii="Calibri" w:eastAsia="Times New Roman" w:hAnsi="Calibri" w:cs="Times New Roman"/>
        </w:rPr>
        <w:t>A</w:t>
      </w:r>
      <w:r w:rsidR="009565EE" w:rsidRPr="00D74F1E">
        <w:rPr>
          <w:rFonts w:ascii="Calibri" w:eastAsia="Times New Roman" w:hAnsi="Calibri" w:cs="Times New Roman"/>
        </w:rPr>
        <w:t xml:space="preserve"> formalised and versioned information structure, comprising data fields that have specific names, definitions and semantic constraints</w:t>
      </w:r>
      <w:r w:rsidR="008129A7" w:rsidRPr="00D74F1E">
        <w:rPr>
          <w:rFonts w:ascii="Calibri" w:eastAsia="Times New Roman" w:hAnsi="Calibri" w:cs="Times New Roman"/>
        </w:rPr>
        <w:t xml:space="preserve"> on the content</w:t>
      </w:r>
      <w:r w:rsidR="009565EE" w:rsidRPr="00D74F1E">
        <w:rPr>
          <w:rFonts w:ascii="Calibri" w:eastAsia="Times New Roman" w:hAnsi="Calibri" w:cs="Times New Roman"/>
        </w:rPr>
        <w:t>, with an accompanying set of rules that specify how information may be portrayed within and between the fields</w:t>
      </w:r>
      <w:r w:rsidR="008129A7" w:rsidRPr="00D74F1E">
        <w:rPr>
          <w:rFonts w:ascii="Calibri" w:eastAsia="Times New Roman" w:hAnsi="Calibri" w:cs="Times New Roman"/>
        </w:rPr>
        <w:t>. I</w:t>
      </w:r>
      <w:r w:rsidR="009565EE" w:rsidRPr="00D74F1E">
        <w:rPr>
          <w:rFonts w:ascii="Calibri" w:eastAsia="Times New Roman" w:hAnsi="Calibri" w:cs="Times New Roman"/>
        </w:rPr>
        <w:t>n the case of the ADA-Matrix (ADA-M</w:t>
      </w:r>
      <w:r w:rsidR="008129A7" w:rsidRPr="00D74F1E">
        <w:rPr>
          <w:rFonts w:ascii="Calibri" w:eastAsia="Times New Roman" w:hAnsi="Calibri" w:cs="Times New Roman"/>
        </w:rPr>
        <w:t>) the objective is to accommodate information that specifies permissions, limitations and conditions of use of a resource in discovery and/or access scenarios.</w:t>
      </w:r>
    </w:p>
    <w:p w14:paraId="3EED4933" w14:textId="69C51C90" w:rsidR="00A4609D" w:rsidRDefault="00D867FD" w:rsidP="00D74F1E">
      <w:pPr>
        <w:pStyle w:val="Normal1"/>
        <w:spacing w:before="80" w:line="240" w:lineRule="auto"/>
        <w:rPr>
          <w:rFonts w:ascii="Calibri" w:eastAsia="Times New Roman" w:hAnsi="Calibri" w:cs="Times New Roman"/>
        </w:rPr>
      </w:pPr>
      <w:r w:rsidRPr="00D74F1E">
        <w:rPr>
          <w:rFonts w:ascii="Calibri" w:eastAsia="Times New Roman" w:hAnsi="Calibri" w:cs="Times New Roman"/>
          <w:b/>
        </w:rPr>
        <w:t>Profile</w:t>
      </w:r>
      <w:r w:rsidR="00D812B2" w:rsidRPr="00D74F1E">
        <w:rPr>
          <w:rFonts w:ascii="Calibri" w:eastAsia="Times New Roman" w:hAnsi="Calibri" w:cs="Times New Roman"/>
        </w:rPr>
        <w:t xml:space="preserve">: </w:t>
      </w:r>
      <w:r w:rsidR="008129A7" w:rsidRPr="00D74F1E">
        <w:rPr>
          <w:rFonts w:ascii="Calibri" w:eastAsia="Times New Roman" w:hAnsi="Calibri" w:cs="Times New Roman"/>
        </w:rPr>
        <w:t>A set of information organised into the structured defined by a Matrix</w:t>
      </w:r>
      <w:r w:rsidR="00D74F1E" w:rsidRPr="00D74F1E">
        <w:rPr>
          <w:rFonts w:ascii="Calibri" w:eastAsia="Times New Roman" w:hAnsi="Calibri" w:cs="Times New Roman"/>
        </w:rPr>
        <w:t>. In the case of the ADA-Matrix (ADA-M) the information is that which specifies permissions, limitations and conditions of use of a resource.</w:t>
      </w:r>
    </w:p>
    <w:p w14:paraId="21C45A10" w14:textId="77777777" w:rsidR="007220EC" w:rsidRPr="001214C0" w:rsidRDefault="007220EC" w:rsidP="003C3217">
      <w:pPr>
        <w:pStyle w:val="Normal1"/>
        <w:spacing w:before="180" w:line="240" w:lineRule="auto"/>
        <w:rPr>
          <w:rFonts w:ascii="Calibri" w:eastAsia="Times New Roman" w:hAnsi="Calibri" w:cs="Times New Roman"/>
        </w:rPr>
      </w:pPr>
    </w:p>
    <w:p w14:paraId="785B3BD8" w14:textId="3DA164BD" w:rsidR="00D43FEB" w:rsidRPr="001214C0" w:rsidRDefault="00D43FEB" w:rsidP="003C3217">
      <w:pPr>
        <w:pStyle w:val="Normal1"/>
        <w:spacing w:before="180" w:line="240" w:lineRule="auto"/>
        <w:outlineLvl w:val="0"/>
        <w:rPr>
          <w:rFonts w:ascii="Calibri" w:hAnsi="Calibri" w:cs="Times New Roman"/>
        </w:rPr>
      </w:pPr>
      <w:r w:rsidRPr="001214C0">
        <w:rPr>
          <w:rFonts w:ascii="Calibri" w:eastAsia="Times New Roman" w:hAnsi="Calibri" w:cs="Times New Roman"/>
          <w:b/>
          <w:sz w:val="28"/>
          <w:szCs w:val="28"/>
        </w:rPr>
        <w:t>Automatable Discovery and Access</w:t>
      </w:r>
    </w:p>
    <w:p w14:paraId="26F7C597" w14:textId="63FF012D" w:rsidR="00323BA6" w:rsidRPr="00F41D62" w:rsidRDefault="00323BA6" w:rsidP="003C3217">
      <w:pPr>
        <w:pStyle w:val="Normal1"/>
        <w:spacing w:before="180" w:line="240" w:lineRule="auto"/>
        <w:rPr>
          <w:rFonts w:ascii="Calibri" w:eastAsia="Times New Roman" w:hAnsi="Calibri" w:cs="Times New Roman"/>
        </w:rPr>
      </w:pPr>
      <w:r w:rsidRPr="001214C0">
        <w:rPr>
          <w:rFonts w:ascii="Calibri" w:eastAsia="Times New Roman" w:hAnsi="Calibri" w:cs="Times New Roman"/>
        </w:rPr>
        <w:t xml:space="preserve">Comprising over </w:t>
      </w:r>
      <w:r w:rsidR="008E4C3A">
        <w:rPr>
          <w:rFonts w:ascii="Calibri" w:eastAsia="Times New Roman" w:hAnsi="Calibri" w:cs="Times New Roman"/>
        </w:rPr>
        <w:t xml:space="preserve">50 </w:t>
      </w:r>
      <w:r w:rsidRPr="001214C0">
        <w:rPr>
          <w:rFonts w:ascii="Calibri" w:eastAsia="Times New Roman" w:hAnsi="Calibri" w:cs="Times New Roman"/>
        </w:rPr>
        <w:t>highly active members</w:t>
      </w:r>
      <w:r w:rsidR="00F41D62">
        <w:rPr>
          <w:rFonts w:ascii="Calibri" w:eastAsia="Times New Roman" w:hAnsi="Calibri" w:cs="Times New Roman"/>
        </w:rPr>
        <w:t xml:space="preserve"> as listed in </w:t>
      </w:r>
      <w:r w:rsidR="00F41D62" w:rsidRPr="00F41D62">
        <w:rPr>
          <w:rFonts w:ascii="Calibri" w:eastAsia="Times New Roman" w:hAnsi="Calibri" w:cs="Times New Roman"/>
        </w:rPr>
        <w:t>Appendix 1</w:t>
      </w:r>
      <w:r w:rsidRPr="001214C0">
        <w:rPr>
          <w:rFonts w:ascii="Calibri" w:eastAsia="Times New Roman" w:hAnsi="Calibri" w:cs="Times New Roman"/>
        </w:rPr>
        <w:t xml:space="preserve">, the </w:t>
      </w:r>
      <w:r w:rsidR="00F557F8" w:rsidRPr="001214C0">
        <w:rPr>
          <w:rFonts w:ascii="Calibri" w:eastAsia="Times New Roman" w:hAnsi="Calibri" w:cs="Times New Roman"/>
        </w:rPr>
        <w:t>ADA Task T</w:t>
      </w:r>
      <w:r w:rsidRPr="001214C0">
        <w:rPr>
          <w:rFonts w:ascii="Calibri" w:eastAsia="Times New Roman" w:hAnsi="Calibri" w:cs="Times New Roman"/>
        </w:rPr>
        <w:t>eam works to create tools that can facilitate and increasingly automate the discovery and access of various resources (e.g., data, bio</w:t>
      </w:r>
      <w:r w:rsidR="00F557F8" w:rsidRPr="001214C0">
        <w:rPr>
          <w:rFonts w:ascii="Calibri" w:eastAsia="Times New Roman" w:hAnsi="Calibri" w:cs="Times New Roman"/>
        </w:rPr>
        <w:t>-</w:t>
      </w:r>
      <w:r w:rsidRPr="001214C0">
        <w:rPr>
          <w:rFonts w:ascii="Calibri" w:eastAsia="Times New Roman" w:hAnsi="Calibri" w:cs="Times New Roman"/>
        </w:rPr>
        <w:t>specimens, subjects, software)</w:t>
      </w:r>
      <w:r w:rsidRPr="001214C0">
        <w:rPr>
          <w:rFonts w:ascii="Calibri" w:hAnsi="Calibri" w:cs="Times New Roman"/>
          <w:lang w:val="en-US"/>
        </w:rPr>
        <w:t xml:space="preserve">. </w:t>
      </w:r>
      <w:r w:rsidR="00B969CD" w:rsidRPr="001214C0">
        <w:rPr>
          <w:rFonts w:ascii="Calibri" w:eastAsia="Times New Roman" w:hAnsi="Calibri" w:cs="Times New Roman"/>
        </w:rPr>
        <w:t xml:space="preserve">This involves issues of consent and other considerations that regulate the acceptable use of resources. </w:t>
      </w:r>
      <w:r w:rsidR="00431F1E" w:rsidRPr="001214C0">
        <w:rPr>
          <w:rFonts w:ascii="Calibri" w:hAnsi="Calibri" w:cs="Times New Roman"/>
          <w:lang w:val="en-US"/>
        </w:rPr>
        <w:t>I</w:t>
      </w:r>
      <w:r w:rsidRPr="001214C0">
        <w:rPr>
          <w:rFonts w:ascii="Calibri" w:hAnsi="Calibri" w:cs="Times New Roman"/>
          <w:lang w:val="en-US"/>
        </w:rPr>
        <w:t xml:space="preserve">ts first work product, the </w:t>
      </w:r>
      <w:r w:rsidRPr="001214C0">
        <w:rPr>
          <w:rFonts w:ascii="Calibri" w:hAnsi="Calibri" w:cs="Times New Roman"/>
          <w:b/>
          <w:lang w:val="en-US"/>
        </w:rPr>
        <w:t>Automatable Discovery and Access Matrix</w:t>
      </w:r>
      <w:r w:rsidRPr="001214C0">
        <w:rPr>
          <w:rFonts w:ascii="Calibri" w:hAnsi="Calibri" w:cs="Times New Roman"/>
          <w:lang w:val="en-US"/>
        </w:rPr>
        <w:t xml:space="preserve"> (ADA-M), provides a standardized way to represent any and all consent </w:t>
      </w:r>
      <w:r w:rsidRPr="001214C0">
        <w:rPr>
          <w:rFonts w:ascii="Calibri" w:hAnsi="Calibri" w:cs="Times New Roman"/>
          <w:color w:val="auto"/>
          <w:lang w:val="en-US"/>
        </w:rPr>
        <w:t>and other conditions of use</w:t>
      </w:r>
      <w:r w:rsidR="00516BF2">
        <w:rPr>
          <w:rFonts w:ascii="Calibri" w:hAnsi="Calibri" w:cs="Times New Roman"/>
          <w:color w:val="auto"/>
          <w:lang w:val="en-US"/>
        </w:rPr>
        <w:t xml:space="preserve"> that apply to a resource</w:t>
      </w:r>
      <w:r w:rsidRPr="001214C0">
        <w:rPr>
          <w:rFonts w:ascii="Calibri" w:hAnsi="Calibri" w:cs="Times New Roman"/>
          <w:color w:val="auto"/>
          <w:lang w:val="en-US"/>
        </w:rPr>
        <w:t xml:space="preserve">, making such information </w:t>
      </w:r>
      <w:r w:rsidR="00F557F8" w:rsidRPr="001214C0">
        <w:rPr>
          <w:rFonts w:ascii="Calibri" w:hAnsi="Calibri" w:cs="Times New Roman"/>
          <w:lang w:val="en-US"/>
        </w:rPr>
        <w:t xml:space="preserve">unambiguous, </w:t>
      </w:r>
      <w:r w:rsidRPr="001214C0">
        <w:rPr>
          <w:rFonts w:ascii="Calibri" w:hAnsi="Calibri" w:cs="Times New Roman"/>
          <w:color w:val="auto"/>
          <w:lang w:val="en-US"/>
        </w:rPr>
        <w:t xml:space="preserve">computer-readable and hence directly available for digital communication, searching and automation activities. </w:t>
      </w:r>
    </w:p>
    <w:p w14:paraId="0A63F96A" w14:textId="0F9D1F58" w:rsidR="00323BA6" w:rsidRPr="001214C0" w:rsidRDefault="00323BA6" w:rsidP="003C3217">
      <w:pPr>
        <w:pStyle w:val="Normal1"/>
        <w:spacing w:before="180" w:line="240" w:lineRule="auto"/>
        <w:rPr>
          <w:rFonts w:ascii="Calibri" w:hAnsi="Calibri" w:cs="Times New Roman"/>
          <w:lang w:val="en-US"/>
        </w:rPr>
      </w:pPr>
      <w:r w:rsidRPr="001214C0">
        <w:rPr>
          <w:rFonts w:ascii="Calibri" w:hAnsi="Calibri" w:cs="Times New Roman"/>
          <w:lang w:val="en-US"/>
        </w:rPr>
        <w:t xml:space="preserve">ADA-M was </w:t>
      </w:r>
      <w:r w:rsidR="007E4C6F" w:rsidRPr="001214C0">
        <w:rPr>
          <w:rFonts w:ascii="Calibri" w:hAnsi="Calibri" w:cs="Times New Roman"/>
          <w:lang w:val="en-US"/>
        </w:rPr>
        <w:t xml:space="preserve">conceived in outline </w:t>
      </w:r>
      <w:r w:rsidRPr="001214C0">
        <w:rPr>
          <w:rFonts w:ascii="Calibri" w:hAnsi="Calibri" w:cs="Times New Roman"/>
          <w:lang w:val="en-US"/>
        </w:rPr>
        <w:t xml:space="preserve">by a core of 12 </w:t>
      </w:r>
      <w:r w:rsidR="007E4C6F" w:rsidRPr="001214C0">
        <w:rPr>
          <w:rFonts w:ascii="Calibri" w:hAnsi="Calibri" w:cs="Times New Roman"/>
          <w:lang w:val="en-US"/>
        </w:rPr>
        <w:t>T</w:t>
      </w:r>
      <w:r w:rsidRPr="001214C0">
        <w:rPr>
          <w:rFonts w:ascii="Calibri" w:hAnsi="Calibri" w:cs="Times New Roman"/>
          <w:lang w:val="en-US"/>
        </w:rPr>
        <w:t xml:space="preserve">ask </w:t>
      </w:r>
      <w:r w:rsidR="007E4C6F" w:rsidRPr="001214C0">
        <w:rPr>
          <w:rFonts w:ascii="Calibri" w:hAnsi="Calibri" w:cs="Times New Roman"/>
          <w:lang w:val="en-US"/>
        </w:rPr>
        <w:t>T</w:t>
      </w:r>
      <w:r w:rsidRPr="001214C0">
        <w:rPr>
          <w:rFonts w:ascii="Calibri" w:hAnsi="Calibri" w:cs="Times New Roman"/>
          <w:lang w:val="en-US"/>
        </w:rPr>
        <w:t xml:space="preserve">eam members who attended an </w:t>
      </w:r>
      <w:proofErr w:type="spellStart"/>
      <w:r w:rsidRPr="001214C0">
        <w:rPr>
          <w:rFonts w:ascii="Calibri" w:hAnsi="Calibri" w:cs="Times New Roman"/>
          <w:lang w:val="en-US"/>
        </w:rPr>
        <w:t>IRDiRC</w:t>
      </w:r>
      <w:proofErr w:type="spellEnd"/>
      <w:r w:rsidRPr="001214C0">
        <w:rPr>
          <w:rFonts w:ascii="Calibri" w:hAnsi="Calibri" w:cs="Times New Roman"/>
          <w:lang w:val="en-US"/>
        </w:rPr>
        <w:t xml:space="preserve">-supported workshop in Paris (November 2015). </w:t>
      </w:r>
      <w:r w:rsidR="007E4C6F" w:rsidRPr="001214C0">
        <w:rPr>
          <w:rFonts w:ascii="Calibri" w:hAnsi="Calibri" w:cs="Times New Roman"/>
          <w:lang w:val="en-US"/>
        </w:rPr>
        <w:t xml:space="preserve">Principal </w:t>
      </w:r>
      <w:r w:rsidRPr="001214C0">
        <w:rPr>
          <w:rFonts w:ascii="Calibri" w:hAnsi="Calibri" w:cs="Times New Roman"/>
          <w:lang w:val="en-US"/>
        </w:rPr>
        <w:t xml:space="preserve">conditions of use </w:t>
      </w:r>
      <w:r w:rsidR="00B50DEE" w:rsidRPr="001214C0">
        <w:rPr>
          <w:rFonts w:ascii="Calibri" w:hAnsi="Calibri" w:cs="Times New Roman"/>
          <w:lang w:val="en-US"/>
        </w:rPr>
        <w:t>categories were identified</w:t>
      </w:r>
      <w:r w:rsidRPr="001214C0">
        <w:rPr>
          <w:rFonts w:ascii="Calibri" w:hAnsi="Calibri" w:cs="Times New Roman"/>
          <w:lang w:val="en-US"/>
        </w:rPr>
        <w:t xml:space="preserve"> </w:t>
      </w:r>
      <w:r w:rsidR="007E4C6F" w:rsidRPr="001214C0">
        <w:rPr>
          <w:rFonts w:ascii="Calibri" w:hAnsi="Calibri" w:cs="Times New Roman"/>
          <w:lang w:val="en-US"/>
        </w:rPr>
        <w:t xml:space="preserve">based on </w:t>
      </w:r>
      <w:r w:rsidRPr="001214C0">
        <w:rPr>
          <w:rFonts w:ascii="Calibri" w:hAnsi="Calibri" w:cs="Times New Roman"/>
          <w:lang w:val="en-US"/>
        </w:rPr>
        <w:t>the experience of team members</w:t>
      </w:r>
      <w:r w:rsidR="007E4C6F" w:rsidRPr="001214C0">
        <w:rPr>
          <w:rFonts w:ascii="Calibri" w:hAnsi="Calibri" w:cs="Times New Roman"/>
          <w:lang w:val="en-US"/>
        </w:rPr>
        <w:t xml:space="preserve">, </w:t>
      </w:r>
      <w:r w:rsidRPr="001214C0">
        <w:rPr>
          <w:rFonts w:ascii="Calibri" w:hAnsi="Calibri" w:cs="Times New Roman"/>
          <w:lang w:val="en-US"/>
        </w:rPr>
        <w:t>existing background work</w:t>
      </w:r>
      <w:r w:rsidR="007E4C6F" w:rsidRPr="001214C0">
        <w:rPr>
          <w:rFonts w:ascii="Calibri" w:hAnsi="Calibri" w:cs="Times New Roman"/>
          <w:lang w:val="en-US"/>
        </w:rPr>
        <w:t>,</w:t>
      </w:r>
      <w:r w:rsidRPr="001214C0">
        <w:rPr>
          <w:rFonts w:ascii="Calibri" w:hAnsi="Calibri" w:cs="Times New Roman"/>
          <w:lang w:val="en-US"/>
        </w:rPr>
        <w:t xml:space="preserve"> and </w:t>
      </w:r>
      <w:r w:rsidR="007E4C6F" w:rsidRPr="001214C0">
        <w:rPr>
          <w:rFonts w:ascii="Calibri" w:hAnsi="Calibri" w:cs="Times New Roman"/>
          <w:lang w:val="en-US"/>
        </w:rPr>
        <w:t xml:space="preserve">a range of </w:t>
      </w:r>
      <w:r w:rsidRPr="001214C0">
        <w:rPr>
          <w:rFonts w:ascii="Calibri" w:hAnsi="Calibri" w:cs="Times New Roman"/>
          <w:lang w:val="en-US"/>
        </w:rPr>
        <w:t>documentation (consent for</w:t>
      </w:r>
      <w:r w:rsidR="00B50DEE" w:rsidRPr="001214C0">
        <w:rPr>
          <w:rFonts w:ascii="Calibri" w:hAnsi="Calibri" w:cs="Times New Roman"/>
          <w:lang w:val="en-US"/>
        </w:rPr>
        <w:t xml:space="preserve">ms, data access agreements, </w:t>
      </w:r>
      <w:proofErr w:type="spellStart"/>
      <w:r w:rsidR="00B50DEE" w:rsidRPr="001214C0">
        <w:rPr>
          <w:rFonts w:ascii="Calibri" w:hAnsi="Calibri" w:cs="Times New Roman"/>
          <w:lang w:val="en-US"/>
        </w:rPr>
        <w:t>etc</w:t>
      </w:r>
      <w:proofErr w:type="spellEnd"/>
      <w:r w:rsidRPr="001214C0">
        <w:rPr>
          <w:rFonts w:ascii="Calibri" w:hAnsi="Calibri" w:cs="Times New Roman"/>
          <w:lang w:val="en-US"/>
        </w:rPr>
        <w:t>). ADA-M was designed to organize these concepts into a structure that w</w:t>
      </w:r>
      <w:r w:rsidR="007E4C6F" w:rsidRPr="001214C0">
        <w:rPr>
          <w:rFonts w:ascii="Calibri" w:hAnsi="Calibri" w:cs="Times New Roman"/>
          <w:lang w:val="en-US"/>
        </w:rPr>
        <w:t>ould enable data use conditions to be represented</w:t>
      </w:r>
      <w:r w:rsidRPr="001214C0">
        <w:rPr>
          <w:rFonts w:ascii="Calibri" w:hAnsi="Calibri" w:cs="Times New Roman"/>
          <w:lang w:val="en-US"/>
        </w:rPr>
        <w:t xml:space="preserve"> unambiguous</w:t>
      </w:r>
      <w:r w:rsidR="007E4C6F" w:rsidRPr="001214C0">
        <w:rPr>
          <w:rFonts w:ascii="Calibri" w:hAnsi="Calibri" w:cs="Times New Roman"/>
          <w:lang w:val="en-US"/>
        </w:rPr>
        <w:t>ly irrespective of their simplicity or complexity</w:t>
      </w:r>
      <w:r w:rsidRPr="001214C0">
        <w:rPr>
          <w:rFonts w:ascii="Calibri" w:hAnsi="Calibri" w:cs="Times New Roman"/>
          <w:lang w:val="en-US"/>
        </w:rPr>
        <w:t xml:space="preserve">. </w:t>
      </w:r>
      <w:r w:rsidR="007E4C6F" w:rsidRPr="001214C0">
        <w:rPr>
          <w:rFonts w:ascii="Calibri" w:hAnsi="Calibri" w:cs="Times New Roman"/>
          <w:lang w:val="en-US"/>
        </w:rPr>
        <w:t xml:space="preserve">The model </w:t>
      </w:r>
      <w:r w:rsidRPr="001214C0">
        <w:rPr>
          <w:rFonts w:ascii="Calibri" w:hAnsi="Calibri" w:cs="Times New Roman"/>
          <w:lang w:val="en-US"/>
        </w:rPr>
        <w:t>was then subjected to extensive alpha-testing over 4 months, by consultation with a wide range of individuals and groups committed to support and collaborat</w:t>
      </w:r>
      <w:r w:rsidR="007E4C6F" w:rsidRPr="001214C0">
        <w:rPr>
          <w:rFonts w:ascii="Calibri" w:hAnsi="Calibri" w:cs="Times New Roman"/>
          <w:lang w:val="en-US"/>
        </w:rPr>
        <w:t>e</w:t>
      </w:r>
      <w:r w:rsidRPr="001214C0">
        <w:rPr>
          <w:rFonts w:ascii="Calibri" w:hAnsi="Calibri" w:cs="Times New Roman"/>
          <w:lang w:val="en-US"/>
        </w:rPr>
        <w:t xml:space="preserve"> on ADA-M. </w:t>
      </w:r>
      <w:r w:rsidR="007E4C6F" w:rsidRPr="001214C0">
        <w:rPr>
          <w:rFonts w:ascii="Calibri" w:hAnsi="Calibri" w:cs="Times New Roman"/>
          <w:lang w:val="en-US"/>
        </w:rPr>
        <w:t>C</w:t>
      </w:r>
      <w:r w:rsidRPr="001214C0">
        <w:rPr>
          <w:rFonts w:ascii="Calibri" w:hAnsi="Calibri" w:cs="Times New Roman"/>
          <w:lang w:val="en-US"/>
        </w:rPr>
        <w:t xml:space="preserve">ross-mapping exercises were </w:t>
      </w:r>
      <w:r w:rsidR="007E4C6F" w:rsidRPr="001214C0">
        <w:rPr>
          <w:rFonts w:ascii="Calibri" w:hAnsi="Calibri" w:cs="Times New Roman"/>
          <w:lang w:val="en-US"/>
        </w:rPr>
        <w:t xml:space="preserve">also </w:t>
      </w:r>
      <w:r w:rsidRPr="001214C0">
        <w:rPr>
          <w:rFonts w:ascii="Calibri" w:hAnsi="Calibri" w:cs="Times New Roman"/>
          <w:lang w:val="en-US"/>
        </w:rPr>
        <w:t>undertaken (e.g., to datasets managed by EGA to the Broad Institute’s DUOS system, to a database of consent clause, and to Consent Codes). Based on feedback received, iterative rounds of improvement and re-testing were undertaken, involving the whole task team in proposing</w:t>
      </w:r>
      <w:r w:rsidR="007E4C6F" w:rsidRPr="001214C0">
        <w:rPr>
          <w:rFonts w:ascii="Calibri" w:hAnsi="Calibri" w:cs="Times New Roman"/>
          <w:lang w:val="en-US"/>
        </w:rPr>
        <w:t xml:space="preserve">, </w:t>
      </w:r>
      <w:r w:rsidRPr="001214C0">
        <w:rPr>
          <w:rFonts w:ascii="Calibri" w:hAnsi="Calibri" w:cs="Times New Roman"/>
          <w:lang w:val="en-US"/>
        </w:rPr>
        <w:t xml:space="preserve">debating </w:t>
      </w:r>
      <w:r w:rsidR="007E4C6F" w:rsidRPr="001214C0">
        <w:rPr>
          <w:rFonts w:ascii="Calibri" w:hAnsi="Calibri" w:cs="Times New Roman"/>
          <w:lang w:val="en-US"/>
        </w:rPr>
        <w:t xml:space="preserve">and democratically deciding upon </w:t>
      </w:r>
      <w:r w:rsidRPr="001214C0">
        <w:rPr>
          <w:rFonts w:ascii="Calibri" w:hAnsi="Calibri" w:cs="Times New Roman"/>
          <w:lang w:val="en-US"/>
        </w:rPr>
        <w:t>all such changes.</w:t>
      </w:r>
    </w:p>
    <w:p w14:paraId="43BB0A21" w14:textId="33D0E38C" w:rsidR="00483815" w:rsidRPr="001214C0" w:rsidRDefault="00483815" w:rsidP="003C3217">
      <w:pPr>
        <w:pStyle w:val="Normal1"/>
        <w:spacing w:before="180" w:line="240" w:lineRule="auto"/>
        <w:rPr>
          <w:rFonts w:ascii="Calibri" w:eastAsia="Times New Roman" w:hAnsi="Calibri" w:cs="Times New Roman"/>
        </w:rPr>
      </w:pPr>
      <w:r w:rsidRPr="001214C0">
        <w:rPr>
          <w:rFonts w:ascii="Calibri" w:eastAsia="Times New Roman" w:hAnsi="Calibri" w:cs="Times New Roman"/>
        </w:rPr>
        <w:t>Making use of ADA-M</w:t>
      </w:r>
      <w:r w:rsidR="00431F1E" w:rsidRPr="001214C0">
        <w:rPr>
          <w:rFonts w:ascii="Calibri" w:eastAsia="Times New Roman" w:hAnsi="Calibri" w:cs="Times New Roman"/>
        </w:rPr>
        <w:t xml:space="preserve"> is expected to</w:t>
      </w:r>
      <w:r w:rsidRPr="001214C0">
        <w:rPr>
          <w:rFonts w:ascii="Calibri" w:eastAsia="Times New Roman" w:hAnsi="Calibri" w:cs="Times New Roman"/>
        </w:rPr>
        <w:t xml:space="preserve"> reduce the costs and burdens of data stewardship, while increasing the efficiency of responsible data access (discovery and sharing). The matrix acts as a checklist that allows existing regulatory information to be clearly and consistently portrayed, and/or </w:t>
      </w:r>
      <w:r w:rsidR="005417AC" w:rsidRPr="001214C0">
        <w:rPr>
          <w:rFonts w:ascii="Calibri" w:eastAsia="Times New Roman" w:hAnsi="Calibri" w:cs="Times New Roman"/>
        </w:rPr>
        <w:t xml:space="preserve">searched/discovered, and/or </w:t>
      </w:r>
      <w:r w:rsidRPr="001214C0">
        <w:rPr>
          <w:rFonts w:ascii="Calibri" w:eastAsia="Times New Roman" w:hAnsi="Calibri" w:cs="Times New Roman"/>
        </w:rPr>
        <w:t xml:space="preserve">used as the basis for increasingly automated access procedures. In addition to “control statements” of increasing precision, the matrix includes opportunities to </w:t>
      </w:r>
      <w:r w:rsidR="005417AC" w:rsidRPr="001214C0">
        <w:rPr>
          <w:rFonts w:ascii="Calibri" w:eastAsia="Times New Roman" w:hAnsi="Calibri" w:cs="Times New Roman"/>
        </w:rPr>
        <w:t xml:space="preserve">freely </w:t>
      </w:r>
      <w:r w:rsidRPr="001214C0">
        <w:rPr>
          <w:rFonts w:ascii="Calibri" w:eastAsia="Times New Roman" w:hAnsi="Calibri" w:cs="Times New Roman"/>
        </w:rPr>
        <w:t xml:space="preserve">list specific terms and constraints. These </w:t>
      </w:r>
      <w:r w:rsidR="00E87BAA">
        <w:rPr>
          <w:rFonts w:ascii="Calibri" w:eastAsia="Times New Roman" w:hAnsi="Calibri" w:cs="Times New Roman"/>
        </w:rPr>
        <w:t xml:space="preserve">free text fields can capture </w:t>
      </w:r>
      <w:r w:rsidRPr="001214C0">
        <w:rPr>
          <w:rFonts w:ascii="Calibri" w:eastAsia="Times New Roman" w:hAnsi="Calibri" w:cs="Times New Roman"/>
        </w:rPr>
        <w:t xml:space="preserve">factors for which automation may not be feasible, where human </w:t>
      </w:r>
      <w:r w:rsidR="00B50DEE" w:rsidRPr="001214C0">
        <w:rPr>
          <w:rFonts w:ascii="Calibri" w:eastAsia="Times New Roman" w:hAnsi="Calibri" w:cs="Times New Roman"/>
        </w:rPr>
        <w:t xml:space="preserve">judgement </w:t>
      </w:r>
      <w:r w:rsidRPr="001214C0">
        <w:rPr>
          <w:rFonts w:ascii="Calibri" w:eastAsia="Times New Roman" w:hAnsi="Calibri" w:cs="Times New Roman"/>
        </w:rPr>
        <w:t xml:space="preserve">of terms and constraints may be needed to ascertain which considerations are relevant </w:t>
      </w:r>
      <w:r w:rsidR="005417AC" w:rsidRPr="001214C0">
        <w:rPr>
          <w:rFonts w:ascii="Calibri" w:eastAsia="Times New Roman" w:hAnsi="Calibri" w:cs="Times New Roman"/>
        </w:rPr>
        <w:t xml:space="preserve">when </w:t>
      </w:r>
      <w:r w:rsidRPr="001214C0">
        <w:rPr>
          <w:rFonts w:ascii="Calibri" w:eastAsia="Times New Roman" w:hAnsi="Calibri" w:cs="Times New Roman"/>
        </w:rPr>
        <w:t xml:space="preserve">data discoverability and sharing permissions are </w:t>
      </w:r>
      <w:r w:rsidR="005417AC" w:rsidRPr="001214C0">
        <w:rPr>
          <w:rFonts w:ascii="Calibri" w:eastAsia="Times New Roman" w:hAnsi="Calibri" w:cs="Times New Roman"/>
        </w:rPr>
        <w:t xml:space="preserve">to be </w:t>
      </w:r>
      <w:r w:rsidRPr="001214C0">
        <w:rPr>
          <w:rFonts w:ascii="Calibri" w:eastAsia="Times New Roman" w:hAnsi="Calibri" w:cs="Times New Roman"/>
        </w:rPr>
        <w:t>decided. Over time, these details will also assist in identifying ways to improve the granularity of the matrix itself.</w:t>
      </w:r>
    </w:p>
    <w:p w14:paraId="1305D0FE" w14:textId="6A0D15EC" w:rsidR="00F926F8" w:rsidRPr="001214C0" w:rsidRDefault="00F926F8" w:rsidP="003C3217">
      <w:pPr>
        <w:pStyle w:val="Normal1"/>
        <w:spacing w:before="180" w:line="240" w:lineRule="auto"/>
        <w:rPr>
          <w:rFonts w:ascii="Calibri" w:hAnsi="Calibri" w:cs="Times New Roman"/>
        </w:rPr>
      </w:pPr>
    </w:p>
    <w:p w14:paraId="612F6D73" w14:textId="3719AD69" w:rsidR="00F926F8" w:rsidRPr="001214C0" w:rsidRDefault="00FA03BC" w:rsidP="003C3217">
      <w:pPr>
        <w:pStyle w:val="Normal1"/>
        <w:spacing w:before="180" w:line="240" w:lineRule="auto"/>
        <w:outlineLvl w:val="0"/>
        <w:rPr>
          <w:rFonts w:ascii="Calibri" w:hAnsi="Calibri" w:cs="Times New Roman"/>
        </w:rPr>
      </w:pPr>
      <w:r>
        <w:rPr>
          <w:rFonts w:ascii="Calibri" w:eastAsia="Times New Roman" w:hAnsi="Calibri" w:cs="Times New Roman"/>
          <w:b/>
          <w:sz w:val="28"/>
          <w:szCs w:val="28"/>
        </w:rPr>
        <w:t xml:space="preserve">ADA-M </w:t>
      </w:r>
      <w:r w:rsidR="00212DBF" w:rsidRPr="001214C0">
        <w:rPr>
          <w:rFonts w:ascii="Calibri" w:eastAsia="Times New Roman" w:hAnsi="Calibri" w:cs="Times New Roman"/>
          <w:b/>
          <w:sz w:val="28"/>
          <w:szCs w:val="28"/>
        </w:rPr>
        <w:t xml:space="preserve">Objective and </w:t>
      </w:r>
      <w:r w:rsidR="00644BB0" w:rsidRPr="001214C0">
        <w:rPr>
          <w:rFonts w:ascii="Calibri" w:eastAsia="Times New Roman" w:hAnsi="Calibri" w:cs="Times New Roman"/>
          <w:b/>
          <w:sz w:val="28"/>
          <w:szCs w:val="28"/>
        </w:rPr>
        <w:t>S</w:t>
      </w:r>
      <w:r w:rsidR="00985CFE" w:rsidRPr="001214C0">
        <w:rPr>
          <w:rFonts w:ascii="Calibri" w:eastAsia="Times New Roman" w:hAnsi="Calibri" w:cs="Times New Roman"/>
          <w:b/>
          <w:sz w:val="28"/>
          <w:szCs w:val="28"/>
        </w:rPr>
        <w:t>cope</w:t>
      </w:r>
    </w:p>
    <w:p w14:paraId="7386B20F" w14:textId="0044AF86" w:rsidR="00F926F8" w:rsidRPr="001214C0" w:rsidRDefault="00B712CA" w:rsidP="003C3217">
      <w:pPr>
        <w:pStyle w:val="Normal1"/>
        <w:spacing w:before="180" w:line="240" w:lineRule="auto"/>
        <w:rPr>
          <w:rFonts w:ascii="Calibri" w:eastAsia="Times New Roman" w:hAnsi="Calibri" w:cs="Times New Roman"/>
        </w:rPr>
      </w:pPr>
      <w:r w:rsidRPr="001214C0">
        <w:rPr>
          <w:rFonts w:ascii="Calibri" w:eastAsia="Times New Roman" w:hAnsi="Calibri" w:cs="Times New Roman"/>
        </w:rPr>
        <w:t>ADA-M</w:t>
      </w:r>
      <w:r w:rsidR="00985CFE" w:rsidRPr="001214C0">
        <w:rPr>
          <w:rFonts w:ascii="Calibri" w:eastAsia="Times New Roman" w:hAnsi="Calibri" w:cs="Times New Roman"/>
        </w:rPr>
        <w:t xml:space="preserve"> </w:t>
      </w:r>
      <w:r w:rsidR="001E36CE" w:rsidRPr="001214C0">
        <w:rPr>
          <w:rFonts w:ascii="Calibri" w:eastAsia="Times New Roman" w:hAnsi="Calibri" w:cs="Times New Roman"/>
        </w:rPr>
        <w:t xml:space="preserve">provides </w:t>
      </w:r>
      <w:r w:rsidR="00985CFE" w:rsidRPr="001214C0">
        <w:rPr>
          <w:rFonts w:ascii="Calibri" w:eastAsia="Times New Roman" w:hAnsi="Calibri" w:cs="Times New Roman"/>
        </w:rPr>
        <w:t xml:space="preserve">a </w:t>
      </w:r>
      <w:r w:rsidR="00474C1A" w:rsidRPr="001214C0">
        <w:rPr>
          <w:rFonts w:ascii="Calibri" w:eastAsia="Times New Roman" w:hAnsi="Calibri" w:cs="Times New Roman"/>
        </w:rPr>
        <w:t xml:space="preserve">means </w:t>
      </w:r>
      <w:r w:rsidR="00985CFE" w:rsidRPr="001214C0">
        <w:rPr>
          <w:rFonts w:ascii="Calibri" w:eastAsia="Times New Roman" w:hAnsi="Calibri" w:cs="Times New Roman"/>
        </w:rPr>
        <w:t xml:space="preserve">to </w:t>
      </w:r>
      <w:r w:rsidR="001E36CE" w:rsidRPr="001214C0">
        <w:rPr>
          <w:rFonts w:ascii="Calibri" w:eastAsia="Times New Roman" w:hAnsi="Calibri" w:cs="Times New Roman"/>
        </w:rPr>
        <w:t xml:space="preserve">state </w:t>
      </w:r>
      <w:r w:rsidR="00985CFE" w:rsidRPr="001214C0">
        <w:rPr>
          <w:rFonts w:ascii="Calibri" w:eastAsia="Times New Roman" w:hAnsi="Calibri" w:cs="Times New Roman"/>
        </w:rPr>
        <w:t xml:space="preserve">a series of </w:t>
      </w:r>
      <w:r w:rsidR="00C44270" w:rsidRPr="001214C0">
        <w:rPr>
          <w:rFonts w:ascii="Calibri" w:eastAsia="Times New Roman" w:hAnsi="Calibri" w:cs="Times New Roman"/>
        </w:rPr>
        <w:t>elemental</w:t>
      </w:r>
      <w:r w:rsidR="00985CFE" w:rsidRPr="001214C0">
        <w:rPr>
          <w:rFonts w:ascii="Calibri" w:eastAsia="Times New Roman" w:hAnsi="Calibri" w:cs="Times New Roman"/>
        </w:rPr>
        <w:t xml:space="preserve"> variables (conditions, </w:t>
      </w:r>
      <w:r w:rsidR="001E36CE" w:rsidRPr="001214C0">
        <w:rPr>
          <w:rFonts w:ascii="Calibri" w:eastAsia="Times New Roman" w:hAnsi="Calibri" w:cs="Times New Roman"/>
        </w:rPr>
        <w:t xml:space="preserve">permissions </w:t>
      </w:r>
      <w:r w:rsidR="00985CFE" w:rsidRPr="001214C0">
        <w:rPr>
          <w:rFonts w:ascii="Calibri" w:eastAsia="Times New Roman" w:hAnsi="Calibri" w:cs="Times New Roman"/>
        </w:rPr>
        <w:t xml:space="preserve">or limitations on data discovery, access and use), each of which can </w:t>
      </w:r>
      <w:r w:rsidR="00C44270" w:rsidRPr="001214C0">
        <w:rPr>
          <w:rFonts w:ascii="Calibri" w:eastAsia="Times New Roman" w:hAnsi="Calibri" w:cs="Times New Roman"/>
        </w:rPr>
        <w:t xml:space="preserve">optionally </w:t>
      </w:r>
      <w:r w:rsidR="00985CFE" w:rsidRPr="001214C0">
        <w:rPr>
          <w:rFonts w:ascii="Calibri" w:eastAsia="Times New Roman" w:hAnsi="Calibri" w:cs="Times New Roman"/>
        </w:rPr>
        <w:t xml:space="preserve">be </w:t>
      </w:r>
      <w:r w:rsidR="00C44270" w:rsidRPr="001214C0">
        <w:rPr>
          <w:rFonts w:ascii="Calibri" w:eastAsia="Times New Roman" w:hAnsi="Calibri" w:cs="Times New Roman"/>
        </w:rPr>
        <w:t xml:space="preserve">specified at </w:t>
      </w:r>
      <w:r w:rsidR="00D747B7" w:rsidRPr="001214C0">
        <w:rPr>
          <w:rFonts w:ascii="Calibri" w:eastAsia="Times New Roman" w:hAnsi="Calibri" w:cs="Times New Roman"/>
        </w:rPr>
        <w:t xml:space="preserve">increasing </w:t>
      </w:r>
      <w:r w:rsidR="00985CFE" w:rsidRPr="001214C0">
        <w:rPr>
          <w:rFonts w:ascii="Calibri" w:eastAsia="Times New Roman" w:hAnsi="Calibri" w:cs="Times New Roman"/>
        </w:rPr>
        <w:t>level</w:t>
      </w:r>
      <w:r w:rsidR="00D747B7" w:rsidRPr="001214C0">
        <w:rPr>
          <w:rFonts w:ascii="Calibri" w:eastAsia="Times New Roman" w:hAnsi="Calibri" w:cs="Times New Roman"/>
        </w:rPr>
        <w:t>s</w:t>
      </w:r>
      <w:r w:rsidR="00985CFE" w:rsidRPr="001214C0">
        <w:rPr>
          <w:rFonts w:ascii="Calibri" w:eastAsia="Times New Roman" w:hAnsi="Calibri" w:cs="Times New Roman"/>
        </w:rPr>
        <w:t xml:space="preserve"> of granularity. </w:t>
      </w:r>
      <w:r w:rsidR="001E36CE" w:rsidRPr="001214C0">
        <w:rPr>
          <w:rFonts w:ascii="Calibri" w:eastAsia="Times New Roman" w:hAnsi="Calibri" w:cs="Times New Roman"/>
        </w:rPr>
        <w:t xml:space="preserve">Using this highly </w:t>
      </w:r>
      <w:r w:rsidR="00985CFE" w:rsidRPr="001214C0">
        <w:rPr>
          <w:rFonts w:ascii="Calibri" w:eastAsia="Times New Roman" w:hAnsi="Calibri" w:cs="Times New Roman"/>
        </w:rPr>
        <w:t xml:space="preserve">flexible </w:t>
      </w:r>
      <w:r w:rsidR="001E36CE" w:rsidRPr="001214C0">
        <w:rPr>
          <w:rFonts w:ascii="Calibri" w:eastAsia="Times New Roman" w:hAnsi="Calibri" w:cs="Times New Roman"/>
        </w:rPr>
        <w:t xml:space="preserve">model, </w:t>
      </w:r>
      <w:r w:rsidR="00985CFE" w:rsidRPr="001214C0">
        <w:rPr>
          <w:rFonts w:ascii="Calibri" w:eastAsia="Times New Roman" w:hAnsi="Calibri" w:cs="Times New Roman"/>
        </w:rPr>
        <w:t xml:space="preserve">any set of </w:t>
      </w:r>
      <w:r w:rsidR="005C20A8" w:rsidRPr="001214C0">
        <w:rPr>
          <w:rFonts w:ascii="Calibri" w:eastAsia="Times New Roman" w:hAnsi="Calibri" w:cs="Times New Roman"/>
        </w:rPr>
        <w:t xml:space="preserve">use </w:t>
      </w:r>
      <w:r w:rsidR="00985CFE" w:rsidRPr="001214C0">
        <w:rPr>
          <w:rFonts w:ascii="Calibri" w:eastAsia="Times New Roman" w:hAnsi="Calibri" w:cs="Times New Roman"/>
        </w:rPr>
        <w:t>conditions</w:t>
      </w:r>
      <w:r w:rsidR="005C20A8" w:rsidRPr="001214C0">
        <w:rPr>
          <w:rFonts w:ascii="Calibri" w:eastAsia="Times New Roman" w:hAnsi="Calibri" w:cs="Times New Roman"/>
        </w:rPr>
        <w:t xml:space="preserve"> </w:t>
      </w:r>
      <w:r w:rsidR="001E36CE" w:rsidRPr="001214C0">
        <w:rPr>
          <w:rFonts w:ascii="Calibri" w:eastAsia="Times New Roman" w:hAnsi="Calibri" w:cs="Times New Roman"/>
        </w:rPr>
        <w:t xml:space="preserve">can be expressed </w:t>
      </w:r>
      <w:r w:rsidR="005C20A8" w:rsidRPr="001214C0">
        <w:rPr>
          <w:rFonts w:ascii="Calibri" w:eastAsia="Times New Roman" w:hAnsi="Calibri" w:cs="Times New Roman"/>
        </w:rPr>
        <w:t>as an ADA-M ‘</w:t>
      </w:r>
      <w:r w:rsidR="008129A7">
        <w:rPr>
          <w:rFonts w:ascii="Calibri" w:eastAsia="Times New Roman" w:hAnsi="Calibri" w:cs="Times New Roman"/>
        </w:rPr>
        <w:t>Profile</w:t>
      </w:r>
      <w:r w:rsidR="005C20A8" w:rsidRPr="001214C0">
        <w:rPr>
          <w:rFonts w:ascii="Calibri" w:eastAsia="Times New Roman" w:hAnsi="Calibri" w:cs="Times New Roman"/>
        </w:rPr>
        <w:t>’ (a completed Matrix) w</w:t>
      </w:r>
      <w:r w:rsidR="001E36CE" w:rsidRPr="001214C0">
        <w:rPr>
          <w:rFonts w:ascii="Calibri" w:eastAsia="Times New Roman" w:hAnsi="Calibri" w:cs="Times New Roman"/>
        </w:rPr>
        <w:t xml:space="preserve">hich has </w:t>
      </w:r>
      <w:r w:rsidR="005C20A8" w:rsidRPr="001214C0">
        <w:rPr>
          <w:rFonts w:ascii="Calibri" w:eastAsia="Times New Roman" w:hAnsi="Calibri" w:cs="Times New Roman"/>
        </w:rPr>
        <w:t xml:space="preserve">a standardised structure. The ADA-M </w:t>
      </w:r>
      <w:r w:rsidR="008129A7">
        <w:rPr>
          <w:rFonts w:ascii="Calibri" w:eastAsia="Times New Roman" w:hAnsi="Calibri" w:cs="Times New Roman"/>
        </w:rPr>
        <w:t>Profile</w:t>
      </w:r>
      <w:r w:rsidR="005C20A8" w:rsidRPr="001214C0">
        <w:rPr>
          <w:rFonts w:ascii="Calibri" w:eastAsia="Times New Roman" w:hAnsi="Calibri" w:cs="Times New Roman"/>
        </w:rPr>
        <w:t xml:space="preserve"> is therefore a form of </w:t>
      </w:r>
      <w:r w:rsidR="001E36CE" w:rsidRPr="001214C0">
        <w:rPr>
          <w:rFonts w:ascii="Calibri" w:eastAsia="Times New Roman" w:hAnsi="Calibri" w:cs="Times New Roman"/>
        </w:rPr>
        <w:t xml:space="preserve">structured </w:t>
      </w:r>
      <w:r w:rsidR="005C20A8" w:rsidRPr="001214C0">
        <w:rPr>
          <w:rFonts w:ascii="Calibri" w:eastAsia="Times New Roman" w:hAnsi="Calibri" w:cs="Times New Roman"/>
        </w:rPr>
        <w:t>metadata (</w:t>
      </w:r>
      <w:r w:rsidR="001E36CE" w:rsidRPr="001214C0">
        <w:rPr>
          <w:rFonts w:ascii="Calibri" w:eastAsia="Times New Roman" w:hAnsi="Calibri" w:cs="Times New Roman"/>
        </w:rPr>
        <w:t xml:space="preserve">i.e., </w:t>
      </w:r>
      <w:r w:rsidR="005C20A8" w:rsidRPr="001214C0">
        <w:rPr>
          <w:rFonts w:ascii="Calibri" w:eastAsia="Times New Roman" w:hAnsi="Calibri" w:cs="Times New Roman"/>
        </w:rPr>
        <w:t xml:space="preserve">data about either data or an object annotated by data) which </w:t>
      </w:r>
      <w:r w:rsidR="001E36CE" w:rsidRPr="001214C0">
        <w:rPr>
          <w:rFonts w:ascii="Calibri" w:eastAsia="Times New Roman" w:hAnsi="Calibri" w:cs="Times New Roman"/>
        </w:rPr>
        <w:t xml:space="preserve">is useful in that it can </w:t>
      </w:r>
      <w:r w:rsidR="005C20A8" w:rsidRPr="001214C0">
        <w:rPr>
          <w:rFonts w:ascii="Calibri" w:eastAsia="Times New Roman" w:hAnsi="Calibri" w:cs="Times New Roman"/>
        </w:rPr>
        <w:t xml:space="preserve">facilitate the effective communication of use conditions, or provide the basis for the discovery of these conditions, or increasingly automate decisions around granting </w:t>
      </w:r>
      <w:r w:rsidR="00985CFE" w:rsidRPr="001214C0">
        <w:rPr>
          <w:rFonts w:ascii="Calibri" w:eastAsia="Times New Roman" w:hAnsi="Calibri" w:cs="Times New Roman"/>
        </w:rPr>
        <w:t>access</w:t>
      </w:r>
      <w:r w:rsidR="001E36CE" w:rsidRPr="001214C0">
        <w:rPr>
          <w:rFonts w:ascii="Calibri" w:eastAsia="Times New Roman" w:hAnsi="Calibri" w:cs="Times New Roman"/>
        </w:rPr>
        <w:t xml:space="preserve"> based on these conditions</w:t>
      </w:r>
      <w:r w:rsidR="00985CFE" w:rsidRPr="001214C0">
        <w:rPr>
          <w:rFonts w:ascii="Calibri" w:eastAsia="Times New Roman" w:hAnsi="Calibri" w:cs="Times New Roman"/>
        </w:rPr>
        <w:t xml:space="preserve">. </w:t>
      </w:r>
    </w:p>
    <w:p w14:paraId="12D63576" w14:textId="4CAFA307" w:rsidR="001E36CE" w:rsidRPr="001214C0" w:rsidRDefault="001E36CE" w:rsidP="003C3217">
      <w:pPr>
        <w:pStyle w:val="Normal1"/>
        <w:spacing w:before="180" w:line="240" w:lineRule="auto"/>
        <w:rPr>
          <w:rFonts w:ascii="Calibri" w:eastAsia="Times New Roman" w:hAnsi="Calibri" w:cs="Times New Roman"/>
        </w:rPr>
      </w:pPr>
      <w:r w:rsidRPr="001214C0">
        <w:rPr>
          <w:rFonts w:ascii="Calibri" w:eastAsia="Times New Roman" w:hAnsi="Calibri" w:cs="Times New Roman"/>
        </w:rPr>
        <w:t xml:space="preserve">An </w:t>
      </w:r>
      <w:r w:rsidR="00B712CA" w:rsidRPr="001214C0">
        <w:rPr>
          <w:rFonts w:ascii="Calibri" w:eastAsia="Times New Roman" w:hAnsi="Calibri" w:cs="Times New Roman"/>
        </w:rPr>
        <w:t>ADA-M</w:t>
      </w:r>
      <w:r w:rsidR="00985CFE" w:rsidRPr="001214C0">
        <w:rPr>
          <w:rFonts w:ascii="Calibri" w:eastAsia="Times New Roman" w:hAnsi="Calibri" w:cs="Times New Roman"/>
        </w:rPr>
        <w:t xml:space="preserve"> </w:t>
      </w:r>
      <w:r w:rsidR="008129A7">
        <w:rPr>
          <w:rFonts w:ascii="Calibri" w:eastAsia="Times New Roman" w:hAnsi="Calibri" w:cs="Times New Roman"/>
        </w:rPr>
        <w:t>Profile</w:t>
      </w:r>
      <w:r w:rsidRPr="001214C0">
        <w:rPr>
          <w:rFonts w:ascii="Calibri" w:eastAsia="Times New Roman" w:hAnsi="Calibri" w:cs="Times New Roman"/>
        </w:rPr>
        <w:t xml:space="preserve"> </w:t>
      </w:r>
      <w:r w:rsidR="00985CFE" w:rsidRPr="001214C0">
        <w:rPr>
          <w:rFonts w:ascii="Calibri" w:eastAsia="Times New Roman" w:hAnsi="Calibri" w:cs="Times New Roman"/>
        </w:rPr>
        <w:t xml:space="preserve">does not aim to </w:t>
      </w:r>
      <w:r w:rsidR="00222FE2" w:rsidRPr="001214C0">
        <w:rPr>
          <w:rFonts w:ascii="Calibri" w:eastAsia="Times New Roman" w:hAnsi="Calibri" w:cs="Times New Roman"/>
        </w:rPr>
        <w:t xml:space="preserve">directly recapitulate </w:t>
      </w:r>
      <w:r w:rsidR="00474C1A" w:rsidRPr="001214C0">
        <w:rPr>
          <w:rFonts w:ascii="Calibri" w:eastAsia="Times New Roman" w:hAnsi="Calibri" w:cs="Times New Roman"/>
        </w:rPr>
        <w:t xml:space="preserve">the exact </w:t>
      </w:r>
      <w:r w:rsidRPr="001214C0">
        <w:rPr>
          <w:rFonts w:ascii="Calibri" w:eastAsia="Times New Roman" w:hAnsi="Calibri" w:cs="Times New Roman"/>
        </w:rPr>
        <w:t xml:space="preserve">and complete wording of </w:t>
      </w:r>
      <w:r w:rsidR="00985CFE" w:rsidRPr="001214C0">
        <w:rPr>
          <w:rFonts w:ascii="Calibri" w:eastAsia="Times New Roman" w:hAnsi="Calibri" w:cs="Times New Roman"/>
        </w:rPr>
        <w:t xml:space="preserve">limitations found, for instance, in consent forms or similar governance documents. </w:t>
      </w:r>
      <w:r w:rsidR="003876E6" w:rsidRPr="001214C0">
        <w:rPr>
          <w:rFonts w:ascii="Calibri" w:eastAsia="Times New Roman" w:hAnsi="Calibri" w:cs="Times New Roman"/>
        </w:rPr>
        <w:t>Instead</w:t>
      </w:r>
      <w:r w:rsidR="00985CFE" w:rsidRPr="001214C0">
        <w:rPr>
          <w:rFonts w:ascii="Calibri" w:eastAsia="Times New Roman" w:hAnsi="Calibri" w:cs="Times New Roman"/>
        </w:rPr>
        <w:t>, consent</w:t>
      </w:r>
      <w:r w:rsidR="00222FE2" w:rsidRPr="001214C0">
        <w:rPr>
          <w:rFonts w:ascii="Calibri" w:eastAsia="Times New Roman" w:hAnsi="Calibri" w:cs="Times New Roman"/>
        </w:rPr>
        <w:t>s</w:t>
      </w:r>
      <w:r w:rsidR="00985CFE" w:rsidRPr="001214C0">
        <w:rPr>
          <w:rFonts w:ascii="Calibri" w:eastAsia="Times New Roman" w:hAnsi="Calibri" w:cs="Times New Roman"/>
        </w:rPr>
        <w:t xml:space="preserve"> </w:t>
      </w:r>
      <w:r w:rsidR="00474C1A" w:rsidRPr="001214C0">
        <w:rPr>
          <w:rFonts w:ascii="Calibri" w:eastAsia="Times New Roman" w:hAnsi="Calibri" w:cs="Times New Roman"/>
        </w:rPr>
        <w:t>provided by subjects, and researcher or institutionally</w:t>
      </w:r>
      <w:r w:rsidRPr="001214C0">
        <w:rPr>
          <w:rFonts w:ascii="Calibri" w:eastAsia="Times New Roman" w:hAnsi="Calibri" w:cs="Times New Roman"/>
        </w:rPr>
        <w:t xml:space="preserve"> </w:t>
      </w:r>
      <w:r w:rsidR="00474C1A" w:rsidRPr="001214C0">
        <w:rPr>
          <w:rFonts w:ascii="Calibri" w:eastAsia="Times New Roman" w:hAnsi="Calibri" w:cs="Times New Roman"/>
        </w:rPr>
        <w:t xml:space="preserve">inspired conditions of use, </w:t>
      </w:r>
      <w:r w:rsidRPr="001214C0">
        <w:rPr>
          <w:rFonts w:ascii="Calibri" w:eastAsia="Times New Roman" w:hAnsi="Calibri" w:cs="Times New Roman"/>
        </w:rPr>
        <w:t xml:space="preserve">are used </w:t>
      </w:r>
      <w:r w:rsidR="00474C1A" w:rsidRPr="001214C0">
        <w:rPr>
          <w:rFonts w:ascii="Calibri" w:eastAsia="Times New Roman" w:hAnsi="Calibri" w:cs="Times New Roman"/>
        </w:rPr>
        <w:t xml:space="preserve">to </w:t>
      </w:r>
      <w:r w:rsidR="00985CFE" w:rsidRPr="001214C0">
        <w:rPr>
          <w:rFonts w:ascii="Calibri" w:eastAsia="Times New Roman" w:hAnsi="Calibri" w:cs="Times New Roman"/>
        </w:rPr>
        <w:t xml:space="preserve">inform </w:t>
      </w:r>
      <w:r w:rsidR="00474C1A" w:rsidRPr="001214C0">
        <w:rPr>
          <w:rFonts w:ascii="Calibri" w:eastAsia="Times New Roman" w:hAnsi="Calibri" w:cs="Times New Roman"/>
        </w:rPr>
        <w:t xml:space="preserve">the </w:t>
      </w:r>
      <w:r w:rsidR="00985CFE" w:rsidRPr="001214C0">
        <w:rPr>
          <w:rFonts w:ascii="Calibri" w:eastAsia="Times New Roman" w:hAnsi="Calibri" w:cs="Times New Roman"/>
        </w:rPr>
        <w:lastRenderedPageBreak/>
        <w:t>elements of the matrix. Aligning consent language</w:t>
      </w:r>
      <w:r w:rsidR="00474C1A" w:rsidRPr="001214C0">
        <w:rPr>
          <w:rFonts w:ascii="Calibri" w:eastAsia="Times New Roman" w:hAnsi="Calibri" w:cs="Times New Roman"/>
        </w:rPr>
        <w:t xml:space="preserve">, </w:t>
      </w:r>
      <w:r w:rsidR="00985CFE" w:rsidRPr="001214C0">
        <w:rPr>
          <w:rFonts w:ascii="Calibri" w:eastAsia="Times New Roman" w:hAnsi="Calibri" w:cs="Times New Roman"/>
        </w:rPr>
        <w:t>type</w:t>
      </w:r>
      <w:r w:rsidR="00474C1A" w:rsidRPr="001214C0">
        <w:rPr>
          <w:rFonts w:ascii="Calibri" w:eastAsia="Times New Roman" w:hAnsi="Calibri" w:cs="Times New Roman"/>
        </w:rPr>
        <w:t>s</w:t>
      </w:r>
      <w:r w:rsidR="00985CFE" w:rsidRPr="001214C0">
        <w:rPr>
          <w:rFonts w:ascii="Calibri" w:eastAsia="Times New Roman" w:hAnsi="Calibri" w:cs="Times New Roman"/>
        </w:rPr>
        <w:t xml:space="preserve"> of consent</w:t>
      </w:r>
      <w:r w:rsidR="00474C1A" w:rsidRPr="001214C0">
        <w:rPr>
          <w:rFonts w:ascii="Calibri" w:eastAsia="Times New Roman" w:hAnsi="Calibri" w:cs="Times New Roman"/>
        </w:rPr>
        <w:t xml:space="preserve">, and conditions of use to the </w:t>
      </w:r>
      <w:r w:rsidR="00B712CA" w:rsidRPr="001214C0">
        <w:rPr>
          <w:rFonts w:ascii="Calibri" w:eastAsia="Times New Roman" w:hAnsi="Calibri" w:cs="Times New Roman"/>
        </w:rPr>
        <w:t>ADA-M</w:t>
      </w:r>
      <w:r w:rsidR="00474C1A" w:rsidRPr="001214C0">
        <w:rPr>
          <w:rFonts w:ascii="Calibri" w:eastAsia="Times New Roman" w:hAnsi="Calibri" w:cs="Times New Roman"/>
        </w:rPr>
        <w:t xml:space="preserve"> elements is therefore </w:t>
      </w:r>
      <w:r w:rsidR="00ED639A" w:rsidRPr="001214C0">
        <w:rPr>
          <w:rFonts w:ascii="Calibri" w:eastAsia="Times New Roman" w:hAnsi="Calibri" w:cs="Times New Roman"/>
        </w:rPr>
        <w:t>necessary for its effective use.</w:t>
      </w:r>
      <w:r w:rsidRPr="001214C0">
        <w:rPr>
          <w:rFonts w:ascii="Calibri" w:eastAsia="Times New Roman" w:hAnsi="Calibri" w:cs="Times New Roman"/>
        </w:rPr>
        <w:t xml:space="preserve"> This will often entail a </w:t>
      </w:r>
      <w:r w:rsidR="00B50DEE" w:rsidRPr="001214C0">
        <w:rPr>
          <w:rFonts w:ascii="Calibri" w:eastAsia="Times New Roman" w:hAnsi="Calibri" w:cs="Times New Roman"/>
        </w:rPr>
        <w:t xml:space="preserve">process of </w:t>
      </w:r>
      <w:r w:rsidRPr="001214C0">
        <w:rPr>
          <w:rFonts w:ascii="Calibri" w:eastAsia="Times New Roman" w:hAnsi="Calibri" w:cs="Times New Roman"/>
        </w:rPr>
        <w:t xml:space="preserve">interpretation of the prior documentation, statements and intentions. </w:t>
      </w:r>
      <w:r w:rsidR="00B50DEE" w:rsidRPr="001214C0">
        <w:rPr>
          <w:rFonts w:ascii="Calibri" w:eastAsia="Times New Roman" w:hAnsi="Calibri" w:cs="Times New Roman"/>
          <w:b/>
        </w:rPr>
        <w:t>It is not the goal of ADA-M to guide</w:t>
      </w:r>
      <w:r w:rsidR="00FA03BC">
        <w:rPr>
          <w:rFonts w:ascii="Calibri" w:eastAsia="Times New Roman" w:hAnsi="Calibri" w:cs="Times New Roman"/>
          <w:b/>
        </w:rPr>
        <w:t xml:space="preserve"> or control </w:t>
      </w:r>
      <w:r w:rsidR="00B50DEE" w:rsidRPr="001214C0">
        <w:rPr>
          <w:rFonts w:ascii="Calibri" w:eastAsia="Times New Roman" w:hAnsi="Calibri" w:cs="Times New Roman"/>
          <w:b/>
        </w:rPr>
        <w:t xml:space="preserve">this </w:t>
      </w:r>
      <w:r w:rsidR="00FA03BC">
        <w:rPr>
          <w:rFonts w:ascii="Calibri" w:eastAsia="Times New Roman" w:hAnsi="Calibri" w:cs="Times New Roman"/>
          <w:b/>
        </w:rPr>
        <w:t>step of interpreting the primary information</w:t>
      </w:r>
      <w:r w:rsidR="00B50DEE" w:rsidRPr="001214C0">
        <w:rPr>
          <w:rFonts w:ascii="Calibri" w:eastAsia="Times New Roman" w:hAnsi="Calibri" w:cs="Times New Roman"/>
          <w:b/>
        </w:rPr>
        <w:t>.</w:t>
      </w:r>
      <w:r w:rsidR="00B50DEE" w:rsidRPr="001214C0">
        <w:rPr>
          <w:rFonts w:ascii="Calibri" w:eastAsia="Times New Roman" w:hAnsi="Calibri" w:cs="Times New Roman"/>
        </w:rPr>
        <w:t xml:space="preserve">  Accurate interpretation </w:t>
      </w:r>
      <w:r w:rsidR="00516BF2">
        <w:rPr>
          <w:rFonts w:ascii="Calibri" w:eastAsia="Times New Roman" w:hAnsi="Calibri" w:cs="Times New Roman"/>
        </w:rPr>
        <w:t xml:space="preserve">is, however, </w:t>
      </w:r>
      <w:r w:rsidR="00083B9C" w:rsidRPr="001214C0">
        <w:rPr>
          <w:rFonts w:ascii="Calibri" w:eastAsia="Times New Roman" w:hAnsi="Calibri" w:cs="Times New Roman"/>
        </w:rPr>
        <w:t xml:space="preserve">a </w:t>
      </w:r>
      <w:r w:rsidR="002F4F7D" w:rsidRPr="001214C0">
        <w:rPr>
          <w:rFonts w:ascii="Calibri" w:eastAsia="Times New Roman" w:hAnsi="Calibri" w:cs="Times New Roman"/>
        </w:rPr>
        <w:t xml:space="preserve">critical and sometimes challenging process, </w:t>
      </w:r>
      <w:r w:rsidR="00083B9C" w:rsidRPr="001214C0">
        <w:rPr>
          <w:rFonts w:ascii="Calibri" w:eastAsia="Times New Roman" w:hAnsi="Calibri" w:cs="Times New Roman"/>
        </w:rPr>
        <w:t xml:space="preserve">essential for ensuring responsible use of </w:t>
      </w:r>
      <w:r w:rsidR="00516BF2">
        <w:rPr>
          <w:rFonts w:ascii="Calibri" w:eastAsia="Times New Roman" w:hAnsi="Calibri" w:cs="Times New Roman"/>
        </w:rPr>
        <w:t>a resource</w:t>
      </w:r>
      <w:r w:rsidR="00083B9C" w:rsidRPr="001214C0">
        <w:rPr>
          <w:rFonts w:ascii="Calibri" w:eastAsia="Times New Roman" w:hAnsi="Calibri" w:cs="Times New Roman"/>
        </w:rPr>
        <w:t xml:space="preserve">. Once this </w:t>
      </w:r>
      <w:r w:rsidR="00516BF2">
        <w:rPr>
          <w:rFonts w:ascii="Calibri" w:eastAsia="Times New Roman" w:hAnsi="Calibri" w:cs="Times New Roman"/>
        </w:rPr>
        <w:t xml:space="preserve">has been </w:t>
      </w:r>
      <w:r w:rsidR="00083B9C" w:rsidRPr="001214C0">
        <w:rPr>
          <w:rFonts w:ascii="Calibri" w:eastAsia="Times New Roman" w:hAnsi="Calibri" w:cs="Times New Roman"/>
        </w:rPr>
        <w:t xml:space="preserve">done, </w:t>
      </w:r>
      <w:r w:rsidR="00083B9C" w:rsidRPr="00FA03BC">
        <w:rPr>
          <w:rFonts w:ascii="Calibri" w:eastAsia="Times New Roman" w:hAnsi="Calibri" w:cs="Times New Roman"/>
          <w:b/>
        </w:rPr>
        <w:t xml:space="preserve">ADA-M </w:t>
      </w:r>
      <w:r w:rsidR="002F4F7D" w:rsidRPr="00FA03BC">
        <w:rPr>
          <w:rFonts w:ascii="Calibri" w:eastAsia="Times New Roman" w:hAnsi="Calibri" w:cs="Times New Roman"/>
          <w:b/>
        </w:rPr>
        <w:t xml:space="preserve">merely </w:t>
      </w:r>
      <w:r w:rsidR="00083B9C" w:rsidRPr="00FA03BC">
        <w:rPr>
          <w:rFonts w:ascii="Calibri" w:eastAsia="Times New Roman" w:hAnsi="Calibri" w:cs="Times New Roman"/>
          <w:b/>
        </w:rPr>
        <w:t>serves to capture</w:t>
      </w:r>
      <w:r w:rsidR="002F4F7D" w:rsidRPr="00FA03BC">
        <w:rPr>
          <w:rFonts w:ascii="Calibri" w:eastAsia="Times New Roman" w:hAnsi="Calibri" w:cs="Times New Roman"/>
          <w:b/>
        </w:rPr>
        <w:t xml:space="preserve"> the final result in a</w:t>
      </w:r>
      <w:r w:rsidR="00083B9C" w:rsidRPr="00FA03BC">
        <w:rPr>
          <w:rFonts w:ascii="Calibri" w:eastAsia="Times New Roman" w:hAnsi="Calibri" w:cs="Times New Roman"/>
          <w:b/>
        </w:rPr>
        <w:t>n unambiguous, comprehensive and</w:t>
      </w:r>
      <w:r w:rsidR="002F4F7D" w:rsidRPr="00FA03BC">
        <w:rPr>
          <w:rFonts w:ascii="Calibri" w:eastAsia="Times New Roman" w:hAnsi="Calibri" w:cs="Times New Roman"/>
          <w:b/>
        </w:rPr>
        <w:t xml:space="preserve"> standardised format</w:t>
      </w:r>
      <w:r w:rsidR="002F4F7D" w:rsidRPr="001214C0">
        <w:rPr>
          <w:rFonts w:ascii="Calibri" w:eastAsia="Times New Roman" w:hAnsi="Calibri" w:cs="Times New Roman"/>
        </w:rPr>
        <w:t xml:space="preserve"> </w:t>
      </w:r>
      <w:r w:rsidR="00083B9C" w:rsidRPr="001214C0">
        <w:rPr>
          <w:rFonts w:ascii="Calibri" w:eastAsia="Times New Roman" w:hAnsi="Calibri" w:cs="Times New Roman"/>
        </w:rPr>
        <w:t xml:space="preserve">which can then be used to ensure the referenced resource is used responsibly </w:t>
      </w:r>
      <w:r w:rsidR="002F4F7D" w:rsidRPr="001214C0">
        <w:rPr>
          <w:rFonts w:ascii="Calibri" w:eastAsia="Times New Roman" w:hAnsi="Calibri" w:cs="Times New Roman"/>
        </w:rPr>
        <w:t>and efficiently.</w:t>
      </w:r>
    </w:p>
    <w:p w14:paraId="019AA3B0" w14:textId="3ADFCD26" w:rsidR="00483815" w:rsidRPr="001214C0" w:rsidRDefault="00212DBF" w:rsidP="003C3217">
      <w:pPr>
        <w:pStyle w:val="Normal1"/>
        <w:spacing w:before="180" w:line="240" w:lineRule="auto"/>
        <w:rPr>
          <w:rFonts w:ascii="Calibri" w:hAnsi="Calibri" w:cs="Times New Roman"/>
          <w:lang w:val="en-US"/>
        </w:rPr>
      </w:pPr>
      <w:r w:rsidRPr="001214C0">
        <w:rPr>
          <w:rFonts w:ascii="Calibri" w:hAnsi="Calibri" w:cs="Times New Roman"/>
          <w:lang w:val="en-US"/>
        </w:rPr>
        <w:t xml:space="preserve">As a first global standard of its type, ADA-M is expected to be useful across a number of different use cases, enabled by striking a balance between broad utility and the need for more detailed conditions in certain situations. </w:t>
      </w:r>
    </w:p>
    <w:p w14:paraId="36CDF669" w14:textId="77777777" w:rsidR="002F4F7D" w:rsidRPr="001214C0" w:rsidRDefault="002F4F7D" w:rsidP="003C3217">
      <w:pPr>
        <w:pStyle w:val="Normal1"/>
        <w:spacing w:before="180" w:line="240" w:lineRule="auto"/>
        <w:rPr>
          <w:rFonts w:ascii="Calibri" w:eastAsia="Times New Roman" w:hAnsi="Calibri" w:cs="Times New Roman"/>
          <w:highlight w:val="yellow"/>
        </w:rPr>
      </w:pPr>
    </w:p>
    <w:p w14:paraId="3C2A7E04" w14:textId="3B8DF966" w:rsidR="00F926F8" w:rsidRPr="001214C0" w:rsidRDefault="00474C1A" w:rsidP="003C3217">
      <w:pPr>
        <w:pStyle w:val="Normal1"/>
        <w:spacing w:before="180" w:line="240" w:lineRule="auto"/>
        <w:rPr>
          <w:rFonts w:ascii="Calibri" w:hAnsi="Calibri" w:cs="Times New Roman"/>
        </w:rPr>
      </w:pPr>
      <w:r w:rsidRPr="001214C0">
        <w:rPr>
          <w:rFonts w:ascii="Calibri" w:eastAsia="Times New Roman" w:hAnsi="Calibri" w:cs="Times New Roman"/>
          <w:b/>
          <w:sz w:val="28"/>
          <w:szCs w:val="28"/>
        </w:rPr>
        <w:t xml:space="preserve">Guidance notes for </w:t>
      </w:r>
      <w:r w:rsidR="00B145D3" w:rsidRPr="001214C0">
        <w:rPr>
          <w:rFonts w:ascii="Calibri" w:eastAsia="Times New Roman" w:hAnsi="Calibri" w:cs="Times New Roman"/>
          <w:b/>
          <w:sz w:val="28"/>
          <w:szCs w:val="28"/>
        </w:rPr>
        <w:t>ADA-M users</w:t>
      </w:r>
    </w:p>
    <w:p w14:paraId="133250D7" w14:textId="235D7B09" w:rsidR="00B145D3" w:rsidRPr="001214C0" w:rsidRDefault="00644BB0" w:rsidP="003C3217">
      <w:pPr>
        <w:pStyle w:val="Normal1"/>
        <w:spacing w:before="180" w:line="240" w:lineRule="auto"/>
        <w:rPr>
          <w:rFonts w:ascii="Calibri" w:hAnsi="Calibri" w:cs="Times New Roman"/>
        </w:rPr>
      </w:pPr>
      <w:r w:rsidRPr="001214C0">
        <w:rPr>
          <w:rFonts w:ascii="Calibri" w:hAnsi="Calibri" w:cs="Times New Roman"/>
        </w:rPr>
        <w:t xml:space="preserve">The structure of </w:t>
      </w:r>
      <w:r w:rsidR="00431F1E" w:rsidRPr="001214C0">
        <w:rPr>
          <w:rFonts w:ascii="Calibri" w:hAnsi="Calibri" w:cs="Times New Roman"/>
        </w:rPr>
        <w:t xml:space="preserve">ADA-M </w:t>
      </w:r>
      <w:r w:rsidRPr="001214C0">
        <w:rPr>
          <w:rFonts w:ascii="Calibri" w:hAnsi="Calibri" w:cs="Times New Roman"/>
        </w:rPr>
        <w:t xml:space="preserve">v1.0 </w:t>
      </w:r>
      <w:r w:rsidR="00431F1E" w:rsidRPr="001214C0">
        <w:rPr>
          <w:rFonts w:ascii="Calibri" w:hAnsi="Calibri" w:cs="Times New Roman"/>
        </w:rPr>
        <w:t>includes</w:t>
      </w:r>
      <w:r w:rsidRPr="001214C0">
        <w:rPr>
          <w:rFonts w:ascii="Calibri" w:hAnsi="Calibri" w:cs="Times New Roman"/>
        </w:rPr>
        <w:t xml:space="preserve">: </w:t>
      </w:r>
      <w:r w:rsidRPr="001214C0">
        <w:rPr>
          <w:rFonts w:ascii="Calibri" w:hAnsi="Calibri" w:cs="Times New Roman"/>
        </w:rPr>
        <w:br/>
        <w:t>(</w:t>
      </w:r>
      <w:proofErr w:type="spellStart"/>
      <w:r w:rsidRPr="001214C0">
        <w:rPr>
          <w:rFonts w:ascii="Calibri" w:hAnsi="Calibri" w:cs="Times New Roman"/>
        </w:rPr>
        <w:t>i</w:t>
      </w:r>
      <w:proofErr w:type="spellEnd"/>
      <w:r w:rsidRPr="001214C0">
        <w:rPr>
          <w:rFonts w:ascii="Calibri" w:hAnsi="Calibri" w:cs="Times New Roman"/>
        </w:rPr>
        <w:t>)</w:t>
      </w:r>
      <w:r w:rsidR="00431F1E" w:rsidRPr="001214C0">
        <w:rPr>
          <w:rFonts w:ascii="Calibri" w:hAnsi="Calibri" w:cs="Times New Roman"/>
        </w:rPr>
        <w:t xml:space="preserve"> </w:t>
      </w:r>
      <w:r w:rsidRPr="001214C0">
        <w:rPr>
          <w:rFonts w:ascii="Calibri" w:hAnsi="Calibri" w:cs="Times New Roman"/>
        </w:rPr>
        <w:t>A</w:t>
      </w:r>
      <w:r w:rsidR="00431F1E" w:rsidRPr="001214C0">
        <w:rPr>
          <w:rFonts w:ascii="Calibri" w:hAnsi="Calibri" w:cs="Times New Roman"/>
        </w:rPr>
        <w:t xml:space="preserve"> Header section to capture </w:t>
      </w:r>
      <w:r w:rsidR="00AE7C5F">
        <w:rPr>
          <w:rFonts w:ascii="Calibri" w:hAnsi="Calibri" w:cs="Times New Roman"/>
        </w:rPr>
        <w:t xml:space="preserve">contextual </w:t>
      </w:r>
      <w:r w:rsidR="00431F1E" w:rsidRPr="001214C0">
        <w:rPr>
          <w:rFonts w:ascii="Calibri" w:hAnsi="Calibri" w:cs="Times New Roman"/>
        </w:rPr>
        <w:t>information</w:t>
      </w:r>
      <w:r w:rsidRPr="001214C0">
        <w:rPr>
          <w:rFonts w:ascii="Calibri" w:hAnsi="Calibri" w:cs="Times New Roman"/>
        </w:rPr>
        <w:t xml:space="preserve"> about the ADA-M </w:t>
      </w:r>
      <w:r w:rsidR="008129A7">
        <w:rPr>
          <w:rFonts w:ascii="Calibri" w:hAnsi="Calibri" w:cs="Times New Roman"/>
        </w:rPr>
        <w:t>Profile</w:t>
      </w:r>
      <w:r w:rsidRPr="001214C0">
        <w:rPr>
          <w:rFonts w:ascii="Calibri" w:hAnsi="Calibri" w:cs="Times New Roman"/>
        </w:rPr>
        <w:t xml:space="preserve"> </w:t>
      </w:r>
      <w:r w:rsidR="00AE7C5F">
        <w:rPr>
          <w:rFonts w:ascii="Calibri" w:hAnsi="Calibri" w:cs="Times New Roman"/>
        </w:rPr>
        <w:t xml:space="preserve">itself </w:t>
      </w:r>
      <w:r w:rsidRPr="001214C0">
        <w:rPr>
          <w:rFonts w:ascii="Calibri" w:hAnsi="Calibri" w:cs="Times New Roman"/>
        </w:rPr>
        <w:t xml:space="preserve">and </w:t>
      </w:r>
      <w:r w:rsidR="00AE7C5F">
        <w:rPr>
          <w:rFonts w:ascii="Calibri" w:hAnsi="Calibri" w:cs="Times New Roman"/>
        </w:rPr>
        <w:t xml:space="preserve">some </w:t>
      </w:r>
      <w:r w:rsidRPr="001214C0">
        <w:rPr>
          <w:rFonts w:ascii="Calibri" w:hAnsi="Calibri" w:cs="Times New Roman"/>
        </w:rPr>
        <w:t xml:space="preserve">basic statements about the </w:t>
      </w:r>
      <w:r w:rsidR="00AE7C5F">
        <w:rPr>
          <w:rFonts w:ascii="Calibri" w:hAnsi="Calibri" w:cs="Times New Roman"/>
        </w:rPr>
        <w:t xml:space="preserve">resource </w:t>
      </w:r>
      <w:r w:rsidRPr="001214C0">
        <w:rPr>
          <w:rFonts w:ascii="Calibri" w:hAnsi="Calibri" w:cs="Times New Roman"/>
        </w:rPr>
        <w:t xml:space="preserve">to which the </w:t>
      </w:r>
      <w:r w:rsidR="008129A7">
        <w:rPr>
          <w:rFonts w:ascii="Calibri" w:hAnsi="Calibri" w:cs="Times New Roman"/>
        </w:rPr>
        <w:t>Profile</w:t>
      </w:r>
      <w:r w:rsidRPr="001214C0">
        <w:rPr>
          <w:rFonts w:ascii="Calibri" w:hAnsi="Calibri" w:cs="Times New Roman"/>
        </w:rPr>
        <w:t xml:space="preserve"> refers; and </w:t>
      </w:r>
      <w:r w:rsidRPr="001214C0">
        <w:rPr>
          <w:rFonts w:ascii="Calibri" w:hAnsi="Calibri" w:cs="Times New Roman"/>
        </w:rPr>
        <w:br/>
        <w:t>(ii) A</w:t>
      </w:r>
      <w:r w:rsidR="00431F1E" w:rsidRPr="001214C0">
        <w:rPr>
          <w:rFonts w:ascii="Calibri" w:hAnsi="Calibri" w:cs="Times New Roman"/>
        </w:rPr>
        <w:t xml:space="preserve"> </w:t>
      </w:r>
      <w:r w:rsidR="00EB2BB6">
        <w:rPr>
          <w:rFonts w:ascii="Calibri" w:hAnsi="Calibri" w:cs="Times New Roman"/>
        </w:rPr>
        <w:t>M</w:t>
      </w:r>
      <w:r w:rsidR="00431F1E" w:rsidRPr="001214C0">
        <w:rPr>
          <w:rFonts w:ascii="Calibri" w:hAnsi="Calibri" w:cs="Times New Roman"/>
        </w:rPr>
        <w:t xml:space="preserve">ain </w:t>
      </w:r>
      <w:r w:rsidR="00EB2BB6">
        <w:rPr>
          <w:rFonts w:ascii="Calibri" w:hAnsi="Calibri" w:cs="Times New Roman"/>
        </w:rPr>
        <w:t>B</w:t>
      </w:r>
      <w:r w:rsidR="00431F1E" w:rsidRPr="001214C0">
        <w:rPr>
          <w:rFonts w:ascii="Calibri" w:hAnsi="Calibri" w:cs="Times New Roman"/>
        </w:rPr>
        <w:t xml:space="preserve">ody section that </w:t>
      </w:r>
      <w:r w:rsidR="00D14CE7">
        <w:rPr>
          <w:rFonts w:ascii="Calibri" w:hAnsi="Calibri" w:cs="Times New Roman"/>
        </w:rPr>
        <w:t xml:space="preserve">principally </w:t>
      </w:r>
      <w:r w:rsidR="00431F1E" w:rsidRPr="001214C0">
        <w:rPr>
          <w:rFonts w:ascii="Calibri" w:hAnsi="Calibri" w:cs="Times New Roman"/>
        </w:rPr>
        <w:t xml:space="preserve">specifies and </w:t>
      </w:r>
      <w:r w:rsidRPr="001214C0">
        <w:rPr>
          <w:rFonts w:ascii="Calibri" w:hAnsi="Calibri" w:cs="Times New Roman"/>
        </w:rPr>
        <w:t>organises</w:t>
      </w:r>
      <w:r w:rsidR="00431F1E" w:rsidRPr="001214C0">
        <w:rPr>
          <w:rFonts w:ascii="Calibri" w:hAnsi="Calibri" w:cs="Times New Roman"/>
        </w:rPr>
        <w:t xml:space="preserve"> </w:t>
      </w:r>
      <w:r w:rsidRPr="001214C0">
        <w:rPr>
          <w:rFonts w:ascii="Calibri" w:hAnsi="Calibri" w:cs="Times New Roman"/>
        </w:rPr>
        <w:t>4</w:t>
      </w:r>
      <w:r w:rsidR="00DF506F">
        <w:rPr>
          <w:rFonts w:ascii="Calibri" w:hAnsi="Calibri" w:cs="Times New Roman"/>
        </w:rPr>
        <w:t>2</w:t>
      </w:r>
      <w:r w:rsidR="00431F1E" w:rsidRPr="001214C0">
        <w:rPr>
          <w:rFonts w:ascii="Calibri" w:hAnsi="Calibri" w:cs="Times New Roman"/>
        </w:rPr>
        <w:t xml:space="preserve"> </w:t>
      </w:r>
      <w:r w:rsidR="00431F1E" w:rsidRPr="001214C0">
        <w:rPr>
          <w:rFonts w:ascii="Calibri" w:hAnsi="Calibri" w:cs="Times New Roman"/>
          <w:highlight w:val="white"/>
        </w:rPr>
        <w:t xml:space="preserve">general </w:t>
      </w:r>
      <w:r w:rsidR="00F41656">
        <w:rPr>
          <w:rFonts w:ascii="Calibri" w:hAnsi="Calibri" w:cs="Times New Roman"/>
          <w:highlight w:val="white"/>
        </w:rPr>
        <w:t>concepts</w:t>
      </w:r>
      <w:r w:rsidR="00431F1E" w:rsidRPr="001214C0">
        <w:rPr>
          <w:rFonts w:ascii="Calibri" w:hAnsi="Calibri" w:cs="Times New Roman"/>
          <w:highlight w:val="white"/>
        </w:rPr>
        <w:t xml:space="preserve"> (i.e., non-directive types of use</w:t>
      </w:r>
      <w:r w:rsidR="00F41656">
        <w:rPr>
          <w:rFonts w:ascii="Calibri" w:hAnsi="Calibri" w:cs="Times New Roman"/>
          <w:highlight w:val="white"/>
        </w:rPr>
        <w:t xml:space="preserve"> of a resource</w:t>
      </w:r>
      <w:r w:rsidR="00431F1E" w:rsidRPr="001214C0">
        <w:rPr>
          <w:rFonts w:ascii="Calibri" w:hAnsi="Calibri" w:cs="Times New Roman"/>
          <w:highlight w:val="white"/>
        </w:rPr>
        <w:t xml:space="preserve">, that may or may not </w:t>
      </w:r>
      <w:r w:rsidR="00843DFF" w:rsidRPr="001214C0">
        <w:rPr>
          <w:rFonts w:ascii="Calibri" w:hAnsi="Calibri" w:cs="Times New Roman"/>
          <w:highlight w:val="white"/>
        </w:rPr>
        <w:t xml:space="preserve">be </w:t>
      </w:r>
      <w:r w:rsidR="00DF506F">
        <w:rPr>
          <w:rFonts w:ascii="Calibri" w:hAnsi="Calibri" w:cs="Times New Roman"/>
          <w:highlight w:val="white"/>
        </w:rPr>
        <w:t xml:space="preserve">employed </w:t>
      </w:r>
      <w:r w:rsidR="00AE7C5F">
        <w:rPr>
          <w:rFonts w:ascii="Calibri" w:hAnsi="Calibri" w:cs="Times New Roman"/>
          <w:highlight w:val="white"/>
        </w:rPr>
        <w:t xml:space="preserve">to define </w:t>
      </w:r>
      <w:r w:rsidR="00F41656">
        <w:rPr>
          <w:rFonts w:ascii="Calibri" w:hAnsi="Calibri" w:cs="Times New Roman"/>
          <w:highlight w:val="white"/>
        </w:rPr>
        <w:t xml:space="preserve">acceptable use and </w:t>
      </w:r>
      <w:r w:rsidR="00843DFF" w:rsidRPr="001214C0">
        <w:rPr>
          <w:rFonts w:ascii="Calibri" w:hAnsi="Calibri" w:cs="Times New Roman"/>
          <w:highlight w:val="white"/>
        </w:rPr>
        <w:t xml:space="preserve">conditions </w:t>
      </w:r>
      <w:r w:rsidR="00F41656">
        <w:rPr>
          <w:rFonts w:ascii="Calibri" w:hAnsi="Calibri" w:cs="Times New Roman"/>
          <w:highlight w:val="white"/>
        </w:rPr>
        <w:t xml:space="preserve">of use </w:t>
      </w:r>
      <w:r w:rsidR="00431F1E" w:rsidRPr="001214C0">
        <w:rPr>
          <w:rFonts w:ascii="Calibri" w:hAnsi="Calibri" w:cs="Times New Roman"/>
          <w:highlight w:val="white"/>
        </w:rPr>
        <w:t>in any one setting), some of which are hierarchical to others in the set, and all of which are grouped into three sections</w:t>
      </w:r>
      <w:r w:rsidR="00843DFF" w:rsidRPr="001214C0">
        <w:rPr>
          <w:rFonts w:ascii="Calibri" w:hAnsi="Calibri" w:cs="Times New Roman"/>
          <w:highlight w:val="white"/>
        </w:rPr>
        <w:t>, namely ‘</w:t>
      </w:r>
      <w:r w:rsidR="00431F1E" w:rsidRPr="001214C0">
        <w:rPr>
          <w:rFonts w:ascii="Calibri" w:hAnsi="Calibri" w:cs="Times New Roman"/>
          <w:highlight w:val="white"/>
        </w:rPr>
        <w:t>Permissions</w:t>
      </w:r>
      <w:r w:rsidR="00843DFF" w:rsidRPr="001214C0">
        <w:rPr>
          <w:rFonts w:ascii="Calibri" w:hAnsi="Calibri" w:cs="Times New Roman"/>
          <w:highlight w:val="white"/>
        </w:rPr>
        <w:t>’</w:t>
      </w:r>
      <w:r w:rsidR="00431F1E" w:rsidRPr="001214C0">
        <w:rPr>
          <w:rFonts w:ascii="Calibri" w:hAnsi="Calibri" w:cs="Times New Roman"/>
          <w:highlight w:val="white"/>
        </w:rPr>
        <w:t xml:space="preserve"> </w:t>
      </w:r>
      <w:r w:rsidR="00843DFF" w:rsidRPr="001214C0">
        <w:rPr>
          <w:rFonts w:ascii="Calibri" w:hAnsi="Calibri" w:cs="Times New Roman"/>
          <w:highlight w:val="white"/>
        </w:rPr>
        <w:t xml:space="preserve">(mainly relevant to </w:t>
      </w:r>
      <w:r w:rsidR="00431F1E" w:rsidRPr="001214C0">
        <w:rPr>
          <w:rFonts w:ascii="Calibri" w:hAnsi="Calibri" w:cs="Times New Roman"/>
          <w:highlight w:val="white"/>
        </w:rPr>
        <w:t>consent</w:t>
      </w:r>
      <w:r w:rsidR="00843DFF" w:rsidRPr="001214C0">
        <w:rPr>
          <w:rFonts w:ascii="Calibri" w:hAnsi="Calibri" w:cs="Times New Roman"/>
          <w:highlight w:val="white"/>
        </w:rPr>
        <w:t>)</w:t>
      </w:r>
      <w:r w:rsidR="00431F1E" w:rsidRPr="001214C0">
        <w:rPr>
          <w:rFonts w:ascii="Calibri" w:hAnsi="Calibri" w:cs="Times New Roman"/>
          <w:highlight w:val="white"/>
        </w:rPr>
        <w:t xml:space="preserve">, </w:t>
      </w:r>
      <w:r w:rsidR="00843DFF" w:rsidRPr="001214C0">
        <w:rPr>
          <w:rFonts w:ascii="Calibri" w:hAnsi="Calibri" w:cs="Times New Roman"/>
        </w:rPr>
        <w:t>‘</w:t>
      </w:r>
      <w:r w:rsidR="00431F1E" w:rsidRPr="001214C0">
        <w:rPr>
          <w:rFonts w:ascii="Calibri" w:hAnsi="Calibri" w:cs="Times New Roman"/>
        </w:rPr>
        <w:t>Terms</w:t>
      </w:r>
      <w:r w:rsidR="00843DFF" w:rsidRPr="001214C0">
        <w:rPr>
          <w:rFonts w:ascii="Calibri" w:hAnsi="Calibri" w:cs="Times New Roman"/>
        </w:rPr>
        <w:t>’</w:t>
      </w:r>
      <w:r w:rsidR="00431F1E" w:rsidRPr="001214C0">
        <w:rPr>
          <w:rFonts w:ascii="Calibri" w:hAnsi="Calibri" w:cs="Times New Roman"/>
        </w:rPr>
        <w:t xml:space="preserve"> </w:t>
      </w:r>
      <w:r w:rsidR="00843DFF" w:rsidRPr="001214C0">
        <w:rPr>
          <w:rFonts w:ascii="Calibri" w:hAnsi="Calibri" w:cs="Times New Roman"/>
        </w:rPr>
        <w:t xml:space="preserve">(typically relating to </w:t>
      </w:r>
      <w:r w:rsidR="00431F1E" w:rsidRPr="001214C0">
        <w:rPr>
          <w:rFonts w:ascii="Calibri" w:hAnsi="Calibri" w:cs="Times New Roman"/>
        </w:rPr>
        <w:t xml:space="preserve">legal/contractual </w:t>
      </w:r>
      <w:r w:rsidR="00843DFF" w:rsidRPr="001214C0">
        <w:rPr>
          <w:rFonts w:ascii="Calibri" w:hAnsi="Calibri" w:cs="Times New Roman"/>
        </w:rPr>
        <w:t>matters)</w:t>
      </w:r>
      <w:r w:rsidR="00431F1E" w:rsidRPr="001214C0">
        <w:rPr>
          <w:rFonts w:ascii="Calibri" w:hAnsi="Calibri" w:cs="Times New Roman"/>
        </w:rPr>
        <w:t xml:space="preserve">, and Meta-Conditions </w:t>
      </w:r>
      <w:r w:rsidR="00843DFF" w:rsidRPr="001214C0">
        <w:rPr>
          <w:rFonts w:ascii="Calibri" w:hAnsi="Calibri" w:cs="Times New Roman"/>
        </w:rPr>
        <w:t>(</w:t>
      </w:r>
      <w:r w:rsidR="00431F1E" w:rsidRPr="001214C0">
        <w:rPr>
          <w:rFonts w:ascii="Calibri" w:hAnsi="Calibri" w:cs="Times New Roman"/>
        </w:rPr>
        <w:t>over</w:t>
      </w:r>
      <w:r w:rsidR="00843DFF" w:rsidRPr="001214C0">
        <w:rPr>
          <w:rFonts w:ascii="Calibri" w:hAnsi="Calibri" w:cs="Times New Roman"/>
        </w:rPr>
        <w:t>-arching topics</w:t>
      </w:r>
      <w:r w:rsidR="00431F1E" w:rsidRPr="001214C0">
        <w:rPr>
          <w:rFonts w:ascii="Calibri" w:hAnsi="Calibri" w:cs="Times New Roman"/>
        </w:rPr>
        <w:t xml:space="preserve">). </w:t>
      </w:r>
    </w:p>
    <w:p w14:paraId="30B4D501" w14:textId="2680E796" w:rsidR="00FD7F3B" w:rsidRDefault="00843DFF" w:rsidP="003C3217">
      <w:pPr>
        <w:pStyle w:val="Normal1"/>
        <w:spacing w:before="180" w:line="240" w:lineRule="auto"/>
        <w:rPr>
          <w:rFonts w:ascii="Calibri" w:hAnsi="Calibri" w:cs="Times New Roman"/>
        </w:rPr>
      </w:pPr>
      <w:r w:rsidRPr="001214C0">
        <w:rPr>
          <w:rFonts w:ascii="Calibri" w:hAnsi="Calibri" w:cs="Times New Roman"/>
        </w:rPr>
        <w:t xml:space="preserve">To specify </w:t>
      </w:r>
      <w:r w:rsidR="00431F1E" w:rsidRPr="001214C0">
        <w:rPr>
          <w:rFonts w:ascii="Calibri" w:hAnsi="Calibri" w:cs="Times New Roman"/>
        </w:rPr>
        <w:t xml:space="preserve">what uses can or cannot be made of a particular </w:t>
      </w:r>
      <w:r w:rsidR="00C83DDA" w:rsidRPr="001214C0">
        <w:rPr>
          <w:rFonts w:ascii="Calibri" w:hAnsi="Calibri" w:cs="Times New Roman"/>
        </w:rPr>
        <w:t xml:space="preserve">entity </w:t>
      </w:r>
      <w:r w:rsidR="00431F1E" w:rsidRPr="001214C0">
        <w:rPr>
          <w:rFonts w:ascii="Calibri" w:hAnsi="Calibri" w:cs="Times New Roman"/>
        </w:rPr>
        <w:t xml:space="preserve">(material, database, dataset, record, </w:t>
      </w:r>
      <w:proofErr w:type="spellStart"/>
      <w:r w:rsidR="00431F1E" w:rsidRPr="001214C0">
        <w:rPr>
          <w:rFonts w:ascii="Calibri" w:hAnsi="Calibri" w:cs="Times New Roman"/>
        </w:rPr>
        <w:t>etc</w:t>
      </w:r>
      <w:proofErr w:type="spellEnd"/>
      <w:r w:rsidR="00431F1E" w:rsidRPr="001214C0">
        <w:rPr>
          <w:rFonts w:ascii="Calibri" w:hAnsi="Calibri" w:cs="Times New Roman"/>
        </w:rPr>
        <w:t xml:space="preserve">), the ADA-M </w:t>
      </w:r>
      <w:r w:rsidRPr="001214C0">
        <w:rPr>
          <w:rFonts w:ascii="Calibri" w:hAnsi="Calibri" w:cs="Times New Roman"/>
        </w:rPr>
        <w:t xml:space="preserve">structure </w:t>
      </w:r>
      <w:r w:rsidR="00DF506F">
        <w:rPr>
          <w:rFonts w:ascii="Calibri" w:hAnsi="Calibri" w:cs="Times New Roman"/>
        </w:rPr>
        <w:t xml:space="preserve">fields are </w:t>
      </w:r>
      <w:r w:rsidR="00431F1E" w:rsidRPr="001214C0">
        <w:rPr>
          <w:rFonts w:ascii="Calibri" w:hAnsi="Calibri" w:cs="Times New Roman"/>
        </w:rPr>
        <w:t>‘filled in’</w:t>
      </w:r>
      <w:r w:rsidRPr="001214C0">
        <w:rPr>
          <w:rFonts w:ascii="Calibri" w:hAnsi="Calibri" w:cs="Times New Roman"/>
        </w:rPr>
        <w:t xml:space="preserve"> following certain rules as described below, </w:t>
      </w:r>
      <w:r w:rsidR="00DF506F">
        <w:rPr>
          <w:rFonts w:ascii="Calibri" w:hAnsi="Calibri" w:cs="Times New Roman"/>
        </w:rPr>
        <w:t xml:space="preserve">to produce the final </w:t>
      </w:r>
      <w:r w:rsidR="00C83DDA" w:rsidRPr="001214C0">
        <w:rPr>
          <w:rFonts w:ascii="Calibri" w:hAnsi="Calibri" w:cs="Times New Roman"/>
        </w:rPr>
        <w:t>AD</w:t>
      </w:r>
      <w:r w:rsidRPr="001214C0">
        <w:rPr>
          <w:rFonts w:ascii="Calibri" w:hAnsi="Calibri" w:cs="Times New Roman"/>
        </w:rPr>
        <w:t>A-M ‘Profile’</w:t>
      </w:r>
      <w:r w:rsidR="00431F1E" w:rsidRPr="001214C0">
        <w:rPr>
          <w:rFonts w:ascii="Calibri" w:hAnsi="Calibri" w:cs="Times New Roman"/>
        </w:rPr>
        <w:t xml:space="preserve">. </w:t>
      </w:r>
    </w:p>
    <w:p w14:paraId="7689679A" w14:textId="77777777" w:rsidR="00BA4AD8" w:rsidRDefault="00BA4AD8" w:rsidP="003C3217">
      <w:pPr>
        <w:pStyle w:val="Normal1"/>
        <w:spacing w:before="180" w:line="240" w:lineRule="auto"/>
        <w:rPr>
          <w:rFonts w:ascii="Calibri" w:hAnsi="Calibri" w:cs="Times New Roman"/>
        </w:rPr>
      </w:pPr>
    </w:p>
    <w:p w14:paraId="740C87F6" w14:textId="39BCF9DD" w:rsidR="00EB2BB6" w:rsidRPr="00DA662D" w:rsidRDefault="00B50DEE" w:rsidP="003C3217">
      <w:pPr>
        <w:spacing w:before="180" w:line="240" w:lineRule="auto"/>
        <w:rPr>
          <w:rFonts w:ascii="Calibri" w:hAnsi="Calibri" w:cs="Times New Roman"/>
          <w:b/>
        </w:rPr>
      </w:pPr>
      <w:r w:rsidRPr="00DA662D">
        <w:rPr>
          <w:rFonts w:ascii="Calibri" w:hAnsi="Calibri" w:cs="Times New Roman"/>
          <w:b/>
        </w:rPr>
        <w:t>HEADER SECTION</w:t>
      </w:r>
    </w:p>
    <w:p w14:paraId="3EE960ED" w14:textId="497407B2" w:rsidR="00DE2F27" w:rsidRPr="00DC750D" w:rsidRDefault="00D14CE7" w:rsidP="003C3217">
      <w:pPr>
        <w:spacing w:before="180" w:line="240" w:lineRule="auto"/>
        <w:rPr>
          <w:rFonts w:ascii="Calibri" w:hAnsi="Calibri" w:cs="Times New Roman"/>
        </w:rPr>
      </w:pPr>
      <w:r>
        <w:rPr>
          <w:rFonts w:ascii="Calibri" w:hAnsi="Calibri" w:cs="Times New Roman"/>
        </w:rPr>
        <w:t>To formally structure</w:t>
      </w:r>
      <w:r w:rsidR="009E2E9B" w:rsidRPr="001214C0">
        <w:rPr>
          <w:rFonts w:ascii="Calibri" w:hAnsi="Calibri" w:cs="Times New Roman"/>
        </w:rPr>
        <w:t xml:space="preserve"> the conditions of use characteristics of a single resource, the Header section is </w:t>
      </w:r>
      <w:r w:rsidR="009E2E9B" w:rsidRPr="00DC750D">
        <w:rPr>
          <w:rFonts w:ascii="Calibri" w:hAnsi="Calibri" w:cs="Times New Roman"/>
        </w:rPr>
        <w:t xml:space="preserve">completed </w:t>
      </w:r>
      <w:r w:rsidR="00DF506F" w:rsidRPr="00DC750D">
        <w:rPr>
          <w:rFonts w:ascii="Calibri" w:hAnsi="Calibri" w:cs="Times New Roman"/>
        </w:rPr>
        <w:t xml:space="preserve">only </w:t>
      </w:r>
      <w:r w:rsidR="009E2E9B" w:rsidRPr="00DC750D">
        <w:rPr>
          <w:rFonts w:ascii="Calibri" w:hAnsi="Calibri" w:cs="Times New Roman"/>
        </w:rPr>
        <w:t>once</w:t>
      </w:r>
      <w:r w:rsidR="00A62CF8" w:rsidRPr="00DC750D">
        <w:rPr>
          <w:rFonts w:ascii="Calibri" w:hAnsi="Calibri" w:cs="Times New Roman"/>
        </w:rPr>
        <w:t xml:space="preserve"> within a single ADA-M </w:t>
      </w:r>
      <w:r w:rsidR="008129A7">
        <w:rPr>
          <w:rFonts w:ascii="Calibri" w:hAnsi="Calibri" w:cs="Times New Roman"/>
        </w:rPr>
        <w:t>Profile</w:t>
      </w:r>
      <w:r w:rsidR="009E2E9B" w:rsidRPr="00DC750D">
        <w:rPr>
          <w:rFonts w:ascii="Calibri" w:hAnsi="Calibri" w:cs="Times New Roman"/>
        </w:rPr>
        <w:t xml:space="preserve">. It </w:t>
      </w:r>
      <w:r w:rsidR="00B50DEE" w:rsidRPr="00DC750D">
        <w:rPr>
          <w:rFonts w:ascii="Calibri" w:hAnsi="Calibri" w:cs="Times New Roman"/>
        </w:rPr>
        <w:t>comprises 1</w:t>
      </w:r>
      <w:r w:rsidR="00963127" w:rsidRPr="00DC750D">
        <w:rPr>
          <w:rFonts w:ascii="Calibri" w:hAnsi="Calibri" w:cs="Times New Roman"/>
        </w:rPr>
        <w:t>3</w:t>
      </w:r>
      <w:r w:rsidR="00B50DEE" w:rsidRPr="00DC750D">
        <w:rPr>
          <w:rFonts w:ascii="Calibri" w:hAnsi="Calibri" w:cs="Times New Roman"/>
        </w:rPr>
        <w:t xml:space="preserve"> </w:t>
      </w:r>
      <w:r w:rsidR="00E056F1" w:rsidRPr="00DC750D">
        <w:rPr>
          <w:rFonts w:ascii="Calibri" w:hAnsi="Calibri" w:cs="Times New Roman"/>
        </w:rPr>
        <w:t>items</w:t>
      </w:r>
      <w:r w:rsidR="00B50DEE" w:rsidRPr="00DC750D">
        <w:rPr>
          <w:rFonts w:ascii="Calibri" w:hAnsi="Calibri" w:cs="Times New Roman"/>
        </w:rPr>
        <w:t xml:space="preserve">, </w:t>
      </w:r>
      <w:r w:rsidR="00DF506F" w:rsidRPr="00DC750D">
        <w:rPr>
          <w:rFonts w:ascii="Calibri" w:hAnsi="Calibri" w:cs="Times New Roman"/>
        </w:rPr>
        <w:t>3</w:t>
      </w:r>
      <w:r w:rsidR="00B50DEE" w:rsidRPr="00DC750D">
        <w:rPr>
          <w:rFonts w:ascii="Calibri" w:hAnsi="Calibri" w:cs="Times New Roman"/>
        </w:rPr>
        <w:t xml:space="preserve"> </w:t>
      </w:r>
      <w:r w:rsidR="00963127" w:rsidRPr="00DC750D">
        <w:rPr>
          <w:rFonts w:ascii="Calibri" w:hAnsi="Calibri" w:cs="Times New Roman"/>
        </w:rPr>
        <w:t xml:space="preserve">of which </w:t>
      </w:r>
      <w:r w:rsidR="00B50DEE" w:rsidRPr="00DC750D">
        <w:rPr>
          <w:rFonts w:ascii="Calibri" w:hAnsi="Calibri" w:cs="Times New Roman"/>
        </w:rPr>
        <w:t>are required (</w:t>
      </w:r>
      <w:r w:rsidR="009E2E9B" w:rsidRPr="00DC750D">
        <w:rPr>
          <w:rFonts w:ascii="Calibri" w:hAnsi="Calibri" w:cs="Times New Roman"/>
        </w:rPr>
        <w:t xml:space="preserve">i.e., </w:t>
      </w:r>
      <w:r w:rsidR="00B50DEE" w:rsidRPr="00DC750D">
        <w:rPr>
          <w:rFonts w:ascii="Calibri" w:hAnsi="Calibri" w:cs="Times New Roman"/>
        </w:rPr>
        <w:t>values must be provided)</w:t>
      </w:r>
      <w:r w:rsidR="009E2E9B" w:rsidRPr="00DC750D">
        <w:rPr>
          <w:rFonts w:ascii="Calibri" w:hAnsi="Calibri" w:cs="Times New Roman"/>
        </w:rPr>
        <w:t xml:space="preserve"> whereas </w:t>
      </w:r>
      <w:r w:rsidR="00CA17CA" w:rsidRPr="00DC750D">
        <w:rPr>
          <w:rFonts w:ascii="Calibri" w:hAnsi="Calibri" w:cs="Times New Roman"/>
        </w:rPr>
        <w:t xml:space="preserve">the </w:t>
      </w:r>
      <w:r w:rsidR="009E2E9B" w:rsidRPr="00DC750D">
        <w:rPr>
          <w:rFonts w:ascii="Calibri" w:hAnsi="Calibri" w:cs="Times New Roman"/>
        </w:rPr>
        <w:t>other 1</w:t>
      </w:r>
      <w:r w:rsidR="00DF506F" w:rsidRPr="00DC750D">
        <w:rPr>
          <w:rFonts w:ascii="Calibri" w:hAnsi="Calibri" w:cs="Times New Roman"/>
        </w:rPr>
        <w:t>0</w:t>
      </w:r>
      <w:r w:rsidR="009E2E9B" w:rsidRPr="00DC750D">
        <w:rPr>
          <w:rFonts w:ascii="Calibri" w:hAnsi="Calibri" w:cs="Times New Roman"/>
        </w:rPr>
        <w:t xml:space="preserve"> </w:t>
      </w:r>
      <w:r w:rsidR="00963127" w:rsidRPr="00DC750D">
        <w:rPr>
          <w:rFonts w:ascii="Calibri" w:hAnsi="Calibri" w:cs="Times New Roman"/>
        </w:rPr>
        <w:t xml:space="preserve">are </w:t>
      </w:r>
      <w:r w:rsidR="00E056F1" w:rsidRPr="00DC750D">
        <w:rPr>
          <w:rFonts w:ascii="Calibri" w:hAnsi="Calibri" w:cs="Times New Roman"/>
        </w:rPr>
        <w:t xml:space="preserve">all </w:t>
      </w:r>
      <w:r w:rsidR="007E4FC5" w:rsidRPr="00DC750D">
        <w:rPr>
          <w:rFonts w:ascii="Calibri" w:hAnsi="Calibri" w:cs="Times New Roman"/>
        </w:rPr>
        <w:t>optional (</w:t>
      </w:r>
      <w:r w:rsidR="009E2E9B" w:rsidRPr="00DC750D">
        <w:rPr>
          <w:rFonts w:ascii="Calibri" w:hAnsi="Calibri" w:cs="Times New Roman"/>
        </w:rPr>
        <w:t>may be left empty</w:t>
      </w:r>
      <w:r w:rsidR="007E4FC5" w:rsidRPr="00DC750D">
        <w:rPr>
          <w:rFonts w:ascii="Calibri" w:hAnsi="Calibri" w:cs="Times New Roman"/>
        </w:rPr>
        <w:t>)</w:t>
      </w:r>
      <w:r w:rsidR="009E2E9B" w:rsidRPr="00DC750D">
        <w:rPr>
          <w:rFonts w:ascii="Calibri" w:hAnsi="Calibri" w:cs="Times New Roman"/>
        </w:rPr>
        <w:t xml:space="preserve">. </w:t>
      </w:r>
      <w:r w:rsidR="00DC750D" w:rsidRPr="00DC750D">
        <w:rPr>
          <w:rFonts w:ascii="Calibri" w:hAnsi="Calibri" w:cs="Times New Roman"/>
        </w:rPr>
        <w:t xml:space="preserve">Items </w:t>
      </w:r>
      <w:r w:rsidR="000813B4" w:rsidRPr="00DC750D">
        <w:rPr>
          <w:rFonts w:ascii="Calibri" w:hAnsi="Calibri" w:cs="Times New Roman"/>
        </w:rPr>
        <w:t xml:space="preserve">that </w:t>
      </w:r>
      <w:r w:rsidR="00E056F1" w:rsidRPr="00DC750D">
        <w:rPr>
          <w:rFonts w:ascii="Calibri" w:hAnsi="Calibri" w:cs="Times New Roman"/>
        </w:rPr>
        <w:t xml:space="preserve">are empty </w:t>
      </w:r>
      <w:r w:rsidR="00BB410B" w:rsidRPr="00DC750D">
        <w:rPr>
          <w:rFonts w:ascii="Calibri" w:hAnsi="Calibri" w:cs="Times New Roman"/>
        </w:rPr>
        <w:t xml:space="preserve">need not be reported in the final ADA-M </w:t>
      </w:r>
      <w:r w:rsidR="008129A7">
        <w:rPr>
          <w:rFonts w:ascii="Calibri" w:hAnsi="Calibri" w:cs="Times New Roman"/>
        </w:rPr>
        <w:t>Profile</w:t>
      </w:r>
      <w:r w:rsidR="00BB410B" w:rsidRPr="00DC750D">
        <w:rPr>
          <w:rFonts w:ascii="Calibri" w:hAnsi="Calibri" w:cs="Times New Roman"/>
        </w:rPr>
        <w:t>.</w:t>
      </w:r>
    </w:p>
    <w:p w14:paraId="5750158C" w14:textId="1A064A14" w:rsidR="00D870C3" w:rsidRPr="00DC750D" w:rsidRDefault="00D870C3" w:rsidP="00D870C3">
      <w:pPr>
        <w:pStyle w:val="Normal1"/>
        <w:spacing w:before="180" w:line="240" w:lineRule="auto"/>
        <w:rPr>
          <w:rFonts w:ascii="Calibri" w:hAnsi="Calibri" w:cs="Times New Roman"/>
        </w:rPr>
      </w:pPr>
      <w:r w:rsidRPr="00DC750D">
        <w:rPr>
          <w:rFonts w:ascii="Calibri" w:hAnsi="Calibri" w:cs="Times New Roman"/>
          <w:color w:val="222222"/>
        </w:rPr>
        <w:t xml:space="preserve">The 13 Header section items </w:t>
      </w:r>
      <w:r w:rsidR="00FA03BC">
        <w:rPr>
          <w:rFonts w:ascii="Calibri" w:hAnsi="Calibri" w:cs="Times New Roman"/>
          <w:color w:val="222222"/>
        </w:rPr>
        <w:t xml:space="preserve">of ADA-M v1.0 </w:t>
      </w:r>
      <w:r w:rsidRPr="00DC750D">
        <w:rPr>
          <w:rFonts w:ascii="Calibri" w:hAnsi="Calibri" w:cs="Times New Roman"/>
          <w:color w:val="222222"/>
        </w:rPr>
        <w:t xml:space="preserve">are as follows, with details </w:t>
      </w:r>
      <w:r w:rsidRPr="00DC750D">
        <w:rPr>
          <w:rFonts w:ascii="Calibri" w:hAnsi="Calibri" w:cs="Times New Roman"/>
        </w:rPr>
        <w:t xml:space="preserve">provided in </w:t>
      </w:r>
      <w:r w:rsidR="00F41D62">
        <w:rPr>
          <w:rFonts w:ascii="Calibri" w:hAnsi="Calibri" w:cs="Times New Roman"/>
        </w:rPr>
        <w:t>Appendix 2 (ADA-M Structure)</w:t>
      </w:r>
      <w:r w:rsidR="00867002">
        <w:rPr>
          <w:rFonts w:ascii="Calibri" w:hAnsi="Calibri" w:cs="Times New Roman"/>
        </w:rPr>
        <w:br/>
      </w:r>
    </w:p>
    <w:p w14:paraId="743609DC" w14:textId="2D59434D"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“Matrix name” {required}</w:t>
      </w:r>
    </w:p>
    <w:p w14:paraId="58252B37" w14:textId="718A4D5D"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“Matrix version” {required}</w:t>
      </w:r>
    </w:p>
    <w:p w14:paraId="24F7C535" w14:textId="77777777"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“Matrix reference”</w:t>
      </w:r>
    </w:p>
    <w:p w14:paraId="50554F21" w14:textId="77777777"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“Matrix profile creation date”</w:t>
      </w:r>
    </w:p>
    <w:p w14:paraId="73C98CC3" w14:textId="77777777"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“Matrix profile updates”</w:t>
      </w:r>
    </w:p>
    <w:p w14:paraId="162A04A3" w14:textId="2743DF51"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“Resource name” {required}</w:t>
      </w:r>
    </w:p>
    <w:p w14:paraId="650094FD" w14:textId="77777777"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“Resource version”</w:t>
      </w:r>
    </w:p>
    <w:p w14:paraId="62609B74" w14:textId="77777777"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“Resource reference”</w:t>
      </w:r>
    </w:p>
    <w:p w14:paraId="2F38A069" w14:textId="77777777"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“Resource description”</w:t>
      </w:r>
    </w:p>
    <w:p w14:paraId="2A6EABDF" w14:textId="77777777"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“Resource data level”</w:t>
      </w:r>
    </w:p>
    <w:p w14:paraId="72C447AD" w14:textId="77777777"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“Resource contact names”</w:t>
      </w:r>
    </w:p>
    <w:p w14:paraId="6EFEA47E" w14:textId="77777777"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lastRenderedPageBreak/>
        <w:t>“Resource contact emails”</w:t>
      </w:r>
    </w:p>
    <w:p w14:paraId="12BE191F" w14:textId="39F95E4D" w:rsidR="00D870C3" w:rsidRPr="00DC750D" w:rsidRDefault="00D870C3" w:rsidP="00D870C3">
      <w:pPr>
        <w:pStyle w:val="Normal1"/>
        <w:numPr>
          <w:ilvl w:val="0"/>
          <w:numId w:val="3"/>
        </w:numPr>
        <w:spacing w:line="240" w:lineRule="auto"/>
        <w:outlineLvl w:val="0"/>
        <w:rPr>
          <w:rFonts w:ascii="Calibri" w:hAnsi="Calibri" w:cs="Times New Roman"/>
        </w:rPr>
      </w:pPr>
      <w:r w:rsidRPr="00DC750D">
        <w:rPr>
          <w:rFonts w:ascii="Calibri" w:hAnsi="Calibri" w:cs="Times New Roman"/>
        </w:rPr>
        <w:t>“Resource contact organisations”</w:t>
      </w:r>
    </w:p>
    <w:p w14:paraId="68AB18E0" w14:textId="77777777" w:rsidR="00AA18B6" w:rsidRPr="00DC750D" w:rsidRDefault="00AA18B6" w:rsidP="00AA18B6">
      <w:pPr>
        <w:pStyle w:val="Normal1"/>
        <w:spacing w:line="240" w:lineRule="auto"/>
        <w:outlineLvl w:val="0"/>
        <w:rPr>
          <w:rFonts w:ascii="Calibri" w:hAnsi="Calibri" w:cs="Times New Roman"/>
        </w:rPr>
      </w:pPr>
    </w:p>
    <w:p w14:paraId="4ED9D7B0" w14:textId="3D988CB5" w:rsidR="007E54AA" w:rsidRPr="00DA662D" w:rsidRDefault="007E54AA" w:rsidP="003C3217">
      <w:pPr>
        <w:spacing w:before="180" w:line="240" w:lineRule="auto"/>
        <w:rPr>
          <w:rFonts w:ascii="Calibri" w:hAnsi="Calibri" w:cs="Times New Roman"/>
          <w:b/>
        </w:rPr>
      </w:pPr>
      <w:r w:rsidRPr="00DA662D">
        <w:rPr>
          <w:rFonts w:ascii="Calibri" w:hAnsi="Calibri" w:cs="Times New Roman"/>
          <w:b/>
        </w:rPr>
        <w:t>MAIN BODY</w:t>
      </w:r>
    </w:p>
    <w:p w14:paraId="7DBE1B42" w14:textId="641A59BE" w:rsidR="00E108BF" w:rsidRPr="00E108BF" w:rsidRDefault="00A62CF8" w:rsidP="003C3217">
      <w:pPr>
        <w:spacing w:before="180" w:line="240" w:lineRule="auto"/>
        <w:rPr>
          <w:rFonts w:ascii="Calibri" w:hAnsi="Calibri" w:cs="Times New Roman"/>
        </w:rPr>
      </w:pPr>
      <w:r>
        <w:rPr>
          <w:rFonts w:ascii="Calibri" w:hAnsi="Calibri" w:cs="Times New Roman"/>
        </w:rPr>
        <w:t>To formally structure</w:t>
      </w:r>
      <w:r w:rsidR="007E54AA" w:rsidRPr="00AE7C5F">
        <w:rPr>
          <w:rFonts w:ascii="Calibri" w:hAnsi="Calibri" w:cs="Times New Roman"/>
        </w:rPr>
        <w:t xml:space="preserve"> the conditions of use characteristics of a single resource, the </w:t>
      </w:r>
      <w:r w:rsidR="00EB2BB6" w:rsidRPr="00AE7C5F">
        <w:rPr>
          <w:rFonts w:ascii="Calibri" w:hAnsi="Calibri" w:cs="Times New Roman"/>
        </w:rPr>
        <w:t xml:space="preserve">Main Body </w:t>
      </w:r>
      <w:r w:rsidR="007E54AA" w:rsidRPr="00AE7C5F">
        <w:rPr>
          <w:rFonts w:ascii="Calibri" w:hAnsi="Calibri" w:cs="Times New Roman"/>
        </w:rPr>
        <w:t xml:space="preserve">section is completed </w:t>
      </w:r>
      <w:r w:rsidR="00EB2BB6" w:rsidRPr="00AE7C5F">
        <w:rPr>
          <w:rFonts w:ascii="Calibri" w:hAnsi="Calibri" w:cs="Times New Roman"/>
        </w:rPr>
        <w:t>one or more times</w:t>
      </w:r>
      <w:r>
        <w:rPr>
          <w:rFonts w:ascii="Calibri" w:hAnsi="Calibri" w:cs="Times New Roman"/>
        </w:rPr>
        <w:t xml:space="preserve"> within a single ADA-M </w:t>
      </w:r>
      <w:r w:rsidR="008129A7">
        <w:rPr>
          <w:rFonts w:ascii="Calibri" w:hAnsi="Calibri" w:cs="Times New Roman"/>
        </w:rPr>
        <w:t>Profile</w:t>
      </w:r>
      <w:r w:rsidR="007E54AA" w:rsidRPr="00AE7C5F">
        <w:rPr>
          <w:rFonts w:ascii="Calibri" w:hAnsi="Calibri" w:cs="Times New Roman"/>
        </w:rPr>
        <w:t xml:space="preserve">. </w:t>
      </w:r>
      <w:r w:rsidR="00EB2BB6" w:rsidRPr="00AE7C5F">
        <w:rPr>
          <w:rFonts w:ascii="Calibri" w:hAnsi="Calibri" w:cs="Times New Roman"/>
        </w:rPr>
        <w:t>Multiple copies of the main body</w:t>
      </w:r>
      <w:r w:rsidR="00637D4E" w:rsidRPr="00AE7C5F">
        <w:rPr>
          <w:rFonts w:ascii="Calibri" w:hAnsi="Calibri" w:cs="Times New Roman"/>
        </w:rPr>
        <w:t xml:space="preserve"> are </w:t>
      </w:r>
      <w:r w:rsidR="00AE7C5F" w:rsidRPr="00AE7C5F">
        <w:rPr>
          <w:rFonts w:ascii="Calibri" w:hAnsi="Calibri" w:cs="Times New Roman"/>
        </w:rPr>
        <w:t>needed</w:t>
      </w:r>
      <w:r w:rsidR="00DF506F">
        <w:rPr>
          <w:rFonts w:ascii="Calibri" w:hAnsi="Calibri" w:cs="Times New Roman"/>
        </w:rPr>
        <w:t xml:space="preserve"> </w:t>
      </w:r>
      <w:r w:rsidR="00AE7C5F" w:rsidRPr="00AE7C5F">
        <w:rPr>
          <w:rFonts w:ascii="Calibri" w:hAnsi="Calibri" w:cs="Times New Roman"/>
        </w:rPr>
        <w:t>in situations</w:t>
      </w:r>
      <w:r w:rsidR="00DA662D">
        <w:rPr>
          <w:rFonts w:ascii="Calibri" w:hAnsi="Calibri" w:cs="Times New Roman"/>
        </w:rPr>
        <w:t xml:space="preserve"> such as:</w:t>
      </w:r>
      <w:r w:rsidR="00AE7C5F" w:rsidRPr="00AE7C5F">
        <w:rPr>
          <w:rFonts w:ascii="Calibri" w:hAnsi="Calibri" w:cs="Times New Roman"/>
        </w:rPr>
        <w:t xml:space="preserve"> </w:t>
      </w:r>
    </w:p>
    <w:p w14:paraId="7AFD4E8C" w14:textId="2D424258" w:rsidR="00E108BF" w:rsidRDefault="00E108BF" w:rsidP="009973EF">
      <w:pPr>
        <w:spacing w:before="180" w:line="240" w:lineRule="auto"/>
        <w:ind w:left="284"/>
        <w:rPr>
          <w:rFonts w:ascii="Calibri" w:hAnsi="Calibri" w:cs="Times New Roman"/>
        </w:rPr>
      </w:pPr>
      <w:r>
        <w:rPr>
          <w:rFonts w:ascii="Calibri" w:hAnsi="Calibri" w:cs="Times New Roman"/>
        </w:rPr>
        <w:t>(</w:t>
      </w:r>
      <w:proofErr w:type="spellStart"/>
      <w:r>
        <w:rPr>
          <w:rFonts w:ascii="Calibri" w:hAnsi="Calibri" w:cs="Times New Roman"/>
        </w:rPr>
        <w:t>i</w:t>
      </w:r>
      <w:proofErr w:type="spellEnd"/>
      <w:r w:rsidR="00DF506F" w:rsidRPr="00E108BF">
        <w:rPr>
          <w:rFonts w:ascii="Calibri" w:hAnsi="Calibri" w:cs="Times New Roman"/>
        </w:rPr>
        <w:t xml:space="preserve">) </w:t>
      </w:r>
      <w:r w:rsidRPr="00E108BF">
        <w:rPr>
          <w:rFonts w:ascii="Calibri" w:hAnsi="Calibri" w:cs="Times New Roman"/>
        </w:rPr>
        <w:t xml:space="preserve">where more than one different combination of data use criteria </w:t>
      </w:r>
      <w:r w:rsidR="00D102F9">
        <w:rPr>
          <w:rFonts w:ascii="Calibri" w:hAnsi="Calibri" w:cs="Times New Roman"/>
        </w:rPr>
        <w:t>(or ‘</w:t>
      </w:r>
      <w:proofErr w:type="spellStart"/>
      <w:r w:rsidR="00D102F9">
        <w:rPr>
          <w:rFonts w:ascii="Calibri" w:hAnsi="Calibri" w:cs="Times New Roman"/>
        </w:rPr>
        <w:t>conditionalities</w:t>
      </w:r>
      <w:proofErr w:type="spellEnd"/>
      <w:r w:rsidR="00D102F9">
        <w:rPr>
          <w:rFonts w:ascii="Calibri" w:hAnsi="Calibri" w:cs="Times New Roman"/>
        </w:rPr>
        <w:t xml:space="preserve">’, as explained below) </w:t>
      </w:r>
      <w:r w:rsidRPr="00E108BF">
        <w:rPr>
          <w:rFonts w:ascii="Calibri" w:hAnsi="Calibri" w:cs="Times New Roman"/>
        </w:rPr>
        <w:t>need to be stated</w:t>
      </w:r>
      <w:r w:rsidR="00D102F9">
        <w:rPr>
          <w:rFonts w:ascii="Calibri" w:hAnsi="Calibri" w:cs="Times New Roman"/>
        </w:rPr>
        <w:t xml:space="preserve">. For example, </w:t>
      </w:r>
      <w:r w:rsidRPr="00E108BF">
        <w:rPr>
          <w:rFonts w:ascii="Calibri" w:hAnsi="Calibri" w:cs="Times New Roman"/>
        </w:rPr>
        <w:t>profit motivated use is permitted in one country if doing research in one disease area, whereas non-profit use is permitted in other countries f</w:t>
      </w:r>
      <w:r w:rsidR="00D102F9">
        <w:rPr>
          <w:rFonts w:ascii="Calibri" w:hAnsi="Calibri" w:cs="Times New Roman"/>
        </w:rPr>
        <w:t>or research on the same disease.</w:t>
      </w:r>
    </w:p>
    <w:p w14:paraId="44395D6F" w14:textId="61F7F831" w:rsidR="00DF506F" w:rsidRPr="00E108BF" w:rsidRDefault="00E108BF" w:rsidP="009973EF">
      <w:pPr>
        <w:spacing w:before="180" w:line="240" w:lineRule="auto"/>
        <w:ind w:left="284"/>
        <w:rPr>
          <w:rFonts w:ascii="Calibri" w:hAnsi="Calibri" w:cs="Times New Roman"/>
        </w:rPr>
      </w:pPr>
      <w:r>
        <w:rPr>
          <w:rFonts w:ascii="Calibri" w:hAnsi="Calibri" w:cs="Times New Roman"/>
        </w:rPr>
        <w:t xml:space="preserve">(ii) </w:t>
      </w:r>
      <w:r w:rsidR="00DF506F" w:rsidRPr="00E108BF">
        <w:rPr>
          <w:rFonts w:ascii="Calibri" w:hAnsi="Calibri" w:cs="Times New Roman"/>
        </w:rPr>
        <w:t xml:space="preserve">where different data use criteria </w:t>
      </w:r>
      <w:r w:rsidR="00541AAD" w:rsidRPr="00E108BF">
        <w:rPr>
          <w:rFonts w:ascii="Calibri" w:hAnsi="Calibri" w:cs="Times New Roman"/>
        </w:rPr>
        <w:t xml:space="preserve">are to </w:t>
      </w:r>
      <w:r w:rsidR="00DF506F" w:rsidRPr="00E108BF">
        <w:rPr>
          <w:rFonts w:ascii="Calibri" w:hAnsi="Calibri" w:cs="Times New Roman"/>
        </w:rPr>
        <w:t>apply for Discovery (i.e., enabling a resource to be found and generally characterised) verses Access</w:t>
      </w:r>
      <w:r w:rsidR="00541AAD" w:rsidRPr="00E108BF">
        <w:rPr>
          <w:rFonts w:ascii="Calibri" w:hAnsi="Calibri" w:cs="Times New Roman"/>
        </w:rPr>
        <w:t xml:space="preserve"> (i.e., enabling a resource to be shared in a manner that provides access to its constituent parts)</w:t>
      </w:r>
      <w:r w:rsidR="00D102F9">
        <w:rPr>
          <w:rFonts w:ascii="Calibri" w:hAnsi="Calibri" w:cs="Times New Roman"/>
        </w:rPr>
        <w:t>.</w:t>
      </w:r>
    </w:p>
    <w:p w14:paraId="6C98E0BB" w14:textId="0F965164" w:rsidR="00637D4E" w:rsidRPr="00AE7C5F" w:rsidRDefault="00AE7C5F" w:rsidP="003C3217">
      <w:pPr>
        <w:spacing w:before="180" w:line="240" w:lineRule="auto"/>
        <w:rPr>
          <w:rFonts w:ascii="Calibri" w:hAnsi="Calibri" w:cs="Times New Roman"/>
        </w:rPr>
      </w:pPr>
      <w:r w:rsidRPr="00AE7C5F">
        <w:rPr>
          <w:rFonts w:ascii="Calibri" w:hAnsi="Calibri" w:cs="Times New Roman"/>
        </w:rPr>
        <w:t xml:space="preserve">In such situations the different completed copies of the Main Body are </w:t>
      </w:r>
      <w:r w:rsidR="00637D4E" w:rsidRPr="00AE7C5F">
        <w:rPr>
          <w:rFonts w:ascii="Calibri" w:hAnsi="Calibri" w:cs="Times New Roman"/>
        </w:rPr>
        <w:t xml:space="preserve">entered </w:t>
      </w:r>
      <w:r w:rsidRPr="00AE7C5F">
        <w:rPr>
          <w:rFonts w:ascii="Calibri" w:hAnsi="Calibri" w:cs="Times New Roman"/>
        </w:rPr>
        <w:t xml:space="preserve">sequentially </w:t>
      </w:r>
      <w:r w:rsidR="00637D4E" w:rsidRPr="00AE7C5F">
        <w:rPr>
          <w:rFonts w:ascii="Calibri" w:hAnsi="Calibri" w:cs="Times New Roman"/>
        </w:rPr>
        <w:t xml:space="preserve">in the </w:t>
      </w:r>
      <w:r w:rsidR="009C788E" w:rsidRPr="00AE7C5F">
        <w:rPr>
          <w:rFonts w:ascii="Calibri" w:hAnsi="Calibri" w:cs="Times New Roman"/>
        </w:rPr>
        <w:t xml:space="preserve">structure </w:t>
      </w:r>
      <w:r w:rsidR="009C788E">
        <w:rPr>
          <w:rFonts w:ascii="Calibri" w:hAnsi="Calibri" w:cs="Times New Roman"/>
        </w:rPr>
        <w:t xml:space="preserve">of the completed </w:t>
      </w:r>
      <w:r w:rsidR="008129A7">
        <w:rPr>
          <w:rFonts w:ascii="Calibri" w:hAnsi="Calibri" w:cs="Times New Roman"/>
        </w:rPr>
        <w:t>Profile</w:t>
      </w:r>
      <w:r w:rsidR="009C788E">
        <w:rPr>
          <w:rFonts w:ascii="Calibri" w:hAnsi="Calibri" w:cs="Times New Roman"/>
        </w:rPr>
        <w:t xml:space="preserve"> document</w:t>
      </w:r>
      <w:r w:rsidR="00D102F9">
        <w:rPr>
          <w:rFonts w:ascii="Calibri" w:hAnsi="Calibri" w:cs="Times New Roman"/>
        </w:rPr>
        <w:t>, all under one and the same Header section</w:t>
      </w:r>
      <w:r w:rsidRPr="00AE7C5F">
        <w:rPr>
          <w:rFonts w:ascii="Calibri" w:hAnsi="Calibri" w:cs="Times New Roman"/>
        </w:rPr>
        <w:t>.</w:t>
      </w:r>
    </w:p>
    <w:p w14:paraId="48BF53BA" w14:textId="241FFFAE" w:rsidR="00516245" w:rsidRPr="001A39FF" w:rsidRDefault="00E108BF" w:rsidP="003C3217">
      <w:pPr>
        <w:spacing w:before="180" w:line="240" w:lineRule="auto"/>
        <w:rPr>
          <w:rFonts w:ascii="Calibri" w:hAnsi="Calibri" w:cs="Times New Roman"/>
        </w:rPr>
      </w:pPr>
      <w:r w:rsidRPr="007E6478">
        <w:rPr>
          <w:rFonts w:ascii="Calibri" w:hAnsi="Calibri" w:cs="Times New Roman"/>
        </w:rPr>
        <w:t xml:space="preserve">The Main Body </w:t>
      </w:r>
      <w:r w:rsidR="007E54AA" w:rsidRPr="007E6478">
        <w:rPr>
          <w:rFonts w:ascii="Calibri" w:hAnsi="Calibri" w:cs="Times New Roman"/>
        </w:rPr>
        <w:t xml:space="preserve">comprises </w:t>
      </w:r>
      <w:r w:rsidRPr="007E6478">
        <w:rPr>
          <w:rFonts w:ascii="Calibri" w:hAnsi="Calibri" w:cs="Times New Roman"/>
        </w:rPr>
        <w:t>42 concepts</w:t>
      </w:r>
      <w:r w:rsidR="00F41656">
        <w:rPr>
          <w:rFonts w:ascii="Calibri" w:hAnsi="Calibri" w:cs="Times New Roman"/>
        </w:rPr>
        <w:t xml:space="preserve"> (or ‘items’)</w:t>
      </w:r>
      <w:r w:rsidR="007E54AA" w:rsidRPr="007E6478">
        <w:rPr>
          <w:rFonts w:ascii="Calibri" w:hAnsi="Calibri" w:cs="Times New Roman"/>
        </w:rPr>
        <w:t xml:space="preserve">, </w:t>
      </w:r>
      <w:r w:rsidR="00F41656">
        <w:rPr>
          <w:rFonts w:ascii="Calibri" w:hAnsi="Calibri" w:cs="Times New Roman"/>
        </w:rPr>
        <w:t xml:space="preserve">one </w:t>
      </w:r>
      <w:r w:rsidR="007E54AA" w:rsidRPr="007E6478">
        <w:rPr>
          <w:rFonts w:ascii="Calibri" w:hAnsi="Calibri" w:cs="Times New Roman"/>
        </w:rPr>
        <w:t xml:space="preserve">of which </w:t>
      </w:r>
      <w:r w:rsidR="00F41656">
        <w:rPr>
          <w:rFonts w:ascii="Calibri" w:hAnsi="Calibri" w:cs="Times New Roman"/>
        </w:rPr>
        <w:t xml:space="preserve">is a </w:t>
      </w:r>
      <w:r w:rsidR="00F41656" w:rsidRPr="007E6478">
        <w:rPr>
          <w:rFonts w:ascii="Calibri" w:hAnsi="Calibri" w:cs="Times New Roman"/>
        </w:rPr>
        <w:t xml:space="preserve">required field </w:t>
      </w:r>
      <w:r w:rsidR="00F41656">
        <w:rPr>
          <w:rFonts w:ascii="Calibri" w:hAnsi="Calibri" w:cs="Times New Roman"/>
        </w:rPr>
        <w:t>and so must always be fi</w:t>
      </w:r>
      <w:r w:rsidR="00516BF2">
        <w:rPr>
          <w:rFonts w:ascii="Calibri" w:hAnsi="Calibri" w:cs="Times New Roman"/>
        </w:rPr>
        <w:t>l</w:t>
      </w:r>
      <w:r w:rsidR="00F41656">
        <w:rPr>
          <w:rFonts w:ascii="Calibri" w:hAnsi="Calibri" w:cs="Times New Roman"/>
        </w:rPr>
        <w:t xml:space="preserve">led in </w:t>
      </w:r>
      <w:r w:rsidRPr="007E6478">
        <w:rPr>
          <w:rFonts w:ascii="Calibri" w:hAnsi="Calibri" w:cs="Times New Roman"/>
        </w:rPr>
        <w:t>(</w:t>
      </w:r>
      <w:r w:rsidRPr="000813B4">
        <w:rPr>
          <w:rFonts w:ascii="Calibri" w:hAnsi="Calibri" w:cs="Times New Roman"/>
        </w:rPr>
        <w:t xml:space="preserve">‘Mode of sharing’, </w:t>
      </w:r>
      <w:r w:rsidRPr="007E6478">
        <w:rPr>
          <w:rFonts w:ascii="Calibri" w:hAnsi="Calibri" w:cs="Times New Roman"/>
        </w:rPr>
        <w:t xml:space="preserve">in the Meta-Conditions section) </w:t>
      </w:r>
      <w:r w:rsidR="00516BF2">
        <w:rPr>
          <w:rFonts w:ascii="Calibri" w:hAnsi="Calibri" w:cs="Times New Roman"/>
        </w:rPr>
        <w:t>with all other field</w:t>
      </w:r>
      <w:r w:rsidR="008D23A3">
        <w:rPr>
          <w:rFonts w:ascii="Calibri" w:hAnsi="Calibri" w:cs="Times New Roman"/>
        </w:rPr>
        <w:t xml:space="preserve">s </w:t>
      </w:r>
      <w:r w:rsidR="007E6478" w:rsidRPr="007E6478">
        <w:rPr>
          <w:rFonts w:ascii="Calibri" w:hAnsi="Calibri" w:cs="Times New Roman"/>
        </w:rPr>
        <w:t xml:space="preserve">being optional so long as </w:t>
      </w:r>
      <w:r w:rsidRPr="007E6478">
        <w:rPr>
          <w:rFonts w:ascii="Calibri" w:hAnsi="Calibri" w:cs="Times New Roman"/>
        </w:rPr>
        <w:t>at least one of the main fie</w:t>
      </w:r>
      <w:r>
        <w:rPr>
          <w:rFonts w:ascii="Calibri" w:hAnsi="Calibri" w:cs="Times New Roman"/>
        </w:rPr>
        <w:t xml:space="preserve">lds in </w:t>
      </w:r>
      <w:r w:rsidR="007E6478">
        <w:rPr>
          <w:rFonts w:ascii="Calibri" w:hAnsi="Calibri" w:cs="Times New Roman"/>
        </w:rPr>
        <w:t xml:space="preserve">the </w:t>
      </w:r>
      <w:r w:rsidRPr="00E108BF">
        <w:rPr>
          <w:rFonts w:ascii="Calibri" w:hAnsi="Calibri" w:cs="Times New Roman"/>
        </w:rPr>
        <w:t>‘Permissions’</w:t>
      </w:r>
      <w:r w:rsidR="007E6478">
        <w:rPr>
          <w:rFonts w:ascii="Calibri" w:hAnsi="Calibri" w:cs="Times New Roman"/>
        </w:rPr>
        <w:t xml:space="preserve"> or the </w:t>
      </w:r>
      <w:r w:rsidRPr="00E108BF">
        <w:rPr>
          <w:rFonts w:ascii="Calibri" w:hAnsi="Calibri" w:cs="Times New Roman"/>
        </w:rPr>
        <w:t>‘Terms’</w:t>
      </w:r>
      <w:r w:rsidR="007E6478">
        <w:rPr>
          <w:rFonts w:ascii="Calibri" w:hAnsi="Calibri" w:cs="Times New Roman"/>
        </w:rPr>
        <w:t xml:space="preserve"> section</w:t>
      </w:r>
      <w:r w:rsidR="00A45213">
        <w:rPr>
          <w:rFonts w:ascii="Calibri" w:hAnsi="Calibri" w:cs="Times New Roman"/>
        </w:rPr>
        <w:t>s are given a value</w:t>
      </w:r>
      <w:r w:rsidR="007E6478">
        <w:rPr>
          <w:rFonts w:ascii="Calibri" w:hAnsi="Calibri" w:cs="Times New Roman"/>
        </w:rPr>
        <w:t xml:space="preserve"> (</w:t>
      </w:r>
      <w:r w:rsidR="00A45213">
        <w:rPr>
          <w:rFonts w:ascii="Calibri" w:hAnsi="Calibri" w:cs="Times New Roman"/>
        </w:rPr>
        <w:t xml:space="preserve">so that the </w:t>
      </w:r>
      <w:r w:rsidR="008129A7">
        <w:rPr>
          <w:rFonts w:ascii="Calibri" w:hAnsi="Calibri" w:cs="Times New Roman"/>
        </w:rPr>
        <w:t>Profile</w:t>
      </w:r>
      <w:r w:rsidR="00A45213">
        <w:rPr>
          <w:rFonts w:ascii="Calibri" w:hAnsi="Calibri" w:cs="Times New Roman"/>
        </w:rPr>
        <w:t xml:space="preserve"> asserts </w:t>
      </w:r>
      <w:r w:rsidR="007E6478">
        <w:rPr>
          <w:rFonts w:ascii="Calibri" w:hAnsi="Calibri" w:cs="Times New Roman"/>
        </w:rPr>
        <w:t>at least one actual condition of use).</w:t>
      </w:r>
      <w:r w:rsidR="00BB410B">
        <w:rPr>
          <w:rFonts w:ascii="Calibri" w:hAnsi="Calibri" w:cs="Times New Roman"/>
        </w:rPr>
        <w:t xml:space="preserve"> Fields </w:t>
      </w:r>
      <w:r w:rsidR="00DA662D">
        <w:rPr>
          <w:rFonts w:ascii="Calibri" w:hAnsi="Calibri" w:cs="Times New Roman"/>
        </w:rPr>
        <w:t>withou</w:t>
      </w:r>
      <w:r w:rsidR="00DA662D" w:rsidRPr="001A39FF">
        <w:rPr>
          <w:rFonts w:ascii="Calibri" w:hAnsi="Calibri" w:cs="Times New Roman"/>
        </w:rPr>
        <w:t xml:space="preserve">t a </w:t>
      </w:r>
      <w:r w:rsidR="00BB410B" w:rsidRPr="001A39FF">
        <w:rPr>
          <w:rFonts w:ascii="Calibri" w:hAnsi="Calibri" w:cs="Times New Roman"/>
        </w:rPr>
        <w:t xml:space="preserve">value </w:t>
      </w:r>
      <w:r w:rsidR="00516245" w:rsidRPr="001A39FF">
        <w:rPr>
          <w:rFonts w:ascii="Calibri" w:hAnsi="Calibri" w:cs="Times New Roman"/>
        </w:rPr>
        <w:t xml:space="preserve">need not be reported in the final ADA-M </w:t>
      </w:r>
      <w:r w:rsidR="008129A7">
        <w:rPr>
          <w:rFonts w:ascii="Calibri" w:hAnsi="Calibri" w:cs="Times New Roman"/>
        </w:rPr>
        <w:t>Profile</w:t>
      </w:r>
      <w:r w:rsidR="00516245" w:rsidRPr="001A39FF">
        <w:rPr>
          <w:rFonts w:ascii="Calibri" w:hAnsi="Calibri" w:cs="Times New Roman"/>
        </w:rPr>
        <w:t>.</w:t>
      </w:r>
    </w:p>
    <w:p w14:paraId="6B72CB49" w14:textId="10586E4B" w:rsidR="001A39FF" w:rsidRDefault="00FC2DAB" w:rsidP="003C3217">
      <w:pPr>
        <w:spacing w:before="180" w:line="240" w:lineRule="auto"/>
        <w:rPr>
          <w:rFonts w:ascii="Calibri" w:hAnsi="Calibri" w:cs="Times New Roman"/>
        </w:rPr>
      </w:pPr>
      <w:r w:rsidRPr="001A39FF">
        <w:rPr>
          <w:rFonts w:ascii="Calibri" w:hAnsi="Calibri" w:cs="Times New Roman"/>
        </w:rPr>
        <w:t xml:space="preserve">The Main Body of ADA-M </w:t>
      </w:r>
      <w:r w:rsidR="00EB3A0E" w:rsidRPr="001A39FF">
        <w:rPr>
          <w:rFonts w:ascii="Calibri" w:hAnsi="Calibri" w:cs="Times New Roman"/>
        </w:rPr>
        <w:t xml:space="preserve">also </w:t>
      </w:r>
      <w:r w:rsidRPr="001A39FF">
        <w:rPr>
          <w:rFonts w:ascii="Calibri" w:hAnsi="Calibri" w:cs="Times New Roman"/>
        </w:rPr>
        <w:t xml:space="preserve">enables </w:t>
      </w:r>
      <w:proofErr w:type="spellStart"/>
      <w:r w:rsidR="00064E07" w:rsidRPr="001A39FF">
        <w:rPr>
          <w:rFonts w:ascii="Calibri" w:hAnsi="Calibri" w:cs="Times New Roman"/>
          <w:b/>
        </w:rPr>
        <w:t>Conditionalities</w:t>
      </w:r>
      <w:proofErr w:type="spellEnd"/>
      <w:r w:rsidR="00064E07" w:rsidRPr="001A39FF">
        <w:rPr>
          <w:rFonts w:ascii="Calibri" w:hAnsi="Calibri" w:cs="Times New Roman"/>
        </w:rPr>
        <w:t xml:space="preserve"> and </w:t>
      </w:r>
      <w:r w:rsidR="00064E07" w:rsidRPr="001A39FF">
        <w:rPr>
          <w:rFonts w:ascii="Calibri" w:hAnsi="Calibri" w:cs="Times New Roman"/>
          <w:b/>
        </w:rPr>
        <w:t>Obligations</w:t>
      </w:r>
      <w:r w:rsidR="00EB3A0E" w:rsidRPr="001A39FF">
        <w:rPr>
          <w:rFonts w:ascii="Calibri" w:hAnsi="Calibri" w:cs="Times New Roman"/>
        </w:rPr>
        <w:t xml:space="preserve"> to be specified. </w:t>
      </w:r>
      <w:proofErr w:type="spellStart"/>
      <w:r w:rsidRPr="001A39FF">
        <w:rPr>
          <w:rFonts w:ascii="Calibri" w:hAnsi="Calibri" w:cs="Times New Roman"/>
        </w:rPr>
        <w:t>Conditionalities</w:t>
      </w:r>
      <w:proofErr w:type="spellEnd"/>
      <w:r w:rsidRPr="001A39FF">
        <w:rPr>
          <w:rFonts w:ascii="Calibri" w:hAnsi="Calibri" w:cs="Times New Roman"/>
        </w:rPr>
        <w:t xml:space="preserve"> arise when a</w:t>
      </w:r>
      <w:r w:rsidR="00EB3A0E" w:rsidRPr="001A39FF">
        <w:rPr>
          <w:rFonts w:ascii="Calibri" w:hAnsi="Calibri" w:cs="Times New Roman"/>
        </w:rPr>
        <w:t xml:space="preserve"> </w:t>
      </w:r>
      <w:r w:rsidR="001A39FF" w:rsidRPr="001A39FF">
        <w:rPr>
          <w:rFonts w:ascii="Calibri" w:hAnsi="Calibri" w:cs="Times New Roman"/>
        </w:rPr>
        <w:t xml:space="preserve">particular </w:t>
      </w:r>
      <w:r w:rsidRPr="001A39FF">
        <w:rPr>
          <w:rFonts w:ascii="Calibri" w:hAnsi="Calibri" w:cs="Times New Roman"/>
        </w:rPr>
        <w:t xml:space="preserve">use </w:t>
      </w:r>
      <w:r w:rsidR="001A39FF" w:rsidRPr="001A39FF">
        <w:rPr>
          <w:rFonts w:ascii="Calibri" w:hAnsi="Calibri" w:cs="Times New Roman"/>
        </w:rPr>
        <w:t>permission</w:t>
      </w:r>
      <w:r w:rsidRPr="001A39FF">
        <w:rPr>
          <w:rFonts w:ascii="Calibri" w:hAnsi="Calibri" w:cs="Times New Roman"/>
        </w:rPr>
        <w:t xml:space="preserve"> </w:t>
      </w:r>
      <w:r w:rsidR="00EB3A0E" w:rsidRPr="001A39FF">
        <w:rPr>
          <w:rFonts w:ascii="Calibri" w:hAnsi="Calibri" w:cs="Times New Roman"/>
        </w:rPr>
        <w:t xml:space="preserve">(e.g., </w:t>
      </w:r>
      <w:r w:rsidR="001A39FF" w:rsidRPr="001A39FF">
        <w:rPr>
          <w:rFonts w:ascii="Calibri" w:hAnsi="Calibri" w:cs="Times New Roman"/>
        </w:rPr>
        <w:t xml:space="preserve">use for </w:t>
      </w:r>
      <w:r w:rsidR="00EB3A0E" w:rsidRPr="001A39FF">
        <w:rPr>
          <w:rFonts w:ascii="Calibri" w:hAnsi="Calibri" w:cs="Times New Roman"/>
        </w:rPr>
        <w:t xml:space="preserve">research on disease X is allowed) </w:t>
      </w:r>
      <w:r w:rsidRPr="001A39FF">
        <w:rPr>
          <w:rFonts w:ascii="Calibri" w:hAnsi="Calibri" w:cs="Times New Roman"/>
        </w:rPr>
        <w:t xml:space="preserve">is conditional on some other </w:t>
      </w:r>
      <w:r w:rsidR="00EB3A0E" w:rsidRPr="001A39FF">
        <w:rPr>
          <w:rFonts w:ascii="Calibri" w:hAnsi="Calibri" w:cs="Times New Roman"/>
        </w:rPr>
        <w:t>factor (e.g., if resulting data are made public)</w:t>
      </w:r>
      <w:r w:rsidR="009C788E" w:rsidRPr="001A39FF">
        <w:rPr>
          <w:rFonts w:ascii="Calibri" w:hAnsi="Calibri" w:cs="Times New Roman"/>
        </w:rPr>
        <w:t xml:space="preserve">. </w:t>
      </w:r>
      <w:r w:rsidRPr="001A39FF">
        <w:rPr>
          <w:rFonts w:ascii="Calibri" w:hAnsi="Calibri" w:cs="Times New Roman"/>
        </w:rPr>
        <w:t>Obligations involve</w:t>
      </w:r>
      <w:r w:rsidR="001A39FF" w:rsidRPr="001A39FF">
        <w:rPr>
          <w:rFonts w:ascii="Calibri" w:hAnsi="Calibri" w:cs="Times New Roman"/>
        </w:rPr>
        <w:t xml:space="preserve"> situations were a particular </w:t>
      </w:r>
      <w:r w:rsidR="0071265F">
        <w:rPr>
          <w:rFonts w:ascii="Calibri" w:hAnsi="Calibri" w:cs="Times New Roman"/>
        </w:rPr>
        <w:t xml:space="preserve">resource </w:t>
      </w:r>
      <w:r w:rsidR="001A39FF" w:rsidRPr="001A39FF">
        <w:rPr>
          <w:rFonts w:ascii="Calibri" w:hAnsi="Calibri" w:cs="Times New Roman"/>
        </w:rPr>
        <w:t xml:space="preserve">use is not only permitted </w:t>
      </w:r>
      <w:r w:rsidR="0071265F">
        <w:rPr>
          <w:rFonts w:ascii="Calibri" w:hAnsi="Calibri" w:cs="Times New Roman"/>
        </w:rPr>
        <w:t xml:space="preserve">to occur </w:t>
      </w:r>
      <w:r w:rsidR="001A39FF" w:rsidRPr="001A39FF">
        <w:rPr>
          <w:rFonts w:ascii="Calibri" w:hAnsi="Calibri" w:cs="Times New Roman"/>
        </w:rPr>
        <w:t xml:space="preserve">but is </w:t>
      </w:r>
      <w:r w:rsidR="0071265F">
        <w:rPr>
          <w:rFonts w:ascii="Calibri" w:hAnsi="Calibri" w:cs="Times New Roman"/>
        </w:rPr>
        <w:t>oblig</w:t>
      </w:r>
      <w:r w:rsidR="00E00F8D">
        <w:rPr>
          <w:rFonts w:ascii="Calibri" w:hAnsi="Calibri" w:cs="Times New Roman"/>
        </w:rPr>
        <w:t>ated</w:t>
      </w:r>
      <w:r w:rsidR="0071265F">
        <w:rPr>
          <w:rFonts w:ascii="Calibri" w:hAnsi="Calibri" w:cs="Times New Roman"/>
        </w:rPr>
        <w:t xml:space="preserve"> to </w:t>
      </w:r>
      <w:r w:rsidR="00E00F8D">
        <w:rPr>
          <w:rFonts w:ascii="Calibri" w:hAnsi="Calibri" w:cs="Times New Roman"/>
        </w:rPr>
        <w:t xml:space="preserve">occur </w:t>
      </w:r>
      <w:r w:rsidR="001A39FF" w:rsidRPr="001A39FF">
        <w:rPr>
          <w:rFonts w:ascii="Calibri" w:hAnsi="Calibri" w:cs="Times New Roman"/>
        </w:rPr>
        <w:t xml:space="preserve">(e.g., use for research on disease X is </w:t>
      </w:r>
      <w:r w:rsidR="0071265F">
        <w:rPr>
          <w:rFonts w:ascii="Calibri" w:hAnsi="Calibri" w:cs="Times New Roman"/>
        </w:rPr>
        <w:t>a</w:t>
      </w:r>
      <w:r w:rsidR="00E00F8D" w:rsidRPr="00E00F8D">
        <w:rPr>
          <w:rFonts w:ascii="Calibri" w:hAnsi="Calibri" w:cs="Times New Roman"/>
        </w:rPr>
        <w:t xml:space="preserve"> </w:t>
      </w:r>
      <w:r w:rsidR="00E00F8D">
        <w:rPr>
          <w:rFonts w:ascii="Calibri" w:hAnsi="Calibri" w:cs="Times New Roman"/>
        </w:rPr>
        <w:t>necessity</w:t>
      </w:r>
      <w:r w:rsidR="001A39FF" w:rsidRPr="001A39FF">
        <w:rPr>
          <w:rFonts w:ascii="Calibri" w:hAnsi="Calibri" w:cs="Times New Roman"/>
        </w:rPr>
        <w:t>). Further details on how to express these two forms of constraint on a data use condition are provided</w:t>
      </w:r>
      <w:r w:rsidR="001A39FF">
        <w:rPr>
          <w:rFonts w:ascii="Calibri" w:hAnsi="Calibri" w:cs="Times New Roman"/>
        </w:rPr>
        <w:t xml:space="preserve"> in the sections below.</w:t>
      </w:r>
    </w:p>
    <w:p w14:paraId="1DA1E115" w14:textId="79DE73F8" w:rsidR="006D3E5A" w:rsidRPr="00DA662D" w:rsidRDefault="00BA4AD8" w:rsidP="003C3217">
      <w:pPr>
        <w:pStyle w:val="Normal1"/>
        <w:spacing w:before="180" w:line="240" w:lineRule="auto"/>
        <w:outlineLvl w:val="0"/>
        <w:rPr>
          <w:rFonts w:ascii="Calibri" w:hAnsi="Calibri" w:cs="Times New Roman"/>
          <w:color w:val="222222"/>
        </w:rPr>
      </w:pPr>
      <w:r>
        <w:rPr>
          <w:rFonts w:ascii="Calibri" w:hAnsi="Calibri" w:cs="Times New Roman"/>
          <w:b/>
          <w:color w:val="222222"/>
        </w:rPr>
        <w:br/>
      </w:r>
      <w:r w:rsidR="006D3E5A" w:rsidRPr="00D867FD">
        <w:rPr>
          <w:rFonts w:ascii="Calibri" w:hAnsi="Calibri" w:cs="Times New Roman"/>
          <w:b/>
          <w:color w:val="222222"/>
          <w:sz w:val="24"/>
        </w:rPr>
        <w:t>Permissions Section</w:t>
      </w:r>
    </w:p>
    <w:p w14:paraId="3982ACC4" w14:textId="20C9FEA6" w:rsidR="000813B4" w:rsidRPr="00516BF2" w:rsidRDefault="008E4C3A" w:rsidP="000813B4">
      <w:pPr>
        <w:spacing w:before="180" w:line="240" w:lineRule="auto"/>
        <w:rPr>
          <w:rFonts w:ascii="Calibri" w:hAnsi="Calibri" w:cs="Times New Roman"/>
          <w:color w:val="222222"/>
        </w:rPr>
      </w:pPr>
      <w:r>
        <w:rPr>
          <w:rFonts w:ascii="Calibri" w:hAnsi="Calibri" w:cs="Times New Roman"/>
        </w:rPr>
        <w:t xml:space="preserve">The Permissions section covers 26 different </w:t>
      </w:r>
      <w:r w:rsidR="00F41656">
        <w:rPr>
          <w:rFonts w:ascii="Calibri" w:hAnsi="Calibri" w:cs="Times New Roman"/>
        </w:rPr>
        <w:t xml:space="preserve">data </w:t>
      </w:r>
      <w:r>
        <w:rPr>
          <w:rFonts w:ascii="Calibri" w:hAnsi="Calibri" w:cs="Times New Roman"/>
        </w:rPr>
        <w:t>concepts</w:t>
      </w:r>
      <w:r w:rsidR="00F41656">
        <w:rPr>
          <w:rFonts w:ascii="Calibri" w:hAnsi="Calibri" w:cs="Times New Roman"/>
        </w:rPr>
        <w:t xml:space="preserve"> (‘items’)</w:t>
      </w:r>
      <w:r w:rsidR="000813B4">
        <w:rPr>
          <w:rFonts w:ascii="Calibri" w:hAnsi="Calibri" w:cs="Times New Roman"/>
        </w:rPr>
        <w:t xml:space="preserve"> for types of use of a resource. </w:t>
      </w:r>
      <w:r w:rsidR="000813B4" w:rsidRPr="001214C0">
        <w:rPr>
          <w:rFonts w:ascii="Calibri" w:hAnsi="Calibri" w:cs="Times New Roman"/>
          <w:color w:val="222222"/>
        </w:rPr>
        <w:t xml:space="preserve">This comprises </w:t>
      </w:r>
      <w:r w:rsidR="000813B4">
        <w:rPr>
          <w:rFonts w:ascii="Calibri" w:hAnsi="Calibri" w:cs="Times New Roman"/>
          <w:color w:val="222222"/>
        </w:rPr>
        <w:t xml:space="preserve">considerations generally </w:t>
      </w:r>
      <w:r w:rsidR="000813B4" w:rsidRPr="001214C0">
        <w:rPr>
          <w:rFonts w:ascii="Calibri" w:hAnsi="Calibri" w:cs="Times New Roman"/>
          <w:color w:val="222222"/>
        </w:rPr>
        <w:t xml:space="preserve">covered by, or otherwise included in, </w:t>
      </w:r>
      <w:r w:rsidR="00516BF2">
        <w:rPr>
          <w:rFonts w:ascii="Calibri" w:hAnsi="Calibri" w:cs="Times New Roman"/>
          <w:color w:val="222222"/>
        </w:rPr>
        <w:t>l</w:t>
      </w:r>
      <w:r w:rsidR="00516BF2" w:rsidRPr="00516BF2">
        <w:rPr>
          <w:rFonts w:ascii="Calibri" w:hAnsi="Calibri" w:cs="Times New Roman"/>
          <w:color w:val="222222"/>
        </w:rPr>
        <w:t>aws, institutional policies (</w:t>
      </w:r>
      <w:r w:rsidR="00516BF2" w:rsidRPr="001214C0">
        <w:rPr>
          <w:rFonts w:ascii="Calibri" w:hAnsi="Calibri" w:cs="Times New Roman"/>
          <w:color w:val="222222"/>
        </w:rPr>
        <w:t>Data/Sample Access Policies, Material/Data Transfer Agreem</w:t>
      </w:r>
      <w:r w:rsidR="00516BF2">
        <w:rPr>
          <w:rFonts w:ascii="Calibri" w:hAnsi="Calibri" w:cs="Times New Roman"/>
          <w:color w:val="222222"/>
        </w:rPr>
        <w:t xml:space="preserve">ent, Data Access Agreement, </w:t>
      </w:r>
      <w:proofErr w:type="spellStart"/>
      <w:r w:rsidR="00516BF2">
        <w:rPr>
          <w:rFonts w:ascii="Calibri" w:hAnsi="Calibri" w:cs="Times New Roman"/>
          <w:color w:val="222222"/>
        </w:rPr>
        <w:t>etc</w:t>
      </w:r>
      <w:proofErr w:type="spellEnd"/>
      <w:r w:rsidR="00516BF2" w:rsidRPr="00516BF2">
        <w:rPr>
          <w:rFonts w:ascii="Calibri" w:hAnsi="Calibri" w:cs="Times New Roman"/>
          <w:color w:val="222222"/>
        </w:rPr>
        <w:t>), and consents</w:t>
      </w:r>
      <w:r w:rsidR="000813B4" w:rsidRPr="001214C0">
        <w:rPr>
          <w:rFonts w:ascii="Calibri" w:hAnsi="Calibri" w:cs="Times New Roman"/>
          <w:color w:val="222222"/>
        </w:rPr>
        <w:t xml:space="preserve">. </w:t>
      </w:r>
      <w:r w:rsidR="000813B4">
        <w:rPr>
          <w:rFonts w:ascii="Calibri" w:hAnsi="Calibri" w:cs="Times New Roman"/>
          <w:color w:val="222222"/>
        </w:rPr>
        <w:t xml:space="preserve">It therefore </w:t>
      </w:r>
      <w:r w:rsidR="000813B4" w:rsidRPr="001214C0">
        <w:rPr>
          <w:rFonts w:ascii="Calibri" w:hAnsi="Calibri" w:cs="Times New Roman"/>
          <w:color w:val="222222"/>
        </w:rPr>
        <w:t>represent</w:t>
      </w:r>
      <w:r w:rsidR="000813B4">
        <w:rPr>
          <w:rFonts w:ascii="Calibri" w:hAnsi="Calibri" w:cs="Times New Roman"/>
          <w:color w:val="222222"/>
        </w:rPr>
        <w:t>s</w:t>
      </w:r>
      <w:r w:rsidR="000813B4" w:rsidRPr="001214C0">
        <w:rPr>
          <w:rFonts w:ascii="Calibri" w:hAnsi="Calibri" w:cs="Times New Roman"/>
          <w:color w:val="222222"/>
        </w:rPr>
        <w:t xml:space="preserve"> aspects of control which are useful to know </w:t>
      </w:r>
      <w:r w:rsidR="000813B4">
        <w:rPr>
          <w:rFonts w:ascii="Calibri" w:hAnsi="Calibri" w:cs="Times New Roman"/>
          <w:color w:val="222222"/>
        </w:rPr>
        <w:t xml:space="preserve">about </w:t>
      </w:r>
      <w:r w:rsidR="000813B4" w:rsidRPr="001214C0">
        <w:rPr>
          <w:rFonts w:ascii="Calibri" w:hAnsi="Calibri" w:cs="Times New Roman"/>
          <w:color w:val="222222"/>
        </w:rPr>
        <w:t xml:space="preserve">in resource discovery contexts, and also when seeking to actually access a </w:t>
      </w:r>
      <w:r w:rsidR="000813B4">
        <w:rPr>
          <w:rFonts w:ascii="Calibri" w:hAnsi="Calibri" w:cs="Times New Roman"/>
          <w:color w:val="222222"/>
        </w:rPr>
        <w:t xml:space="preserve">particular </w:t>
      </w:r>
      <w:r w:rsidR="000813B4" w:rsidRPr="001214C0">
        <w:rPr>
          <w:rFonts w:ascii="Calibri" w:hAnsi="Calibri" w:cs="Times New Roman"/>
          <w:color w:val="222222"/>
        </w:rPr>
        <w:t>resource.</w:t>
      </w:r>
    </w:p>
    <w:p w14:paraId="1098065B" w14:textId="474EFF32" w:rsidR="00ED708B" w:rsidRDefault="000813B4" w:rsidP="003C3217">
      <w:pPr>
        <w:spacing w:before="180" w:line="240" w:lineRule="auto"/>
        <w:rPr>
          <w:rFonts w:ascii="Calibri" w:hAnsi="Calibri" w:cs="Times New Roman"/>
        </w:rPr>
      </w:pPr>
      <w:r>
        <w:rPr>
          <w:rFonts w:ascii="Calibri" w:hAnsi="Calibri" w:cs="Times New Roman"/>
        </w:rPr>
        <w:t>S</w:t>
      </w:r>
      <w:r w:rsidR="008E4C3A">
        <w:rPr>
          <w:rFonts w:ascii="Calibri" w:hAnsi="Calibri" w:cs="Times New Roman"/>
        </w:rPr>
        <w:t xml:space="preserve">ome of </w:t>
      </w:r>
      <w:r>
        <w:rPr>
          <w:rFonts w:ascii="Calibri" w:hAnsi="Calibri" w:cs="Times New Roman"/>
        </w:rPr>
        <w:t xml:space="preserve">the 26 </w:t>
      </w:r>
      <w:r w:rsidR="000B15A2">
        <w:rPr>
          <w:rFonts w:ascii="Calibri" w:hAnsi="Calibri" w:cs="Times New Roman"/>
        </w:rPr>
        <w:t>item</w:t>
      </w:r>
      <w:r>
        <w:rPr>
          <w:rFonts w:ascii="Calibri" w:hAnsi="Calibri" w:cs="Times New Roman"/>
        </w:rPr>
        <w:t xml:space="preserve">s </w:t>
      </w:r>
      <w:r w:rsidR="008E4C3A">
        <w:rPr>
          <w:rFonts w:ascii="Calibri" w:hAnsi="Calibri" w:cs="Times New Roman"/>
        </w:rPr>
        <w:t xml:space="preserve">are arranged hierarchically. </w:t>
      </w:r>
      <w:r w:rsidR="00440E32">
        <w:rPr>
          <w:rFonts w:ascii="Calibri" w:hAnsi="Calibri" w:cs="Times New Roman"/>
        </w:rPr>
        <w:t>T</w:t>
      </w:r>
      <w:r w:rsidR="008E4C3A">
        <w:rPr>
          <w:rFonts w:ascii="Calibri" w:hAnsi="Calibri" w:cs="Times New Roman"/>
        </w:rPr>
        <w:t>o state a condition</w:t>
      </w:r>
      <w:r w:rsidR="00F41656">
        <w:rPr>
          <w:rFonts w:ascii="Calibri" w:hAnsi="Calibri" w:cs="Times New Roman"/>
        </w:rPr>
        <w:t xml:space="preserve"> or policy of use </w:t>
      </w:r>
      <w:r w:rsidR="008E4C3A">
        <w:rPr>
          <w:rFonts w:ascii="Calibri" w:hAnsi="Calibri" w:cs="Times New Roman"/>
        </w:rPr>
        <w:t xml:space="preserve">for </w:t>
      </w:r>
      <w:r w:rsidR="00440E32">
        <w:rPr>
          <w:rFonts w:ascii="Calibri" w:hAnsi="Calibri" w:cs="Times New Roman"/>
        </w:rPr>
        <w:t xml:space="preserve">any one of </w:t>
      </w:r>
      <w:r w:rsidR="008E4C3A">
        <w:rPr>
          <w:rFonts w:ascii="Calibri" w:hAnsi="Calibri" w:cs="Times New Roman"/>
        </w:rPr>
        <w:t xml:space="preserve">these </w:t>
      </w:r>
      <w:r w:rsidR="000B15A2">
        <w:rPr>
          <w:rFonts w:ascii="Calibri" w:hAnsi="Calibri" w:cs="Times New Roman"/>
        </w:rPr>
        <w:t>item</w:t>
      </w:r>
      <w:r w:rsidR="008E4C3A">
        <w:rPr>
          <w:rFonts w:ascii="Calibri" w:hAnsi="Calibri" w:cs="Times New Roman"/>
        </w:rPr>
        <w:t>s</w:t>
      </w:r>
      <w:r w:rsidR="008D23A3">
        <w:rPr>
          <w:rFonts w:ascii="Calibri" w:hAnsi="Calibri" w:cs="Times New Roman"/>
        </w:rPr>
        <w:t>,</w:t>
      </w:r>
      <w:r w:rsidR="008E4C3A">
        <w:rPr>
          <w:rFonts w:ascii="Calibri" w:hAnsi="Calibri" w:cs="Times New Roman"/>
        </w:rPr>
        <w:t xml:space="preserve"> </w:t>
      </w:r>
      <w:r w:rsidR="00440E32">
        <w:rPr>
          <w:rFonts w:ascii="Calibri" w:hAnsi="Calibri" w:cs="Times New Roman"/>
        </w:rPr>
        <w:t xml:space="preserve">a single </w:t>
      </w:r>
      <w:r w:rsidR="008E4C3A">
        <w:rPr>
          <w:rFonts w:ascii="Calibri" w:hAnsi="Calibri" w:cs="Times New Roman"/>
        </w:rPr>
        <w:t xml:space="preserve">value </w:t>
      </w:r>
      <w:r w:rsidR="00D402B8">
        <w:rPr>
          <w:rFonts w:ascii="Calibri" w:hAnsi="Calibri" w:cs="Times New Roman"/>
        </w:rPr>
        <w:t xml:space="preserve">must be entered </w:t>
      </w:r>
      <w:r w:rsidR="008E4C3A">
        <w:rPr>
          <w:rFonts w:ascii="Calibri" w:hAnsi="Calibri" w:cs="Times New Roman"/>
        </w:rPr>
        <w:t xml:space="preserve">from a list of </w:t>
      </w:r>
      <w:r w:rsidR="00D402B8">
        <w:rPr>
          <w:rFonts w:ascii="Calibri" w:hAnsi="Calibri" w:cs="Times New Roman"/>
        </w:rPr>
        <w:t xml:space="preserve">options </w:t>
      </w:r>
      <w:r w:rsidR="008E4C3A">
        <w:rPr>
          <w:rFonts w:ascii="Calibri" w:hAnsi="Calibri" w:cs="Times New Roman"/>
        </w:rPr>
        <w:t xml:space="preserve">permitted </w:t>
      </w:r>
      <w:r w:rsidR="00440E32">
        <w:rPr>
          <w:rFonts w:ascii="Calibri" w:hAnsi="Calibri" w:cs="Times New Roman"/>
        </w:rPr>
        <w:t xml:space="preserve">for that </w:t>
      </w:r>
      <w:r w:rsidR="000B15A2">
        <w:rPr>
          <w:rFonts w:ascii="Calibri" w:hAnsi="Calibri" w:cs="Times New Roman"/>
        </w:rPr>
        <w:t>item</w:t>
      </w:r>
      <w:r w:rsidR="008E4C3A">
        <w:rPr>
          <w:rFonts w:ascii="Calibri" w:hAnsi="Calibri" w:cs="Times New Roman"/>
        </w:rPr>
        <w:t xml:space="preserve">. </w:t>
      </w:r>
      <w:r w:rsidR="00E122DD">
        <w:rPr>
          <w:rFonts w:ascii="Calibri" w:hAnsi="Calibri" w:cs="Times New Roman"/>
        </w:rPr>
        <w:t xml:space="preserve">A value can be entered for a child </w:t>
      </w:r>
      <w:r w:rsidR="000B15A2">
        <w:rPr>
          <w:rFonts w:ascii="Calibri" w:hAnsi="Calibri" w:cs="Times New Roman"/>
        </w:rPr>
        <w:t>item</w:t>
      </w:r>
      <w:r w:rsidR="00E122DD">
        <w:rPr>
          <w:rFonts w:ascii="Calibri" w:hAnsi="Calibri" w:cs="Times New Roman"/>
        </w:rPr>
        <w:t xml:space="preserve"> in a hierarchy without having to enter a value for its parent </w:t>
      </w:r>
      <w:r w:rsidR="000B15A2">
        <w:rPr>
          <w:rFonts w:ascii="Calibri" w:hAnsi="Calibri" w:cs="Times New Roman"/>
        </w:rPr>
        <w:t>item</w:t>
      </w:r>
      <w:r w:rsidR="00E122DD">
        <w:rPr>
          <w:rFonts w:ascii="Calibri" w:hAnsi="Calibri" w:cs="Times New Roman"/>
        </w:rPr>
        <w:t>, and vice versa. However, if values are entered for both par</w:t>
      </w:r>
      <w:r w:rsidR="00E122DD" w:rsidRPr="00F41D62">
        <w:rPr>
          <w:rFonts w:ascii="Calibri" w:hAnsi="Calibri" w:cs="Times New Roman"/>
        </w:rPr>
        <w:t xml:space="preserve">ent and child </w:t>
      </w:r>
      <w:r w:rsidR="000B15A2" w:rsidRPr="00F41D62">
        <w:rPr>
          <w:rFonts w:ascii="Calibri" w:hAnsi="Calibri" w:cs="Times New Roman"/>
        </w:rPr>
        <w:t>item</w:t>
      </w:r>
      <w:r w:rsidR="00E122DD" w:rsidRPr="00F41D62">
        <w:rPr>
          <w:rFonts w:ascii="Calibri" w:hAnsi="Calibri" w:cs="Times New Roman"/>
        </w:rPr>
        <w:t xml:space="preserve">s in a hierarchy then only some combinations </w:t>
      </w:r>
      <w:r w:rsidR="00E00F8D" w:rsidRPr="00F41D62">
        <w:rPr>
          <w:rFonts w:ascii="Calibri" w:hAnsi="Calibri" w:cs="Times New Roman"/>
        </w:rPr>
        <w:t xml:space="preserve">of values </w:t>
      </w:r>
      <w:r w:rsidR="00E122DD" w:rsidRPr="00F41D62">
        <w:rPr>
          <w:rFonts w:ascii="Calibri" w:hAnsi="Calibri" w:cs="Times New Roman"/>
        </w:rPr>
        <w:t xml:space="preserve">are valid (see </w:t>
      </w:r>
      <w:r w:rsidR="00D402B8" w:rsidRPr="00F41D62">
        <w:rPr>
          <w:rFonts w:ascii="Calibri" w:hAnsi="Calibri" w:cs="Times New Roman"/>
        </w:rPr>
        <w:t>Appendix</w:t>
      </w:r>
      <w:r w:rsidR="00F41D62" w:rsidRPr="00F41D62">
        <w:rPr>
          <w:rFonts w:ascii="Calibri" w:hAnsi="Calibri" w:cs="Times New Roman"/>
        </w:rPr>
        <w:t xml:space="preserve"> 3</w:t>
      </w:r>
      <w:r w:rsidR="00E122DD" w:rsidRPr="00F41D62">
        <w:rPr>
          <w:rFonts w:ascii="Calibri" w:hAnsi="Calibri" w:cs="Times New Roman"/>
        </w:rPr>
        <w:t>)</w:t>
      </w:r>
      <w:r w:rsidR="00E122DD">
        <w:rPr>
          <w:rFonts w:ascii="Calibri" w:hAnsi="Calibri" w:cs="Times New Roman"/>
        </w:rPr>
        <w:t>. P</w:t>
      </w:r>
      <w:r w:rsidR="00440E32">
        <w:rPr>
          <w:rFonts w:ascii="Calibri" w:hAnsi="Calibri" w:cs="Times New Roman"/>
        </w:rPr>
        <w:t xml:space="preserve">ermitted values </w:t>
      </w:r>
      <w:r w:rsidR="008E4C3A">
        <w:rPr>
          <w:rFonts w:ascii="Calibri" w:hAnsi="Calibri" w:cs="Times New Roman"/>
        </w:rPr>
        <w:t xml:space="preserve">include </w:t>
      </w:r>
      <w:r w:rsidR="008E4C3A" w:rsidRPr="008E4C3A">
        <w:rPr>
          <w:rFonts w:ascii="Calibri" w:hAnsi="Calibri" w:cs="Times New Roman"/>
        </w:rPr>
        <w:t xml:space="preserve">“Unrestricted” </w:t>
      </w:r>
      <w:r w:rsidR="008E4C3A">
        <w:rPr>
          <w:rFonts w:ascii="Calibri" w:hAnsi="Calibri" w:cs="Times New Roman"/>
        </w:rPr>
        <w:t>and</w:t>
      </w:r>
      <w:r w:rsidR="008E4C3A" w:rsidRPr="008E4C3A">
        <w:rPr>
          <w:rFonts w:ascii="Calibri" w:hAnsi="Calibri" w:cs="Times New Roman"/>
        </w:rPr>
        <w:t xml:space="preserve"> ”Limited”</w:t>
      </w:r>
      <w:r w:rsidR="008E4C3A">
        <w:rPr>
          <w:rFonts w:ascii="Calibri" w:hAnsi="Calibri" w:cs="Times New Roman"/>
        </w:rPr>
        <w:t xml:space="preserve"> which are available for all the </w:t>
      </w:r>
      <w:r w:rsidR="000B15A2">
        <w:rPr>
          <w:rFonts w:ascii="Calibri" w:hAnsi="Calibri" w:cs="Times New Roman"/>
        </w:rPr>
        <w:t>item</w:t>
      </w:r>
      <w:r w:rsidR="008E4C3A">
        <w:rPr>
          <w:rFonts w:ascii="Calibri" w:hAnsi="Calibri" w:cs="Times New Roman"/>
        </w:rPr>
        <w:t>s, as well as</w:t>
      </w:r>
      <w:r w:rsidR="008E4C3A" w:rsidRPr="008E4C3A">
        <w:rPr>
          <w:rFonts w:ascii="Calibri" w:hAnsi="Calibri" w:cs="Times New Roman"/>
        </w:rPr>
        <w:t xml:space="preserve"> “Unrestricted[Obligatory]”</w:t>
      </w:r>
      <w:r w:rsidR="008E4C3A">
        <w:rPr>
          <w:rFonts w:ascii="Calibri" w:hAnsi="Calibri" w:cs="Times New Roman"/>
        </w:rPr>
        <w:t xml:space="preserve">, </w:t>
      </w:r>
      <w:r w:rsidR="008E4C3A" w:rsidRPr="008E4C3A">
        <w:rPr>
          <w:rFonts w:ascii="Calibri" w:hAnsi="Calibri" w:cs="Times New Roman"/>
        </w:rPr>
        <w:t xml:space="preserve">”Limited[Obligatory]” </w:t>
      </w:r>
      <w:r w:rsidR="008E4C3A">
        <w:rPr>
          <w:rFonts w:ascii="Calibri" w:hAnsi="Calibri" w:cs="Times New Roman"/>
        </w:rPr>
        <w:t>and</w:t>
      </w:r>
      <w:r w:rsidR="008E4C3A" w:rsidRPr="008E4C3A">
        <w:rPr>
          <w:rFonts w:ascii="Calibri" w:hAnsi="Calibri" w:cs="Times New Roman"/>
        </w:rPr>
        <w:t xml:space="preserve"> ”Forbidden”</w:t>
      </w:r>
      <w:r w:rsidR="008E4C3A">
        <w:rPr>
          <w:rFonts w:ascii="Calibri" w:hAnsi="Calibri" w:cs="Times New Roman"/>
        </w:rPr>
        <w:t xml:space="preserve"> which are additional </w:t>
      </w:r>
      <w:r w:rsidR="00440E32">
        <w:rPr>
          <w:rFonts w:ascii="Calibri" w:hAnsi="Calibri" w:cs="Times New Roman"/>
        </w:rPr>
        <w:t xml:space="preserve">options for 23 of the 26 </w:t>
      </w:r>
      <w:r w:rsidR="000B15A2">
        <w:rPr>
          <w:rFonts w:ascii="Calibri" w:hAnsi="Calibri" w:cs="Times New Roman"/>
        </w:rPr>
        <w:t>item</w:t>
      </w:r>
      <w:r w:rsidR="00440E32">
        <w:rPr>
          <w:rFonts w:ascii="Calibri" w:hAnsi="Calibri" w:cs="Times New Roman"/>
        </w:rPr>
        <w:t>s.</w:t>
      </w:r>
      <w:r w:rsidR="00ED708B">
        <w:rPr>
          <w:rFonts w:ascii="Calibri" w:hAnsi="Calibri" w:cs="Times New Roman"/>
        </w:rPr>
        <w:t xml:space="preserve"> The latter three options are not available for the three </w:t>
      </w:r>
      <w:r w:rsidR="00574800">
        <w:rPr>
          <w:rFonts w:ascii="Calibri" w:hAnsi="Calibri" w:cs="Times New Roman"/>
        </w:rPr>
        <w:t xml:space="preserve">usage </w:t>
      </w:r>
      <w:r w:rsidR="000B15A2">
        <w:rPr>
          <w:rFonts w:ascii="Calibri" w:hAnsi="Calibri" w:cs="Times New Roman"/>
        </w:rPr>
        <w:t>item</w:t>
      </w:r>
      <w:r w:rsidR="00ED708B">
        <w:rPr>
          <w:rFonts w:ascii="Calibri" w:hAnsi="Calibri" w:cs="Times New Roman"/>
        </w:rPr>
        <w:t xml:space="preserve">s which </w:t>
      </w:r>
      <w:r w:rsidR="00574800">
        <w:rPr>
          <w:rFonts w:ascii="Calibri" w:hAnsi="Calibri" w:cs="Times New Roman"/>
        </w:rPr>
        <w:t xml:space="preserve">must </w:t>
      </w:r>
      <w:r w:rsidR="00E00F8D">
        <w:rPr>
          <w:rFonts w:ascii="Calibri" w:hAnsi="Calibri" w:cs="Times New Roman"/>
        </w:rPr>
        <w:t xml:space="preserve">unavoidably </w:t>
      </w:r>
      <w:r w:rsidR="00ED708B">
        <w:rPr>
          <w:rFonts w:ascii="Calibri" w:hAnsi="Calibri" w:cs="Times New Roman"/>
        </w:rPr>
        <w:t>occur in some manner or another</w:t>
      </w:r>
      <w:r w:rsidR="00574800">
        <w:rPr>
          <w:rFonts w:ascii="Calibri" w:hAnsi="Calibri" w:cs="Times New Roman"/>
        </w:rPr>
        <w:t xml:space="preserve"> </w:t>
      </w:r>
      <w:r w:rsidR="00574800" w:rsidRPr="00574800">
        <w:rPr>
          <w:rFonts w:ascii="Calibri" w:hAnsi="Calibri" w:cs="Times New Roman"/>
        </w:rPr>
        <w:t>("use within countries/locations", "use by organisations"</w:t>
      </w:r>
      <w:r w:rsidR="00574800">
        <w:rPr>
          <w:rFonts w:ascii="Calibri" w:hAnsi="Calibri" w:cs="Times New Roman"/>
        </w:rPr>
        <w:t>, "use by categories of person"</w:t>
      </w:r>
      <w:r w:rsidR="00ED708B">
        <w:rPr>
          <w:rFonts w:ascii="Calibri" w:hAnsi="Calibri" w:cs="Times New Roman"/>
        </w:rPr>
        <w:t xml:space="preserve">) and so </w:t>
      </w:r>
      <w:r w:rsidR="00574800">
        <w:rPr>
          <w:rFonts w:ascii="Calibri" w:hAnsi="Calibri" w:cs="Times New Roman"/>
        </w:rPr>
        <w:t xml:space="preserve">these </w:t>
      </w:r>
      <w:r w:rsidR="00ED708B">
        <w:rPr>
          <w:rFonts w:ascii="Calibri" w:hAnsi="Calibri" w:cs="Times New Roman"/>
        </w:rPr>
        <w:t xml:space="preserve">cannot </w:t>
      </w:r>
      <w:r w:rsidR="00E00F8D">
        <w:rPr>
          <w:rFonts w:ascii="Calibri" w:hAnsi="Calibri" w:cs="Times New Roman"/>
        </w:rPr>
        <w:t xml:space="preserve">be </w:t>
      </w:r>
      <w:r w:rsidR="00ED708B">
        <w:rPr>
          <w:rFonts w:ascii="Calibri" w:hAnsi="Calibri" w:cs="Times New Roman"/>
        </w:rPr>
        <w:t xml:space="preserve">logically “Forbidden” or </w:t>
      </w:r>
      <w:r w:rsidR="00690671">
        <w:rPr>
          <w:rFonts w:ascii="Calibri" w:hAnsi="Calibri" w:cs="Times New Roman"/>
        </w:rPr>
        <w:t xml:space="preserve">made </w:t>
      </w:r>
      <w:r w:rsidR="00ED708B">
        <w:rPr>
          <w:rFonts w:ascii="Calibri" w:hAnsi="Calibri" w:cs="Times New Roman"/>
        </w:rPr>
        <w:t>exceptionally “Obligatory”.</w:t>
      </w:r>
    </w:p>
    <w:p w14:paraId="06768D0A" w14:textId="741F7E20" w:rsidR="008C0170" w:rsidRDefault="006E3484" w:rsidP="005E04EC">
      <w:pPr>
        <w:spacing w:before="180" w:line="240" w:lineRule="auto"/>
        <w:rPr>
          <w:rFonts w:ascii="Calibri" w:hAnsi="Calibri" w:cs="Times New Roman"/>
        </w:rPr>
      </w:pPr>
      <w:r w:rsidRPr="006E3484">
        <w:rPr>
          <w:rFonts w:ascii="Calibri" w:hAnsi="Calibri" w:cs="Times New Roman"/>
          <w:noProof/>
          <w:lang w:val="en-GB" w:eastAsia="en-GB"/>
        </w:rPr>
        <w:lastRenderedPageBreak/>
        <mc:AlternateContent>
          <mc:Choice Requires="wps">
            <w:drawing>
              <wp:anchor distT="0" distB="0" distL="114300" distR="114300" simplePos="0" relativeHeight="251659264" behindDoc="0" locked="0" layoutInCell="1" allowOverlap="1" wp14:anchorId="3E33A151" wp14:editId="3AE9485D">
                <wp:simplePos x="0" y="0"/>
                <wp:positionH relativeFrom="column">
                  <wp:posOffset>13970</wp:posOffset>
                </wp:positionH>
                <wp:positionV relativeFrom="paragraph">
                  <wp:posOffset>192100</wp:posOffset>
                </wp:positionV>
                <wp:extent cx="5537606" cy="1733702"/>
                <wp:effectExtent l="0" t="0" r="254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606" cy="1733702"/>
                        </a:xfrm>
                        <a:prstGeom prst="rect">
                          <a:avLst/>
                        </a:prstGeom>
                        <a:solidFill>
                          <a:srgbClr val="E4E4E4"/>
                        </a:solidFill>
                        <a:ln w="9525">
                          <a:solidFill>
                            <a:srgbClr val="000000"/>
                          </a:solidFill>
                          <a:miter lim="800000"/>
                          <a:headEnd/>
                          <a:tailEnd/>
                        </a:ln>
                      </wps:spPr>
                      <wps:txbx>
                        <w:txbxContent>
                          <w:p w14:paraId="01265AE0" w14:textId="5244B5D7" w:rsidR="006244D6" w:rsidRPr="006E3484" w:rsidRDefault="006244D6" w:rsidP="006E3484">
                            <w:pPr>
                              <w:jc w:val="center"/>
                              <w:rPr>
                                <w:i/>
                              </w:rPr>
                            </w:pPr>
                            <w:r w:rsidRPr="006E3484">
                              <w:rPr>
                                <w:rFonts w:ascii="Calibri" w:hAnsi="Calibri" w:cs="Times New Roman"/>
                                <w:i/>
                              </w:rPr>
                              <w:t xml:space="preserve">As an example of how to fill in the Permissions section, if one wanted to assert explicitly that a resource can be used without restriction for any form of method development then “Unrestricted” would be entered for the use category entitled “use for methods development”. Conversely, if no form of method development is permitted then this category would be given the </w:t>
                            </w:r>
                            <w:proofErr w:type="gramStart"/>
                            <w:r w:rsidRPr="006E3484">
                              <w:rPr>
                                <w:rFonts w:ascii="Calibri" w:hAnsi="Calibri" w:cs="Times New Roman"/>
                                <w:i/>
                              </w:rPr>
                              <w:t>value ”</w:t>
                            </w:r>
                            <w:proofErr w:type="gramEnd"/>
                            <w:r w:rsidRPr="006E3484">
                              <w:rPr>
                                <w:rFonts w:ascii="Calibri" w:hAnsi="Calibri" w:cs="Times New Roman"/>
                                <w:i/>
                              </w:rPr>
                              <w:t xml:space="preserve">Forbidden”. The </w:t>
                            </w:r>
                            <w:proofErr w:type="gramStart"/>
                            <w:r w:rsidRPr="006E3484">
                              <w:rPr>
                                <w:rFonts w:ascii="Calibri" w:hAnsi="Calibri" w:cs="Times New Roman"/>
                                <w:i/>
                              </w:rPr>
                              <w:t>value ”</w:t>
                            </w:r>
                            <w:proofErr w:type="gramEnd"/>
                            <w:r w:rsidRPr="006E3484">
                              <w:rPr>
                                <w:rFonts w:ascii="Calibri" w:hAnsi="Calibri" w:cs="Times New Roman"/>
                                <w:i/>
                              </w:rPr>
                              <w:t>Limited” conveys the fact  that some but not all forms of method development are allowed. Value options “Unrestricted[Obligatory]” and ”Limited[Obligatory]” provide a way to state that one or more of the forms of method development which are permitted not only can occur but must occur</w:t>
                            </w:r>
                            <w:r>
                              <w:rPr>
                                <w:rFonts w:ascii="Calibri" w:hAnsi="Calibri" w:cs="Times New Roman"/>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3A151" id="_x0000_t202" coordsize="21600,21600" o:spt="202" path="m,l,21600r21600,l21600,xe">
                <v:stroke joinstyle="miter"/>
                <v:path gradientshapeok="t" o:connecttype="rect"/>
              </v:shapetype>
              <v:shape id="Text Box 2" o:spid="_x0000_s1026" type="#_x0000_t202" style="position:absolute;margin-left:1.1pt;margin-top:15.15pt;width:436.0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EaJgIAAEcEAAAOAAAAZHJzL2Uyb0RvYy54bWysU9tu2zAMfR+wfxD0vti5t0acokvbYUB3&#10;Adp9ACPLsTBJ9CQldvf1peQ0C7rtZZgNCKJIHR0ekqur3mh2kM4rtCUfj3LOpBVYKbsr+bfHu3cX&#10;nPkAtgKNVpb8SXp+tX77ZtW1hZxgg7qSjhGI9UXXlrwJoS2yzItGGvAjbKUlZ43OQCDT7bLKQUfo&#10;RmeTPF9kHbqqdSik93R6Mzj5OuHXtRThS117GZguOXELaXVp3cY1W6+g2DloGyWONOAfWBhQlh49&#10;Qd1AALZ36jcoo4RDj3UYCTQZ1rUSMuVA2YzzV9k8NNDKlAuJ49uTTP7/wYrPh6+Oqark03zJmQVD&#10;RXqUfWDvsWeTqE/X+oLCHloKDD0dU51Trr69R/HdM4ubBuxOXjuHXSOhIn7jeDM7uzrg+Aiy7T5h&#10;Rc/APmAC6mtnongkByN0qtPTqTaRiqDD+Xy6XOQLzgT5xsvpdJkndhkUL9db58MHiYbFTckdFT/B&#10;w+Heh0gHipeQ+JpHrao7pXUy3G670Y4dgBrldhb/lMGrMG1ZV/LL+WQ+KPBXiDx9f4IwKlDHa2VK&#10;fnEKgiLqdmur1I8BlB72RFnbo5BRu0HF0G/7Y2G2WD2RpA6HzqZJpE2D7idnHXV1yf2PPTjJmf5o&#10;qSyX49ksjkEyZvPlhAx37tmee8AKgip54GzYbkIanSiYxWsqX62SsLHOA5MjV+rWpPdxsuI4nNsp&#10;6tf8r58BAAD//wMAUEsDBBQABgAIAAAAIQDPXCGD3QAAAAgBAAAPAAAAZHJzL2Rvd25yZXYueG1s&#10;TI8xT8MwEIV3pP4H6yqxUZsEQRTiVKUSLAzQtENHNz6SiPgcxW4a/j0HC2x3957efa9Yz64XE46h&#10;86ThdqVAINXedtRoOOyfbzIQIRqypveEGr4wwLpcXBUmt/5CO5yq2AgOoZAbDW2MQy5lqFt0Jqz8&#10;gMTahx+dibyOjbSjuXC462Wi1L10piP+0JoBty3Wn9XZaej2qnqzm+Rpyt63u2OQ6Ut8Ja2vl/Pm&#10;EUTEOf6Z4Qef0aFkppM/kw2i15AkbNSQqhQEy9nDHQ+n30MKsizk/wLlNwAAAP//AwBQSwECLQAU&#10;AAYACAAAACEAtoM4kv4AAADhAQAAEwAAAAAAAAAAAAAAAAAAAAAAW0NvbnRlbnRfVHlwZXNdLnht&#10;bFBLAQItABQABgAIAAAAIQA4/SH/1gAAAJQBAAALAAAAAAAAAAAAAAAAAC8BAABfcmVscy8ucmVs&#10;c1BLAQItABQABgAIAAAAIQDduGEaJgIAAEcEAAAOAAAAAAAAAAAAAAAAAC4CAABkcnMvZTJvRG9j&#10;LnhtbFBLAQItABQABgAIAAAAIQDPXCGD3QAAAAgBAAAPAAAAAAAAAAAAAAAAAIAEAABkcnMvZG93&#10;bnJldi54bWxQSwUGAAAAAAQABADzAAAAigUAAAAA&#10;" fillcolor="#e4e4e4">
                <v:textbox>
                  <w:txbxContent>
                    <w:p w14:paraId="01265AE0" w14:textId="5244B5D7" w:rsidR="006244D6" w:rsidRPr="006E3484" w:rsidRDefault="006244D6" w:rsidP="006E3484">
                      <w:pPr>
                        <w:jc w:val="center"/>
                        <w:rPr>
                          <w:i/>
                        </w:rPr>
                      </w:pPr>
                      <w:r w:rsidRPr="006E3484">
                        <w:rPr>
                          <w:rFonts w:ascii="Calibri" w:hAnsi="Calibri" w:cs="Times New Roman"/>
                          <w:i/>
                        </w:rPr>
                        <w:t xml:space="preserve">As an example of how to fill in the Permissions section, if one wanted to assert explicitly that a resource can be used without restriction for any form of method development then “Unrestricted” would be entered for the use category entitled “use for methods development”. Conversely, if no form of method development is permitted then this category would be given the </w:t>
                      </w:r>
                      <w:proofErr w:type="gramStart"/>
                      <w:r w:rsidRPr="006E3484">
                        <w:rPr>
                          <w:rFonts w:ascii="Calibri" w:hAnsi="Calibri" w:cs="Times New Roman"/>
                          <w:i/>
                        </w:rPr>
                        <w:t>value ”</w:t>
                      </w:r>
                      <w:proofErr w:type="gramEnd"/>
                      <w:r w:rsidRPr="006E3484">
                        <w:rPr>
                          <w:rFonts w:ascii="Calibri" w:hAnsi="Calibri" w:cs="Times New Roman"/>
                          <w:i/>
                        </w:rPr>
                        <w:t xml:space="preserve">Forbidden”. The </w:t>
                      </w:r>
                      <w:proofErr w:type="gramStart"/>
                      <w:r w:rsidRPr="006E3484">
                        <w:rPr>
                          <w:rFonts w:ascii="Calibri" w:hAnsi="Calibri" w:cs="Times New Roman"/>
                          <w:i/>
                        </w:rPr>
                        <w:t>value ”</w:t>
                      </w:r>
                      <w:proofErr w:type="gramEnd"/>
                      <w:r w:rsidRPr="006E3484">
                        <w:rPr>
                          <w:rFonts w:ascii="Calibri" w:hAnsi="Calibri" w:cs="Times New Roman"/>
                          <w:i/>
                        </w:rPr>
                        <w:t>Limited” conveys the fact  that some but not all forms of method development are allowed. Value options “Unrestricted[Obligatory]” and ”Limited[Obligatory]” provide a way to state that one or more of the forms of method development which are permitted not only can occur but must occur</w:t>
                      </w:r>
                      <w:r>
                        <w:rPr>
                          <w:rFonts w:ascii="Calibri" w:hAnsi="Calibri" w:cs="Times New Roman"/>
                          <w:i/>
                        </w:rPr>
                        <w:t>.</w:t>
                      </w:r>
                    </w:p>
                  </w:txbxContent>
                </v:textbox>
              </v:shape>
            </w:pict>
          </mc:Fallback>
        </mc:AlternateContent>
      </w:r>
    </w:p>
    <w:p w14:paraId="77369618" w14:textId="77777777" w:rsidR="006E3484" w:rsidRDefault="006E3484" w:rsidP="005E04EC">
      <w:pPr>
        <w:spacing w:before="180" w:line="240" w:lineRule="auto"/>
        <w:rPr>
          <w:rFonts w:ascii="Calibri" w:hAnsi="Calibri" w:cs="Times New Roman"/>
        </w:rPr>
      </w:pPr>
    </w:p>
    <w:p w14:paraId="04291C52" w14:textId="77777777" w:rsidR="006E3484" w:rsidRDefault="006E3484" w:rsidP="005E04EC">
      <w:pPr>
        <w:spacing w:before="180" w:line="240" w:lineRule="auto"/>
        <w:rPr>
          <w:rFonts w:ascii="Calibri" w:hAnsi="Calibri" w:cs="Times New Roman"/>
        </w:rPr>
      </w:pPr>
    </w:p>
    <w:p w14:paraId="3830242C" w14:textId="77777777" w:rsidR="006E3484" w:rsidRDefault="006E3484" w:rsidP="005E04EC">
      <w:pPr>
        <w:spacing w:before="180" w:line="240" w:lineRule="auto"/>
        <w:rPr>
          <w:rFonts w:ascii="Calibri" w:hAnsi="Calibri" w:cs="Times New Roman"/>
        </w:rPr>
      </w:pPr>
    </w:p>
    <w:p w14:paraId="29E8702C" w14:textId="77777777" w:rsidR="006E3484" w:rsidRDefault="006E3484" w:rsidP="005E04EC">
      <w:pPr>
        <w:spacing w:before="180" w:line="240" w:lineRule="auto"/>
        <w:rPr>
          <w:rFonts w:ascii="Calibri" w:hAnsi="Calibri" w:cs="Times New Roman"/>
        </w:rPr>
      </w:pPr>
    </w:p>
    <w:p w14:paraId="552406B3" w14:textId="77777777" w:rsidR="006E3484" w:rsidRDefault="006E3484" w:rsidP="005E04EC">
      <w:pPr>
        <w:spacing w:before="180" w:line="240" w:lineRule="auto"/>
        <w:rPr>
          <w:rFonts w:ascii="Calibri" w:hAnsi="Calibri" w:cs="Times New Roman"/>
        </w:rPr>
      </w:pPr>
    </w:p>
    <w:p w14:paraId="6221DC23" w14:textId="77777777" w:rsidR="006E3484" w:rsidRDefault="006E3484" w:rsidP="005E04EC">
      <w:pPr>
        <w:spacing w:before="180" w:line="240" w:lineRule="auto"/>
        <w:rPr>
          <w:rFonts w:ascii="Calibri" w:hAnsi="Calibri" w:cs="Times New Roman"/>
        </w:rPr>
      </w:pPr>
    </w:p>
    <w:p w14:paraId="7FCC6AC0" w14:textId="7B9821D7" w:rsidR="00C631DF" w:rsidRDefault="006E3484" w:rsidP="00A635AA">
      <w:pPr>
        <w:spacing w:before="180" w:line="240" w:lineRule="auto"/>
        <w:rPr>
          <w:rFonts w:ascii="Calibri" w:hAnsi="Calibri" w:cs="Times New Roman"/>
        </w:rPr>
      </w:pPr>
      <w:r w:rsidRPr="006E3484">
        <w:rPr>
          <w:rFonts w:ascii="Calibri" w:hAnsi="Calibri" w:cs="Times New Roman"/>
          <w:b/>
          <w:i/>
        </w:rPr>
        <w:t>Free Text Fields:</w:t>
      </w:r>
      <w:r>
        <w:rPr>
          <w:rFonts w:ascii="Calibri" w:hAnsi="Calibri" w:cs="Times New Roman"/>
        </w:rPr>
        <w:t xml:space="preserve"> </w:t>
      </w:r>
      <w:r w:rsidR="003C4F00">
        <w:rPr>
          <w:rFonts w:ascii="Calibri" w:hAnsi="Calibri" w:cs="Times New Roman"/>
        </w:rPr>
        <w:t>E</w:t>
      </w:r>
      <w:r w:rsidR="0076569A">
        <w:rPr>
          <w:rFonts w:ascii="Calibri" w:hAnsi="Calibri" w:cs="Times New Roman"/>
        </w:rPr>
        <w:t xml:space="preserve">ach </w:t>
      </w:r>
      <w:r w:rsidR="00A635AA">
        <w:rPr>
          <w:rFonts w:ascii="Calibri" w:hAnsi="Calibri" w:cs="Times New Roman"/>
        </w:rPr>
        <w:t xml:space="preserve">assertion </w:t>
      </w:r>
      <w:r w:rsidR="006B0FA7">
        <w:rPr>
          <w:rFonts w:ascii="Calibri" w:hAnsi="Calibri" w:cs="Times New Roman"/>
        </w:rPr>
        <w:t xml:space="preserve">of </w:t>
      </w:r>
      <w:r w:rsidR="00A635AA">
        <w:rPr>
          <w:rFonts w:ascii="Calibri" w:hAnsi="Calibri" w:cs="Times New Roman"/>
        </w:rPr>
        <w:t xml:space="preserve">a condition of use </w:t>
      </w:r>
      <w:r w:rsidR="0076569A">
        <w:rPr>
          <w:rFonts w:ascii="Calibri" w:hAnsi="Calibri" w:cs="Times New Roman"/>
        </w:rPr>
        <w:t>can</w:t>
      </w:r>
      <w:r w:rsidR="009D1670">
        <w:rPr>
          <w:rFonts w:ascii="Calibri" w:hAnsi="Calibri" w:cs="Times New Roman"/>
        </w:rPr>
        <w:t xml:space="preserve"> optionally</w:t>
      </w:r>
      <w:r w:rsidR="0076569A">
        <w:rPr>
          <w:rFonts w:ascii="Calibri" w:hAnsi="Calibri" w:cs="Times New Roman"/>
        </w:rPr>
        <w:t xml:space="preserve"> </w:t>
      </w:r>
      <w:r w:rsidR="003C4F00">
        <w:rPr>
          <w:rFonts w:ascii="Calibri" w:hAnsi="Calibri" w:cs="Times New Roman"/>
        </w:rPr>
        <w:t xml:space="preserve">also </w:t>
      </w:r>
      <w:r w:rsidR="0076569A">
        <w:rPr>
          <w:rFonts w:ascii="Calibri" w:hAnsi="Calibri" w:cs="Times New Roman"/>
        </w:rPr>
        <w:t xml:space="preserve">be </w:t>
      </w:r>
      <w:r w:rsidR="009D1670">
        <w:rPr>
          <w:rFonts w:ascii="Calibri" w:hAnsi="Calibri" w:cs="Times New Roman"/>
        </w:rPr>
        <w:t xml:space="preserve">supported </w:t>
      </w:r>
      <w:r w:rsidR="0076569A">
        <w:rPr>
          <w:rFonts w:ascii="Calibri" w:hAnsi="Calibri" w:cs="Times New Roman"/>
        </w:rPr>
        <w:t xml:space="preserve">by a free text </w:t>
      </w:r>
      <w:r w:rsidR="00A635AA">
        <w:rPr>
          <w:rFonts w:ascii="Calibri" w:hAnsi="Calibri" w:cs="Times New Roman"/>
        </w:rPr>
        <w:t xml:space="preserve">statement in an accompanying field provided for this purpose. This allows for </w:t>
      </w:r>
      <w:r w:rsidR="0076569A">
        <w:rPr>
          <w:rFonts w:ascii="Calibri" w:hAnsi="Calibri" w:cs="Times New Roman"/>
        </w:rPr>
        <w:t xml:space="preserve">further elaboration of </w:t>
      </w:r>
      <w:r w:rsidR="008C3392">
        <w:rPr>
          <w:rFonts w:ascii="Calibri" w:hAnsi="Calibri" w:cs="Times New Roman"/>
        </w:rPr>
        <w:t xml:space="preserve">any </w:t>
      </w:r>
      <w:r w:rsidR="00A635AA">
        <w:rPr>
          <w:rFonts w:ascii="Calibri" w:hAnsi="Calibri" w:cs="Times New Roman"/>
        </w:rPr>
        <w:t>condition</w:t>
      </w:r>
      <w:r w:rsidR="0076569A">
        <w:rPr>
          <w:rFonts w:ascii="Calibri" w:hAnsi="Calibri" w:cs="Times New Roman"/>
        </w:rPr>
        <w:t xml:space="preserve"> of use</w:t>
      </w:r>
      <w:r w:rsidR="00A635AA">
        <w:rPr>
          <w:rFonts w:ascii="Calibri" w:hAnsi="Calibri" w:cs="Times New Roman"/>
        </w:rPr>
        <w:t xml:space="preserve">, to be read by human users of the </w:t>
      </w:r>
      <w:r w:rsidR="008129A7">
        <w:rPr>
          <w:rFonts w:ascii="Calibri" w:hAnsi="Calibri" w:cs="Times New Roman"/>
        </w:rPr>
        <w:t>Profile</w:t>
      </w:r>
      <w:r w:rsidR="00A635AA">
        <w:rPr>
          <w:rFonts w:ascii="Calibri" w:hAnsi="Calibri" w:cs="Times New Roman"/>
        </w:rPr>
        <w:t xml:space="preserve">. </w:t>
      </w:r>
      <w:r w:rsidR="008C3392">
        <w:rPr>
          <w:rFonts w:ascii="Calibri" w:hAnsi="Calibri" w:cs="Times New Roman"/>
        </w:rPr>
        <w:t>More specifically, t</w:t>
      </w:r>
      <w:r w:rsidR="008C3392" w:rsidRPr="008C3392">
        <w:rPr>
          <w:rFonts w:ascii="Calibri" w:hAnsi="Calibri" w:cs="Times New Roman"/>
        </w:rPr>
        <w:t>he</w:t>
      </w:r>
      <w:r w:rsidR="009D1670">
        <w:rPr>
          <w:rFonts w:ascii="Calibri" w:hAnsi="Calibri" w:cs="Times New Roman"/>
        </w:rPr>
        <w:t xml:space="preserve"> free text fields</w:t>
      </w:r>
      <w:r w:rsidR="008C3392" w:rsidRPr="008C3392">
        <w:rPr>
          <w:rFonts w:ascii="Calibri" w:hAnsi="Calibri" w:cs="Times New Roman"/>
        </w:rPr>
        <w:t xml:space="preserve"> are used</w:t>
      </w:r>
      <w:r>
        <w:rPr>
          <w:rFonts w:ascii="Calibri" w:hAnsi="Calibri" w:cs="Times New Roman"/>
        </w:rPr>
        <w:t>:</w:t>
      </w:r>
      <w:r w:rsidR="008C3392" w:rsidRPr="008C3392">
        <w:rPr>
          <w:rFonts w:ascii="Calibri" w:hAnsi="Calibri" w:cs="Times New Roman"/>
        </w:rPr>
        <w:t xml:space="preserve"> </w:t>
      </w:r>
      <w:r>
        <w:rPr>
          <w:rFonts w:ascii="Calibri" w:hAnsi="Calibri" w:cs="Times New Roman"/>
        </w:rPr>
        <w:t xml:space="preserve">to specify what </w:t>
      </w:r>
      <w:r w:rsidR="009D1670">
        <w:rPr>
          <w:rFonts w:ascii="Calibri" w:hAnsi="Calibri" w:cs="Times New Roman"/>
        </w:rPr>
        <w:t xml:space="preserve">forms of use </w:t>
      </w:r>
      <w:r>
        <w:rPr>
          <w:rFonts w:ascii="Calibri" w:hAnsi="Calibri" w:cs="Times New Roman"/>
        </w:rPr>
        <w:t xml:space="preserve">are </w:t>
      </w:r>
      <w:r w:rsidR="009D1670">
        <w:rPr>
          <w:rFonts w:ascii="Calibri" w:hAnsi="Calibri" w:cs="Times New Roman"/>
        </w:rPr>
        <w:t>allowed</w:t>
      </w:r>
      <w:r>
        <w:rPr>
          <w:rFonts w:ascii="Calibri" w:hAnsi="Calibri" w:cs="Times New Roman"/>
        </w:rPr>
        <w:t xml:space="preserve">, are </w:t>
      </w:r>
      <w:r w:rsidR="008C3392" w:rsidRPr="008C3392">
        <w:rPr>
          <w:rFonts w:ascii="Calibri" w:hAnsi="Calibri" w:cs="Times New Roman"/>
        </w:rPr>
        <w:t>not allowed</w:t>
      </w:r>
      <w:r>
        <w:rPr>
          <w:rFonts w:ascii="Calibri" w:hAnsi="Calibri" w:cs="Times New Roman"/>
        </w:rPr>
        <w:t xml:space="preserve"> or </w:t>
      </w:r>
      <w:r w:rsidR="009D1670">
        <w:rPr>
          <w:rFonts w:ascii="Calibri" w:hAnsi="Calibri" w:cs="Times New Roman"/>
        </w:rPr>
        <w:t>must occur</w:t>
      </w:r>
      <w:r w:rsidR="008C39B2">
        <w:rPr>
          <w:rFonts w:ascii="Calibri" w:hAnsi="Calibri" w:cs="Times New Roman"/>
        </w:rPr>
        <w:t>;</w:t>
      </w:r>
      <w:r w:rsidR="009D1670">
        <w:rPr>
          <w:rFonts w:ascii="Calibri" w:hAnsi="Calibri" w:cs="Times New Roman"/>
        </w:rPr>
        <w:t xml:space="preserve"> </w:t>
      </w:r>
      <w:r>
        <w:rPr>
          <w:rFonts w:ascii="Calibri" w:hAnsi="Calibri" w:cs="Times New Roman"/>
        </w:rPr>
        <w:t>to elaborate</w:t>
      </w:r>
      <w:r w:rsidR="008C3392" w:rsidRPr="008C3392">
        <w:rPr>
          <w:rFonts w:ascii="Calibri" w:hAnsi="Calibri" w:cs="Times New Roman"/>
        </w:rPr>
        <w:t xml:space="preserve"> on why a type of use </w:t>
      </w:r>
      <w:r w:rsidR="009D1670">
        <w:rPr>
          <w:rFonts w:ascii="Calibri" w:hAnsi="Calibri" w:cs="Times New Roman"/>
        </w:rPr>
        <w:t xml:space="preserve">is </w:t>
      </w:r>
      <w:r w:rsidR="008C3392" w:rsidRPr="008C3392">
        <w:rPr>
          <w:rFonts w:ascii="Calibri" w:hAnsi="Calibri" w:cs="Times New Roman"/>
        </w:rPr>
        <w:t>unrestricted, forbidden</w:t>
      </w:r>
      <w:r w:rsidR="008C39B2">
        <w:rPr>
          <w:rFonts w:ascii="Calibri" w:hAnsi="Calibri" w:cs="Times New Roman"/>
        </w:rPr>
        <w:t>,</w:t>
      </w:r>
      <w:r w:rsidR="008C3392" w:rsidRPr="008C3392">
        <w:rPr>
          <w:rFonts w:ascii="Calibri" w:hAnsi="Calibri" w:cs="Times New Roman"/>
        </w:rPr>
        <w:t xml:space="preserve"> or obligatory</w:t>
      </w:r>
      <w:r w:rsidR="008C39B2">
        <w:rPr>
          <w:rFonts w:ascii="Calibri" w:hAnsi="Calibri" w:cs="Times New Roman"/>
        </w:rPr>
        <w:t>;</w:t>
      </w:r>
      <w:r w:rsidR="008C3392" w:rsidRPr="008C3392">
        <w:rPr>
          <w:rFonts w:ascii="Calibri" w:hAnsi="Calibri" w:cs="Times New Roman"/>
        </w:rPr>
        <w:t xml:space="preserve"> </w:t>
      </w:r>
      <w:r w:rsidR="009D1670">
        <w:rPr>
          <w:rFonts w:ascii="Calibri" w:hAnsi="Calibri" w:cs="Times New Roman"/>
        </w:rPr>
        <w:t xml:space="preserve">and to </w:t>
      </w:r>
      <w:r>
        <w:rPr>
          <w:rFonts w:ascii="Calibri" w:hAnsi="Calibri" w:cs="Times New Roman"/>
        </w:rPr>
        <w:t xml:space="preserve">state </w:t>
      </w:r>
      <w:proofErr w:type="spellStart"/>
      <w:r w:rsidR="008C3392" w:rsidRPr="008C3392">
        <w:rPr>
          <w:rFonts w:ascii="Calibri" w:hAnsi="Calibri" w:cs="Times New Roman"/>
        </w:rPr>
        <w:t>conditionalities</w:t>
      </w:r>
      <w:proofErr w:type="spellEnd"/>
      <w:r w:rsidR="009D1670">
        <w:rPr>
          <w:rFonts w:ascii="Calibri" w:hAnsi="Calibri" w:cs="Times New Roman"/>
        </w:rPr>
        <w:t xml:space="preserve"> of use. </w:t>
      </w:r>
      <w:r w:rsidR="00A635AA">
        <w:rPr>
          <w:rFonts w:ascii="Calibri" w:hAnsi="Calibri" w:cs="Times New Roman"/>
        </w:rPr>
        <w:t xml:space="preserve">Provision of such free text statements is </w:t>
      </w:r>
      <w:r w:rsidR="0076569A">
        <w:rPr>
          <w:rFonts w:ascii="Calibri" w:hAnsi="Calibri" w:cs="Times New Roman"/>
        </w:rPr>
        <w:t xml:space="preserve">optional regardless of what value is entered </w:t>
      </w:r>
      <w:r w:rsidR="003C4F00">
        <w:rPr>
          <w:rFonts w:ascii="Calibri" w:hAnsi="Calibri" w:cs="Times New Roman"/>
        </w:rPr>
        <w:t xml:space="preserve">into the main permitted </w:t>
      </w:r>
      <w:r w:rsidR="0076569A">
        <w:rPr>
          <w:rFonts w:ascii="Calibri" w:hAnsi="Calibri" w:cs="Times New Roman"/>
        </w:rPr>
        <w:t>options</w:t>
      </w:r>
      <w:r w:rsidR="003C4F00">
        <w:rPr>
          <w:rFonts w:ascii="Calibri" w:hAnsi="Calibri" w:cs="Times New Roman"/>
        </w:rPr>
        <w:t xml:space="preserve"> field</w:t>
      </w:r>
      <w:r w:rsidR="00A635AA">
        <w:rPr>
          <w:rFonts w:ascii="Calibri" w:hAnsi="Calibri" w:cs="Times New Roman"/>
        </w:rPr>
        <w:t xml:space="preserve">. </w:t>
      </w:r>
      <w:r w:rsidR="00D74547">
        <w:rPr>
          <w:rFonts w:ascii="Calibri" w:hAnsi="Calibri" w:cs="Times New Roman"/>
        </w:rPr>
        <w:t xml:space="preserve">No free text field should </w:t>
      </w:r>
      <w:r w:rsidR="00FD27D5">
        <w:rPr>
          <w:rFonts w:ascii="Calibri" w:hAnsi="Calibri" w:cs="Times New Roman"/>
        </w:rPr>
        <w:t xml:space="preserve">have anything in it </w:t>
      </w:r>
      <w:r w:rsidR="00D74547">
        <w:rPr>
          <w:rFonts w:ascii="Calibri" w:hAnsi="Calibri" w:cs="Times New Roman"/>
        </w:rPr>
        <w:t xml:space="preserve">unless its associated </w:t>
      </w:r>
      <w:r w:rsidR="0086210F">
        <w:rPr>
          <w:rFonts w:ascii="Calibri" w:hAnsi="Calibri" w:cs="Times New Roman"/>
        </w:rPr>
        <w:t xml:space="preserve">main field </w:t>
      </w:r>
      <w:r w:rsidR="00FD27D5">
        <w:rPr>
          <w:rFonts w:ascii="Calibri" w:hAnsi="Calibri" w:cs="Times New Roman"/>
        </w:rPr>
        <w:t xml:space="preserve">has </w:t>
      </w:r>
      <w:r w:rsidR="0086210F">
        <w:rPr>
          <w:rFonts w:ascii="Calibri" w:hAnsi="Calibri" w:cs="Times New Roman"/>
        </w:rPr>
        <w:t xml:space="preserve">been assigned one of the permitted </w:t>
      </w:r>
      <w:r w:rsidR="00D74547">
        <w:rPr>
          <w:rFonts w:ascii="Calibri" w:hAnsi="Calibri" w:cs="Times New Roman"/>
        </w:rPr>
        <w:t>value</w:t>
      </w:r>
      <w:r w:rsidR="0086210F">
        <w:rPr>
          <w:rFonts w:ascii="Calibri" w:hAnsi="Calibri" w:cs="Times New Roman"/>
        </w:rPr>
        <w:t>s</w:t>
      </w:r>
      <w:r w:rsidR="00FD27D5">
        <w:rPr>
          <w:rFonts w:ascii="Calibri" w:hAnsi="Calibri" w:cs="Times New Roman"/>
        </w:rPr>
        <w:t>.</w:t>
      </w:r>
      <w:r w:rsidR="00D74547">
        <w:rPr>
          <w:rFonts w:ascii="Calibri" w:hAnsi="Calibri" w:cs="Times New Roman"/>
        </w:rPr>
        <w:t xml:space="preserve"> </w:t>
      </w:r>
      <w:r w:rsidR="008C3392">
        <w:rPr>
          <w:rFonts w:ascii="Calibri" w:hAnsi="Calibri" w:cs="Times New Roman"/>
        </w:rPr>
        <w:t xml:space="preserve">When </w:t>
      </w:r>
      <w:r w:rsidR="00A635AA" w:rsidRPr="005E04EC">
        <w:rPr>
          <w:rFonts w:ascii="Calibri" w:hAnsi="Calibri" w:cs="Times New Roman"/>
        </w:rPr>
        <w:t>“Unrestricted”</w:t>
      </w:r>
      <w:r w:rsidR="00A635AA">
        <w:rPr>
          <w:rFonts w:ascii="Calibri" w:hAnsi="Calibri" w:cs="Times New Roman"/>
        </w:rPr>
        <w:t xml:space="preserve"> or </w:t>
      </w:r>
      <w:r w:rsidR="00A635AA" w:rsidRPr="00A635AA">
        <w:rPr>
          <w:rFonts w:ascii="Calibri" w:hAnsi="Calibri" w:cs="Times New Roman"/>
        </w:rPr>
        <w:t>“Unrestricted[Obligatory]”</w:t>
      </w:r>
      <w:r w:rsidR="00A635AA">
        <w:rPr>
          <w:rFonts w:ascii="Calibri" w:hAnsi="Calibri" w:cs="Times New Roman"/>
        </w:rPr>
        <w:t xml:space="preserve"> </w:t>
      </w:r>
      <w:r w:rsidR="00873B2F">
        <w:rPr>
          <w:rFonts w:ascii="Calibri" w:hAnsi="Calibri" w:cs="Times New Roman"/>
        </w:rPr>
        <w:t xml:space="preserve">or “Forbidden” is </w:t>
      </w:r>
      <w:r w:rsidR="00A635AA">
        <w:rPr>
          <w:rFonts w:ascii="Calibri" w:hAnsi="Calibri" w:cs="Times New Roman"/>
        </w:rPr>
        <w:t xml:space="preserve">entered </w:t>
      </w:r>
      <w:r w:rsidR="00873B2F">
        <w:rPr>
          <w:rFonts w:ascii="Calibri" w:hAnsi="Calibri" w:cs="Times New Roman"/>
        </w:rPr>
        <w:t xml:space="preserve">into the main field </w:t>
      </w:r>
      <w:r w:rsidR="00A635AA">
        <w:rPr>
          <w:rFonts w:ascii="Calibri" w:hAnsi="Calibri" w:cs="Times New Roman"/>
        </w:rPr>
        <w:t xml:space="preserve">the free text </w:t>
      </w:r>
      <w:r w:rsidR="00D74547">
        <w:rPr>
          <w:rFonts w:ascii="Calibri" w:hAnsi="Calibri" w:cs="Times New Roman"/>
        </w:rPr>
        <w:t xml:space="preserve">field </w:t>
      </w:r>
      <w:r w:rsidR="00A635AA">
        <w:rPr>
          <w:rFonts w:ascii="Calibri" w:hAnsi="Calibri" w:cs="Times New Roman"/>
        </w:rPr>
        <w:t>will typically be left empty</w:t>
      </w:r>
      <w:r w:rsidR="00873B2F">
        <w:rPr>
          <w:rFonts w:ascii="Calibri" w:hAnsi="Calibri" w:cs="Times New Roman"/>
        </w:rPr>
        <w:t>. W</w:t>
      </w:r>
      <w:r w:rsidR="00A635AA">
        <w:rPr>
          <w:rFonts w:ascii="Calibri" w:hAnsi="Calibri" w:cs="Times New Roman"/>
        </w:rPr>
        <w:t>hereas</w:t>
      </w:r>
      <w:r w:rsidR="00873B2F">
        <w:rPr>
          <w:rFonts w:ascii="Calibri" w:hAnsi="Calibri" w:cs="Times New Roman"/>
        </w:rPr>
        <w:t>,</w:t>
      </w:r>
      <w:r w:rsidR="00A635AA">
        <w:rPr>
          <w:rFonts w:ascii="Calibri" w:hAnsi="Calibri" w:cs="Times New Roman"/>
        </w:rPr>
        <w:t xml:space="preserve"> </w:t>
      </w:r>
      <w:proofErr w:type="gramStart"/>
      <w:r w:rsidR="00A635AA">
        <w:rPr>
          <w:rFonts w:ascii="Calibri" w:hAnsi="Calibri" w:cs="Times New Roman"/>
        </w:rPr>
        <w:t xml:space="preserve">when </w:t>
      </w:r>
      <w:r w:rsidR="00A635AA" w:rsidRPr="00A635AA">
        <w:rPr>
          <w:rFonts w:ascii="Calibri" w:hAnsi="Calibri" w:cs="Times New Roman"/>
        </w:rPr>
        <w:t>”</w:t>
      </w:r>
      <w:proofErr w:type="gramEnd"/>
      <w:r w:rsidR="00A635AA" w:rsidRPr="00A635AA">
        <w:rPr>
          <w:rFonts w:ascii="Calibri" w:hAnsi="Calibri" w:cs="Times New Roman"/>
        </w:rPr>
        <w:t xml:space="preserve">Limited” </w:t>
      </w:r>
      <w:r w:rsidR="00A635AA">
        <w:rPr>
          <w:rFonts w:ascii="Calibri" w:hAnsi="Calibri" w:cs="Times New Roman"/>
        </w:rPr>
        <w:t xml:space="preserve">or </w:t>
      </w:r>
      <w:r w:rsidR="00A635AA" w:rsidRPr="00A635AA">
        <w:rPr>
          <w:rFonts w:ascii="Calibri" w:hAnsi="Calibri" w:cs="Times New Roman"/>
        </w:rPr>
        <w:t>”Limited[Obligatory]”</w:t>
      </w:r>
      <w:r w:rsidR="00A635AA">
        <w:rPr>
          <w:rFonts w:ascii="Calibri" w:hAnsi="Calibri" w:cs="Times New Roman"/>
        </w:rPr>
        <w:t xml:space="preserve"> are entered it will </w:t>
      </w:r>
      <w:r w:rsidR="00C631DF">
        <w:rPr>
          <w:rFonts w:ascii="Calibri" w:hAnsi="Calibri" w:cs="Times New Roman"/>
        </w:rPr>
        <w:t xml:space="preserve">normally </w:t>
      </w:r>
      <w:r w:rsidR="00A635AA">
        <w:rPr>
          <w:rFonts w:ascii="Calibri" w:hAnsi="Calibri" w:cs="Times New Roman"/>
        </w:rPr>
        <w:t xml:space="preserve">be useful to provide further details in the accompanying free text field. Limitations to use are best provided as a list of permitted or </w:t>
      </w:r>
      <w:r w:rsidR="006B0FA7">
        <w:rPr>
          <w:rFonts w:ascii="Calibri" w:hAnsi="Calibri" w:cs="Times New Roman"/>
        </w:rPr>
        <w:t xml:space="preserve">prohibited </w:t>
      </w:r>
      <w:r w:rsidR="00C631DF">
        <w:rPr>
          <w:rFonts w:ascii="Calibri" w:hAnsi="Calibri" w:cs="Times New Roman"/>
        </w:rPr>
        <w:t xml:space="preserve">options (e.g., “Use permitted for research on diseases A, B and C. Use prohibited for research on diseases X, Y and Z.”). If any item on such a </w:t>
      </w:r>
      <w:r w:rsidR="006B0FA7">
        <w:rPr>
          <w:rFonts w:ascii="Calibri" w:hAnsi="Calibri" w:cs="Times New Roman"/>
        </w:rPr>
        <w:t xml:space="preserve">permissions </w:t>
      </w:r>
      <w:r w:rsidR="00C631DF">
        <w:rPr>
          <w:rFonts w:ascii="Calibri" w:hAnsi="Calibri" w:cs="Times New Roman"/>
        </w:rPr>
        <w:t>list is also to be an obligatory use case (i.e., that specific type of use must occur), this should be indicated by adding the “</w:t>
      </w:r>
      <w:r w:rsidR="006B0FA7">
        <w:rPr>
          <w:rFonts w:ascii="Calibri" w:hAnsi="Calibri" w:cs="Times New Roman"/>
        </w:rPr>
        <w:t>[</w:t>
      </w:r>
      <w:r w:rsidR="00C631DF">
        <w:rPr>
          <w:rFonts w:ascii="Calibri" w:hAnsi="Calibri" w:cs="Times New Roman"/>
        </w:rPr>
        <w:t>Obligatory</w:t>
      </w:r>
      <w:r w:rsidR="006B0FA7">
        <w:rPr>
          <w:rFonts w:ascii="Calibri" w:hAnsi="Calibri" w:cs="Times New Roman"/>
        </w:rPr>
        <w:t>]</w:t>
      </w:r>
      <w:r w:rsidR="00C631DF">
        <w:rPr>
          <w:rFonts w:ascii="Calibri" w:hAnsi="Calibri" w:cs="Times New Roman"/>
        </w:rPr>
        <w:t xml:space="preserve">” suffix to that item in the list. An example would be “Use permitted for research on diseases A, </w:t>
      </w:r>
      <w:proofErr w:type="gramStart"/>
      <w:r w:rsidR="00C631DF">
        <w:rPr>
          <w:rFonts w:ascii="Calibri" w:hAnsi="Calibri" w:cs="Times New Roman"/>
        </w:rPr>
        <w:t>B[</w:t>
      </w:r>
      <w:proofErr w:type="gramEnd"/>
      <w:r w:rsidR="00C631DF">
        <w:rPr>
          <w:rFonts w:ascii="Calibri" w:hAnsi="Calibri" w:cs="Times New Roman"/>
        </w:rPr>
        <w:t>Obligatory] and C” meaning the research use must relate to disease B</w:t>
      </w:r>
      <w:r w:rsidR="006B0FA7">
        <w:rPr>
          <w:rFonts w:ascii="Calibri" w:hAnsi="Calibri" w:cs="Times New Roman"/>
        </w:rPr>
        <w:t>,</w:t>
      </w:r>
      <w:r w:rsidR="00C631DF">
        <w:rPr>
          <w:rFonts w:ascii="Calibri" w:hAnsi="Calibri" w:cs="Times New Roman"/>
        </w:rPr>
        <w:t xml:space="preserve"> but as long as this condition is met that same research may also simultaneously relate to diseases A </w:t>
      </w:r>
      <w:r w:rsidR="006B0FA7">
        <w:rPr>
          <w:rFonts w:ascii="Calibri" w:hAnsi="Calibri" w:cs="Times New Roman"/>
        </w:rPr>
        <w:t>and/</w:t>
      </w:r>
      <w:r w:rsidR="00D867FD">
        <w:rPr>
          <w:rFonts w:ascii="Calibri" w:hAnsi="Calibri" w:cs="Times New Roman"/>
        </w:rPr>
        <w:t>or C</w:t>
      </w:r>
      <w:r w:rsidR="00C631DF">
        <w:rPr>
          <w:rFonts w:ascii="Calibri" w:hAnsi="Calibri" w:cs="Times New Roman"/>
        </w:rPr>
        <w:t xml:space="preserve">. </w:t>
      </w:r>
    </w:p>
    <w:p w14:paraId="7EEAF9FE" w14:textId="0A49B4D4" w:rsidR="00A635AA" w:rsidRPr="001214C0" w:rsidRDefault="00A635AA" w:rsidP="00A635AA">
      <w:pPr>
        <w:spacing w:before="180" w:line="240" w:lineRule="auto"/>
        <w:rPr>
          <w:rFonts w:ascii="Calibri" w:hAnsi="Calibri" w:cs="Times New Roman"/>
        </w:rPr>
      </w:pPr>
      <w:r w:rsidRPr="001214C0">
        <w:rPr>
          <w:rFonts w:ascii="Calibri" w:hAnsi="Calibri" w:cs="Times New Roman"/>
        </w:rPr>
        <w:t xml:space="preserve">Information provided in these free text </w:t>
      </w:r>
      <w:r w:rsidR="00D74547">
        <w:rPr>
          <w:rFonts w:ascii="Calibri" w:hAnsi="Calibri" w:cs="Times New Roman"/>
        </w:rPr>
        <w:t>field</w:t>
      </w:r>
      <w:r w:rsidRPr="001214C0">
        <w:rPr>
          <w:rFonts w:ascii="Calibri" w:hAnsi="Calibri" w:cs="Times New Roman"/>
        </w:rPr>
        <w:t xml:space="preserve">s will also be useful in guiding the further development of </w:t>
      </w:r>
      <w:r w:rsidR="00873B2F">
        <w:rPr>
          <w:rFonts w:ascii="Calibri" w:hAnsi="Calibri" w:cs="Times New Roman"/>
        </w:rPr>
        <w:t xml:space="preserve">improved </w:t>
      </w:r>
      <w:r w:rsidRPr="001214C0">
        <w:rPr>
          <w:rFonts w:ascii="Calibri" w:hAnsi="Calibri" w:cs="Times New Roman"/>
        </w:rPr>
        <w:t xml:space="preserve">versions of ADA-M in the future, wherein we anticipate </w:t>
      </w:r>
      <w:r w:rsidR="00513619">
        <w:rPr>
          <w:rFonts w:ascii="Calibri" w:hAnsi="Calibri" w:cs="Times New Roman"/>
        </w:rPr>
        <w:t xml:space="preserve">incorporating </w:t>
      </w:r>
      <w:r w:rsidRPr="001214C0">
        <w:rPr>
          <w:rFonts w:ascii="Calibri" w:hAnsi="Calibri" w:cs="Times New Roman"/>
        </w:rPr>
        <w:t>ontologies to support automation down to this level of detail.</w:t>
      </w:r>
    </w:p>
    <w:p w14:paraId="022AC3FB" w14:textId="259BBBD3" w:rsidR="005E04EC" w:rsidRPr="00D867FD" w:rsidRDefault="00D4316F" w:rsidP="005E04EC">
      <w:pPr>
        <w:spacing w:before="180" w:line="240" w:lineRule="auto"/>
        <w:rPr>
          <w:rFonts w:ascii="Calibri" w:hAnsi="Calibri" w:cs="Times New Roman"/>
          <w:b/>
          <w:i/>
        </w:rPr>
      </w:pPr>
      <w:r w:rsidRPr="00D867FD">
        <w:rPr>
          <w:rFonts w:ascii="Calibri" w:hAnsi="Calibri" w:cs="Times New Roman"/>
          <w:b/>
          <w:i/>
        </w:rPr>
        <w:t>To summarise:</w:t>
      </w:r>
    </w:p>
    <w:p w14:paraId="6C681789" w14:textId="1453D3F5" w:rsidR="006A67B2" w:rsidRDefault="005E04EC" w:rsidP="005E04EC">
      <w:pPr>
        <w:spacing w:before="180" w:line="240" w:lineRule="auto"/>
        <w:rPr>
          <w:rFonts w:ascii="Calibri" w:hAnsi="Calibri" w:cs="Times New Roman"/>
        </w:rPr>
      </w:pPr>
      <w:r w:rsidRPr="005E04EC">
        <w:rPr>
          <w:rFonts w:ascii="Calibri" w:hAnsi="Calibri" w:cs="Times New Roman"/>
        </w:rPr>
        <w:t xml:space="preserve">* </w:t>
      </w:r>
      <w:r w:rsidR="00D4316F">
        <w:rPr>
          <w:rFonts w:ascii="Calibri" w:hAnsi="Calibri" w:cs="Times New Roman"/>
        </w:rPr>
        <w:t>“</w:t>
      </w:r>
      <w:r w:rsidRPr="005E04EC">
        <w:rPr>
          <w:rFonts w:ascii="Calibri" w:hAnsi="Calibri" w:cs="Times New Roman"/>
        </w:rPr>
        <w:t>Unrestricted</w:t>
      </w:r>
      <w:r w:rsidR="00D4316F">
        <w:rPr>
          <w:rFonts w:ascii="Calibri" w:hAnsi="Calibri" w:cs="Times New Roman"/>
        </w:rPr>
        <w:t>” –</w:t>
      </w:r>
      <w:r w:rsidRPr="005E04EC">
        <w:rPr>
          <w:rFonts w:ascii="Calibri" w:hAnsi="Calibri" w:cs="Times New Roman"/>
        </w:rPr>
        <w:t xml:space="preserve"> Th</w:t>
      </w:r>
      <w:r w:rsidR="00D4316F">
        <w:rPr>
          <w:rFonts w:ascii="Calibri" w:hAnsi="Calibri" w:cs="Times New Roman"/>
        </w:rPr>
        <w:t>is value mean</w:t>
      </w:r>
      <w:r w:rsidR="00C614AA">
        <w:rPr>
          <w:rFonts w:ascii="Calibri" w:hAnsi="Calibri" w:cs="Times New Roman"/>
        </w:rPr>
        <w:t>s</w:t>
      </w:r>
      <w:r w:rsidRPr="005E04EC">
        <w:rPr>
          <w:rFonts w:ascii="Calibri" w:hAnsi="Calibri" w:cs="Times New Roman"/>
        </w:rPr>
        <w:t xml:space="preserve"> </w:t>
      </w:r>
      <w:r w:rsidR="00D4316F">
        <w:rPr>
          <w:rFonts w:ascii="Calibri" w:hAnsi="Calibri" w:cs="Times New Roman"/>
        </w:rPr>
        <w:t xml:space="preserve">that </w:t>
      </w:r>
      <w:r w:rsidRPr="005E04EC">
        <w:rPr>
          <w:rFonts w:ascii="Calibri" w:hAnsi="Calibri" w:cs="Times New Roman"/>
        </w:rPr>
        <w:t xml:space="preserve">this </w:t>
      </w:r>
      <w:r w:rsidR="00D4316F">
        <w:rPr>
          <w:rFonts w:ascii="Calibri" w:hAnsi="Calibri" w:cs="Times New Roman"/>
        </w:rPr>
        <w:t>type of use is allowed</w:t>
      </w:r>
      <w:r w:rsidRPr="005E04EC">
        <w:rPr>
          <w:rFonts w:ascii="Calibri" w:hAnsi="Calibri" w:cs="Times New Roman"/>
        </w:rPr>
        <w:t xml:space="preserve">, without </w:t>
      </w:r>
      <w:r w:rsidR="00D4316F">
        <w:rPr>
          <w:rFonts w:ascii="Calibri" w:hAnsi="Calibri" w:cs="Times New Roman"/>
        </w:rPr>
        <w:t xml:space="preserve">any restriction. </w:t>
      </w:r>
      <w:r w:rsidRPr="005E04EC">
        <w:rPr>
          <w:rFonts w:ascii="Calibri" w:hAnsi="Calibri" w:cs="Times New Roman"/>
        </w:rPr>
        <w:t xml:space="preserve">If </w:t>
      </w:r>
      <w:r w:rsidR="00D4316F">
        <w:rPr>
          <w:rFonts w:ascii="Calibri" w:hAnsi="Calibri" w:cs="Times New Roman"/>
        </w:rPr>
        <w:t xml:space="preserve">a parent </w:t>
      </w:r>
      <w:r w:rsidRPr="005E04EC">
        <w:rPr>
          <w:rFonts w:ascii="Calibri" w:hAnsi="Calibri" w:cs="Times New Roman"/>
        </w:rPr>
        <w:t xml:space="preserve">category </w:t>
      </w:r>
      <w:r w:rsidR="00D4316F">
        <w:rPr>
          <w:rFonts w:ascii="Calibri" w:hAnsi="Calibri" w:cs="Times New Roman"/>
        </w:rPr>
        <w:t xml:space="preserve">is given this value then any child category it sits above that has no value entered can be </w:t>
      </w:r>
      <w:r w:rsidR="0013234E">
        <w:rPr>
          <w:rFonts w:ascii="Calibri" w:hAnsi="Calibri" w:cs="Times New Roman"/>
        </w:rPr>
        <w:t xml:space="preserve">logically </w:t>
      </w:r>
      <w:r w:rsidR="00FD11EB">
        <w:rPr>
          <w:rFonts w:ascii="Calibri" w:hAnsi="Calibri" w:cs="Times New Roman"/>
        </w:rPr>
        <w:t xml:space="preserve">inferred </w:t>
      </w:r>
      <w:r w:rsidR="00D4316F">
        <w:rPr>
          <w:rFonts w:ascii="Calibri" w:hAnsi="Calibri" w:cs="Times New Roman"/>
        </w:rPr>
        <w:t xml:space="preserve">to </w:t>
      </w:r>
      <w:r w:rsidR="0013234E">
        <w:rPr>
          <w:rFonts w:ascii="Calibri" w:hAnsi="Calibri" w:cs="Times New Roman"/>
        </w:rPr>
        <w:t xml:space="preserve">be </w:t>
      </w:r>
      <w:r w:rsidR="00D4316F">
        <w:rPr>
          <w:rFonts w:ascii="Calibri" w:hAnsi="Calibri" w:cs="Times New Roman"/>
        </w:rPr>
        <w:t>“</w:t>
      </w:r>
      <w:r w:rsidR="00D4316F" w:rsidRPr="005E04EC">
        <w:rPr>
          <w:rFonts w:ascii="Calibri" w:hAnsi="Calibri" w:cs="Times New Roman"/>
        </w:rPr>
        <w:t>Unrestricted</w:t>
      </w:r>
      <w:r w:rsidR="00D4316F">
        <w:rPr>
          <w:rFonts w:ascii="Calibri" w:hAnsi="Calibri" w:cs="Times New Roman"/>
        </w:rPr>
        <w:t>”.</w:t>
      </w:r>
      <w:r w:rsidR="006A67B2">
        <w:rPr>
          <w:rFonts w:ascii="Calibri" w:hAnsi="Calibri" w:cs="Times New Roman"/>
        </w:rPr>
        <w:t xml:space="preserve"> Any child category values that are provided must be either </w:t>
      </w:r>
      <w:r w:rsidR="006A67B2" w:rsidRPr="006A67B2">
        <w:rPr>
          <w:rFonts w:ascii="Calibri" w:hAnsi="Calibri" w:cs="Times New Roman"/>
        </w:rPr>
        <w:t>“Unrestricted”</w:t>
      </w:r>
      <w:r w:rsidR="006A67B2">
        <w:rPr>
          <w:rFonts w:ascii="Calibri" w:hAnsi="Calibri" w:cs="Times New Roman"/>
        </w:rPr>
        <w:t xml:space="preserve"> or </w:t>
      </w:r>
      <w:r w:rsidR="006A67B2" w:rsidRPr="006A67B2">
        <w:rPr>
          <w:rFonts w:ascii="Calibri" w:hAnsi="Calibri" w:cs="Times New Roman"/>
        </w:rPr>
        <w:t>“Unrestricted[Obligatory]”</w:t>
      </w:r>
      <w:r w:rsidR="006A67B2">
        <w:rPr>
          <w:rFonts w:ascii="Calibri" w:hAnsi="Calibri" w:cs="Times New Roman"/>
        </w:rPr>
        <w:t>. The associated f</w:t>
      </w:r>
      <w:r w:rsidR="006A67B2" w:rsidRPr="005E04EC">
        <w:rPr>
          <w:rFonts w:ascii="Calibri" w:hAnsi="Calibri" w:cs="Times New Roman"/>
        </w:rPr>
        <w:t xml:space="preserve">ree text field </w:t>
      </w:r>
      <w:r w:rsidR="006A67B2">
        <w:rPr>
          <w:rFonts w:ascii="Calibri" w:hAnsi="Calibri" w:cs="Times New Roman"/>
        </w:rPr>
        <w:t>can optionally be filled in with some more details, but this will generally not be necessary.</w:t>
      </w:r>
    </w:p>
    <w:p w14:paraId="37EE652C" w14:textId="2EA02111" w:rsidR="00C7197F" w:rsidRDefault="00D4316F" w:rsidP="005E04EC">
      <w:pPr>
        <w:spacing w:before="180" w:line="240" w:lineRule="auto"/>
        <w:rPr>
          <w:rFonts w:ascii="Calibri" w:hAnsi="Calibri" w:cs="Times New Roman"/>
        </w:rPr>
      </w:pPr>
      <w:r w:rsidRPr="005E04EC">
        <w:rPr>
          <w:rFonts w:ascii="Calibri" w:hAnsi="Calibri" w:cs="Times New Roman"/>
        </w:rPr>
        <w:t xml:space="preserve">* </w:t>
      </w:r>
      <w:r w:rsidRPr="00A635AA">
        <w:rPr>
          <w:rFonts w:ascii="Calibri" w:hAnsi="Calibri" w:cs="Times New Roman"/>
        </w:rPr>
        <w:t>“Unrestricted[Obligatory]”</w:t>
      </w:r>
      <w:r w:rsidRPr="005E04EC">
        <w:rPr>
          <w:rFonts w:ascii="Calibri" w:hAnsi="Calibri" w:cs="Times New Roman"/>
        </w:rPr>
        <w:t xml:space="preserve"> </w:t>
      </w:r>
      <w:r>
        <w:rPr>
          <w:rFonts w:ascii="Calibri" w:hAnsi="Calibri" w:cs="Times New Roman"/>
        </w:rPr>
        <w:t>–</w:t>
      </w:r>
      <w:r w:rsidRPr="005E04EC">
        <w:rPr>
          <w:rFonts w:ascii="Calibri" w:hAnsi="Calibri" w:cs="Times New Roman"/>
        </w:rPr>
        <w:t xml:space="preserve"> Th</w:t>
      </w:r>
      <w:r>
        <w:rPr>
          <w:rFonts w:ascii="Calibri" w:hAnsi="Calibri" w:cs="Times New Roman"/>
        </w:rPr>
        <w:t>is value means</w:t>
      </w:r>
      <w:r w:rsidRPr="005E04EC">
        <w:rPr>
          <w:rFonts w:ascii="Calibri" w:hAnsi="Calibri" w:cs="Times New Roman"/>
        </w:rPr>
        <w:t xml:space="preserve"> </w:t>
      </w:r>
      <w:r>
        <w:rPr>
          <w:rFonts w:ascii="Calibri" w:hAnsi="Calibri" w:cs="Times New Roman"/>
        </w:rPr>
        <w:t xml:space="preserve">that </w:t>
      </w:r>
      <w:r w:rsidRPr="005E04EC">
        <w:rPr>
          <w:rFonts w:ascii="Calibri" w:hAnsi="Calibri" w:cs="Times New Roman"/>
        </w:rPr>
        <w:t xml:space="preserve">this </w:t>
      </w:r>
      <w:r>
        <w:rPr>
          <w:rFonts w:ascii="Calibri" w:hAnsi="Calibri" w:cs="Times New Roman"/>
        </w:rPr>
        <w:t xml:space="preserve">type of use is not only allowed to occur but must occur. </w:t>
      </w:r>
      <w:r w:rsidRPr="005E04EC">
        <w:rPr>
          <w:rFonts w:ascii="Calibri" w:hAnsi="Calibri" w:cs="Times New Roman"/>
        </w:rPr>
        <w:t xml:space="preserve">If </w:t>
      </w:r>
      <w:r>
        <w:rPr>
          <w:rFonts w:ascii="Calibri" w:hAnsi="Calibri" w:cs="Times New Roman"/>
        </w:rPr>
        <w:t xml:space="preserve">a parent </w:t>
      </w:r>
      <w:r w:rsidRPr="005E04EC">
        <w:rPr>
          <w:rFonts w:ascii="Calibri" w:hAnsi="Calibri" w:cs="Times New Roman"/>
        </w:rPr>
        <w:t xml:space="preserve">category </w:t>
      </w:r>
      <w:r>
        <w:rPr>
          <w:rFonts w:ascii="Calibri" w:hAnsi="Calibri" w:cs="Times New Roman"/>
        </w:rPr>
        <w:t xml:space="preserve">is given this value then any child category it sits above that has no value entered can be </w:t>
      </w:r>
      <w:r w:rsidR="0013234E">
        <w:rPr>
          <w:rFonts w:ascii="Calibri" w:hAnsi="Calibri" w:cs="Times New Roman"/>
        </w:rPr>
        <w:t xml:space="preserve">logically </w:t>
      </w:r>
      <w:r w:rsidR="00FD11EB">
        <w:rPr>
          <w:rFonts w:ascii="Calibri" w:hAnsi="Calibri" w:cs="Times New Roman"/>
        </w:rPr>
        <w:t xml:space="preserve">inferred </w:t>
      </w:r>
      <w:r>
        <w:rPr>
          <w:rFonts w:ascii="Calibri" w:hAnsi="Calibri" w:cs="Times New Roman"/>
        </w:rPr>
        <w:t xml:space="preserve">to </w:t>
      </w:r>
      <w:r w:rsidR="0013234E">
        <w:rPr>
          <w:rFonts w:ascii="Calibri" w:hAnsi="Calibri" w:cs="Times New Roman"/>
        </w:rPr>
        <w:t xml:space="preserve">be </w:t>
      </w:r>
      <w:r>
        <w:rPr>
          <w:rFonts w:ascii="Calibri" w:hAnsi="Calibri" w:cs="Times New Roman"/>
        </w:rPr>
        <w:t>“</w:t>
      </w:r>
      <w:r w:rsidRPr="005E04EC">
        <w:rPr>
          <w:rFonts w:ascii="Calibri" w:hAnsi="Calibri" w:cs="Times New Roman"/>
        </w:rPr>
        <w:t>Unrestricted</w:t>
      </w:r>
      <w:r>
        <w:rPr>
          <w:rFonts w:ascii="Calibri" w:hAnsi="Calibri" w:cs="Times New Roman"/>
        </w:rPr>
        <w:t xml:space="preserve">”, and also </w:t>
      </w:r>
      <w:r w:rsidR="00FD11EB">
        <w:rPr>
          <w:rFonts w:ascii="Calibri" w:hAnsi="Calibri" w:cs="Times New Roman"/>
        </w:rPr>
        <w:t xml:space="preserve">at least </w:t>
      </w:r>
      <w:r>
        <w:rPr>
          <w:rFonts w:ascii="Calibri" w:hAnsi="Calibri" w:cs="Times New Roman"/>
        </w:rPr>
        <w:t xml:space="preserve">one of </w:t>
      </w:r>
      <w:r w:rsidR="00986F46">
        <w:rPr>
          <w:rFonts w:ascii="Calibri" w:hAnsi="Calibri" w:cs="Times New Roman"/>
        </w:rPr>
        <w:t>these child categories (</w:t>
      </w:r>
      <w:r w:rsidR="00FD11EB">
        <w:rPr>
          <w:rFonts w:ascii="Calibri" w:hAnsi="Calibri" w:cs="Times New Roman"/>
        </w:rPr>
        <w:t>and/</w:t>
      </w:r>
      <w:r w:rsidR="00986F46">
        <w:rPr>
          <w:rFonts w:ascii="Calibri" w:hAnsi="Calibri" w:cs="Times New Roman"/>
        </w:rPr>
        <w:t>or a</w:t>
      </w:r>
      <w:r w:rsidR="00FD11EB">
        <w:rPr>
          <w:rFonts w:ascii="Calibri" w:hAnsi="Calibri" w:cs="Times New Roman"/>
        </w:rPr>
        <w:t>n</w:t>
      </w:r>
      <w:r w:rsidR="00986F46">
        <w:rPr>
          <w:rFonts w:ascii="Calibri" w:hAnsi="Calibri" w:cs="Times New Roman"/>
        </w:rPr>
        <w:t xml:space="preserve"> item on a permitted use </w:t>
      </w:r>
      <w:r>
        <w:rPr>
          <w:rFonts w:ascii="Calibri" w:hAnsi="Calibri" w:cs="Times New Roman"/>
        </w:rPr>
        <w:t>in the parent free text statement) must occur.</w:t>
      </w:r>
      <w:r w:rsidR="00986F46">
        <w:rPr>
          <w:rFonts w:ascii="Calibri" w:hAnsi="Calibri" w:cs="Times New Roman"/>
        </w:rPr>
        <w:t xml:space="preserve"> </w:t>
      </w:r>
      <w:r w:rsidR="006A67B2">
        <w:rPr>
          <w:rFonts w:ascii="Calibri" w:hAnsi="Calibri" w:cs="Times New Roman"/>
        </w:rPr>
        <w:t xml:space="preserve">Any child category values that are provided must be either </w:t>
      </w:r>
      <w:r w:rsidR="006A67B2" w:rsidRPr="006A67B2">
        <w:rPr>
          <w:rFonts w:ascii="Calibri" w:hAnsi="Calibri" w:cs="Times New Roman"/>
        </w:rPr>
        <w:t>“Unrestricted”</w:t>
      </w:r>
      <w:r w:rsidR="00986F46">
        <w:rPr>
          <w:rFonts w:ascii="Calibri" w:hAnsi="Calibri" w:cs="Times New Roman"/>
        </w:rPr>
        <w:t xml:space="preserve"> or </w:t>
      </w:r>
      <w:r w:rsidR="006A67B2" w:rsidRPr="006A67B2">
        <w:rPr>
          <w:rFonts w:ascii="Calibri" w:hAnsi="Calibri" w:cs="Times New Roman"/>
        </w:rPr>
        <w:t>“Unrestricted[Obligatory]”</w:t>
      </w:r>
      <w:r w:rsidR="006A67B2">
        <w:rPr>
          <w:rFonts w:ascii="Calibri" w:hAnsi="Calibri" w:cs="Times New Roman"/>
        </w:rPr>
        <w:t>.</w:t>
      </w:r>
      <w:r w:rsidR="00BB6E02">
        <w:rPr>
          <w:rFonts w:ascii="Calibri" w:hAnsi="Calibri" w:cs="Times New Roman"/>
        </w:rPr>
        <w:t xml:space="preserve"> </w:t>
      </w:r>
      <w:r w:rsidR="006A67B2">
        <w:rPr>
          <w:rFonts w:ascii="Calibri" w:hAnsi="Calibri" w:cs="Times New Roman"/>
        </w:rPr>
        <w:t>The associated f</w:t>
      </w:r>
      <w:r w:rsidR="006A67B2" w:rsidRPr="005E04EC">
        <w:rPr>
          <w:rFonts w:ascii="Calibri" w:hAnsi="Calibri" w:cs="Times New Roman"/>
        </w:rPr>
        <w:t xml:space="preserve">ree text field </w:t>
      </w:r>
      <w:r w:rsidR="006A67B2">
        <w:rPr>
          <w:rFonts w:ascii="Calibri" w:hAnsi="Calibri" w:cs="Times New Roman"/>
        </w:rPr>
        <w:t>can optionally be filled in with some more details, but this will generally not be necessary</w:t>
      </w:r>
      <w:r w:rsidR="00BB6E02">
        <w:rPr>
          <w:rFonts w:ascii="Calibri" w:hAnsi="Calibri" w:cs="Times New Roman"/>
        </w:rPr>
        <w:t xml:space="preserve"> unless the obligatory use case needs to be specified in this field</w:t>
      </w:r>
      <w:r w:rsidR="006A67B2">
        <w:rPr>
          <w:rFonts w:ascii="Calibri" w:hAnsi="Calibri" w:cs="Times New Roman"/>
        </w:rPr>
        <w:t>.</w:t>
      </w:r>
    </w:p>
    <w:p w14:paraId="1653985E" w14:textId="662875AA" w:rsidR="00FD11EB" w:rsidRDefault="005E04EC" w:rsidP="00FD11EB">
      <w:pPr>
        <w:spacing w:before="180" w:line="240" w:lineRule="auto"/>
        <w:rPr>
          <w:rFonts w:ascii="Calibri" w:hAnsi="Calibri" w:cs="Times New Roman"/>
        </w:rPr>
      </w:pPr>
      <w:r w:rsidRPr="005E04EC">
        <w:rPr>
          <w:rFonts w:ascii="Calibri" w:hAnsi="Calibri" w:cs="Times New Roman"/>
        </w:rPr>
        <w:t xml:space="preserve">* </w:t>
      </w:r>
      <w:r w:rsidR="00C7197F">
        <w:rPr>
          <w:rFonts w:ascii="Calibri" w:hAnsi="Calibri" w:cs="Times New Roman"/>
        </w:rPr>
        <w:t>“</w:t>
      </w:r>
      <w:r w:rsidRPr="005E04EC">
        <w:rPr>
          <w:rFonts w:ascii="Calibri" w:hAnsi="Calibri" w:cs="Times New Roman"/>
        </w:rPr>
        <w:t>Limited</w:t>
      </w:r>
      <w:r w:rsidR="00C7197F">
        <w:rPr>
          <w:rFonts w:ascii="Calibri" w:hAnsi="Calibri" w:cs="Times New Roman"/>
        </w:rPr>
        <w:t>”</w:t>
      </w:r>
      <w:r w:rsidR="00C7197F" w:rsidRPr="005E04EC">
        <w:rPr>
          <w:rFonts w:ascii="Calibri" w:hAnsi="Calibri" w:cs="Times New Roman"/>
        </w:rPr>
        <w:t xml:space="preserve"> </w:t>
      </w:r>
      <w:r w:rsidR="00C7197F">
        <w:rPr>
          <w:rFonts w:ascii="Calibri" w:hAnsi="Calibri" w:cs="Times New Roman"/>
        </w:rPr>
        <w:t>–</w:t>
      </w:r>
      <w:r w:rsidR="00C7197F" w:rsidRPr="005E04EC">
        <w:rPr>
          <w:rFonts w:ascii="Calibri" w:hAnsi="Calibri" w:cs="Times New Roman"/>
        </w:rPr>
        <w:t xml:space="preserve"> Th</w:t>
      </w:r>
      <w:r w:rsidR="00C7197F">
        <w:rPr>
          <w:rFonts w:ascii="Calibri" w:hAnsi="Calibri" w:cs="Times New Roman"/>
        </w:rPr>
        <w:t>is value means</w:t>
      </w:r>
      <w:r w:rsidR="00C7197F" w:rsidRPr="005E04EC">
        <w:rPr>
          <w:rFonts w:ascii="Calibri" w:hAnsi="Calibri" w:cs="Times New Roman"/>
        </w:rPr>
        <w:t xml:space="preserve"> </w:t>
      </w:r>
      <w:r w:rsidR="00C7197F">
        <w:rPr>
          <w:rFonts w:ascii="Calibri" w:hAnsi="Calibri" w:cs="Times New Roman"/>
        </w:rPr>
        <w:t xml:space="preserve">that for </w:t>
      </w:r>
      <w:r w:rsidR="00C7197F" w:rsidRPr="005E04EC">
        <w:rPr>
          <w:rFonts w:ascii="Calibri" w:hAnsi="Calibri" w:cs="Times New Roman"/>
        </w:rPr>
        <w:t xml:space="preserve">this </w:t>
      </w:r>
      <w:r w:rsidR="00C7197F">
        <w:rPr>
          <w:rFonts w:ascii="Calibri" w:hAnsi="Calibri" w:cs="Times New Roman"/>
        </w:rPr>
        <w:t>type of use o</w:t>
      </w:r>
      <w:r w:rsidRPr="005E04EC">
        <w:rPr>
          <w:rFonts w:ascii="Calibri" w:hAnsi="Calibri" w:cs="Times New Roman"/>
        </w:rPr>
        <w:t xml:space="preserve">ne or more </w:t>
      </w:r>
      <w:r w:rsidR="00C7197F">
        <w:rPr>
          <w:rFonts w:ascii="Calibri" w:hAnsi="Calibri" w:cs="Times New Roman"/>
        </w:rPr>
        <w:t xml:space="preserve">specific </w:t>
      </w:r>
      <w:r w:rsidRPr="005E04EC">
        <w:rPr>
          <w:rFonts w:ascii="Calibri" w:hAnsi="Calibri" w:cs="Times New Roman"/>
        </w:rPr>
        <w:t>limitations or special requirements apply.</w:t>
      </w:r>
      <w:r w:rsidR="00FD11EB">
        <w:rPr>
          <w:rFonts w:ascii="Calibri" w:hAnsi="Calibri" w:cs="Times New Roman"/>
        </w:rPr>
        <w:t xml:space="preserve"> When a parent </w:t>
      </w:r>
      <w:r w:rsidR="00FD11EB" w:rsidRPr="005E04EC">
        <w:rPr>
          <w:rFonts w:ascii="Calibri" w:hAnsi="Calibri" w:cs="Times New Roman"/>
        </w:rPr>
        <w:t xml:space="preserve">category </w:t>
      </w:r>
      <w:r w:rsidR="00FD11EB">
        <w:rPr>
          <w:rFonts w:ascii="Calibri" w:hAnsi="Calibri" w:cs="Times New Roman"/>
        </w:rPr>
        <w:t xml:space="preserve">is given this value then nothing can be inferred about the </w:t>
      </w:r>
      <w:r w:rsidR="0013234E">
        <w:rPr>
          <w:rFonts w:ascii="Calibri" w:hAnsi="Calibri" w:cs="Times New Roman"/>
        </w:rPr>
        <w:t xml:space="preserve">logical </w:t>
      </w:r>
      <w:r w:rsidR="00FD11EB">
        <w:rPr>
          <w:rFonts w:ascii="Calibri" w:hAnsi="Calibri" w:cs="Times New Roman"/>
        </w:rPr>
        <w:t xml:space="preserve">value of any child category it sits above that has no value entered. </w:t>
      </w:r>
      <w:r w:rsidR="00EF752F">
        <w:rPr>
          <w:rFonts w:ascii="Calibri" w:hAnsi="Calibri" w:cs="Times New Roman"/>
        </w:rPr>
        <w:t xml:space="preserve">If no limitation of use is </w:t>
      </w:r>
      <w:r w:rsidR="00EF752F">
        <w:rPr>
          <w:rFonts w:ascii="Calibri" w:hAnsi="Calibri" w:cs="Times New Roman"/>
        </w:rPr>
        <w:lastRenderedPageBreak/>
        <w:t>stated in the associated free text field, then a</w:t>
      </w:r>
      <w:r w:rsidR="00FD11EB">
        <w:rPr>
          <w:rFonts w:ascii="Calibri" w:hAnsi="Calibri" w:cs="Times New Roman"/>
        </w:rPr>
        <w:t xml:space="preserve">ny child category values that are provided must </w:t>
      </w:r>
      <w:r w:rsidR="00FD11EB" w:rsidRPr="00FD11EB">
        <w:rPr>
          <w:rFonts w:ascii="Calibri" w:hAnsi="Calibri" w:cs="Times New Roman"/>
        </w:rPr>
        <w:t xml:space="preserve">include at least one </w:t>
      </w:r>
      <w:r w:rsidR="00FD11EB">
        <w:rPr>
          <w:rFonts w:ascii="Calibri" w:hAnsi="Calibri" w:cs="Times New Roman"/>
        </w:rPr>
        <w:t xml:space="preserve">with the value </w:t>
      </w:r>
      <w:r w:rsidR="00F43DC8">
        <w:rPr>
          <w:rFonts w:ascii="Calibri" w:hAnsi="Calibri" w:cs="Times New Roman"/>
        </w:rPr>
        <w:t>“</w:t>
      </w:r>
      <w:r w:rsidR="00FD11EB">
        <w:rPr>
          <w:rFonts w:ascii="Calibri" w:hAnsi="Calibri" w:cs="Times New Roman"/>
        </w:rPr>
        <w:t>Limited</w:t>
      </w:r>
      <w:r w:rsidR="00F43DC8">
        <w:rPr>
          <w:rFonts w:ascii="Calibri" w:hAnsi="Calibri" w:cs="Times New Roman"/>
        </w:rPr>
        <w:t>”</w:t>
      </w:r>
      <w:r w:rsidR="00FD11EB">
        <w:rPr>
          <w:rFonts w:ascii="Calibri" w:hAnsi="Calibri" w:cs="Times New Roman"/>
        </w:rPr>
        <w:t xml:space="preserve">, </w:t>
      </w:r>
      <w:r w:rsidR="00F43DC8">
        <w:rPr>
          <w:rFonts w:ascii="Calibri" w:hAnsi="Calibri" w:cs="Times New Roman"/>
        </w:rPr>
        <w:t>“</w:t>
      </w:r>
      <w:r w:rsidR="00FD11EB">
        <w:rPr>
          <w:rFonts w:ascii="Calibri" w:hAnsi="Calibri" w:cs="Times New Roman"/>
        </w:rPr>
        <w:t>Limited[Obligatory]</w:t>
      </w:r>
      <w:r w:rsidR="00F43DC8">
        <w:rPr>
          <w:rFonts w:ascii="Calibri" w:hAnsi="Calibri" w:cs="Times New Roman"/>
        </w:rPr>
        <w:t>”</w:t>
      </w:r>
      <w:r w:rsidR="00FD11EB">
        <w:rPr>
          <w:rFonts w:ascii="Calibri" w:hAnsi="Calibri" w:cs="Times New Roman"/>
        </w:rPr>
        <w:t xml:space="preserve"> </w:t>
      </w:r>
      <w:r w:rsidR="00FD11EB" w:rsidRPr="00FD11EB">
        <w:rPr>
          <w:rFonts w:ascii="Calibri" w:hAnsi="Calibri" w:cs="Times New Roman"/>
        </w:rPr>
        <w:t xml:space="preserve">or </w:t>
      </w:r>
      <w:r w:rsidR="00F43DC8">
        <w:rPr>
          <w:rFonts w:ascii="Calibri" w:hAnsi="Calibri" w:cs="Times New Roman"/>
        </w:rPr>
        <w:t>“</w:t>
      </w:r>
      <w:r w:rsidR="00FD11EB" w:rsidRPr="00FD11EB">
        <w:rPr>
          <w:rFonts w:ascii="Calibri" w:hAnsi="Calibri" w:cs="Times New Roman"/>
        </w:rPr>
        <w:t>Forbidden</w:t>
      </w:r>
      <w:r w:rsidR="00F43DC8">
        <w:rPr>
          <w:rFonts w:ascii="Calibri" w:hAnsi="Calibri" w:cs="Times New Roman"/>
        </w:rPr>
        <w:t>”</w:t>
      </w:r>
      <w:r w:rsidR="00FD11EB">
        <w:rPr>
          <w:rFonts w:ascii="Calibri" w:hAnsi="Calibri" w:cs="Times New Roman"/>
        </w:rPr>
        <w:t>. The associated f</w:t>
      </w:r>
      <w:r w:rsidR="00FD11EB" w:rsidRPr="005E04EC">
        <w:rPr>
          <w:rFonts w:ascii="Calibri" w:hAnsi="Calibri" w:cs="Times New Roman"/>
        </w:rPr>
        <w:t xml:space="preserve">ree text field </w:t>
      </w:r>
      <w:r w:rsidR="00FD11EB">
        <w:rPr>
          <w:rFonts w:ascii="Calibri" w:hAnsi="Calibri" w:cs="Times New Roman"/>
        </w:rPr>
        <w:t>can optionally be filled in with some more details of the limitations that apply.</w:t>
      </w:r>
    </w:p>
    <w:p w14:paraId="611965F4" w14:textId="5FD8F045" w:rsidR="004B62AD" w:rsidRPr="005E04EC" w:rsidRDefault="00FD11EB" w:rsidP="005E04EC">
      <w:pPr>
        <w:spacing w:before="180" w:line="240" w:lineRule="auto"/>
        <w:rPr>
          <w:rFonts w:ascii="Calibri" w:hAnsi="Calibri" w:cs="Times New Roman"/>
        </w:rPr>
      </w:pPr>
      <w:r w:rsidRPr="005E04EC">
        <w:rPr>
          <w:rFonts w:ascii="Calibri" w:hAnsi="Calibri" w:cs="Times New Roman"/>
        </w:rPr>
        <w:t xml:space="preserve">* </w:t>
      </w:r>
      <w:r>
        <w:rPr>
          <w:rFonts w:ascii="Calibri" w:hAnsi="Calibri" w:cs="Times New Roman"/>
        </w:rPr>
        <w:t>“</w:t>
      </w:r>
      <w:r w:rsidRPr="005E04EC">
        <w:rPr>
          <w:rFonts w:ascii="Calibri" w:hAnsi="Calibri" w:cs="Times New Roman"/>
        </w:rPr>
        <w:t>Limited</w:t>
      </w:r>
      <w:r>
        <w:rPr>
          <w:rFonts w:ascii="Calibri" w:hAnsi="Calibri" w:cs="Times New Roman"/>
        </w:rPr>
        <w:t>[Obligatory]”</w:t>
      </w:r>
      <w:r w:rsidRPr="005E04EC">
        <w:rPr>
          <w:rFonts w:ascii="Calibri" w:hAnsi="Calibri" w:cs="Times New Roman"/>
        </w:rPr>
        <w:t xml:space="preserve"> </w:t>
      </w:r>
      <w:r>
        <w:rPr>
          <w:rFonts w:ascii="Calibri" w:hAnsi="Calibri" w:cs="Times New Roman"/>
        </w:rPr>
        <w:t>–</w:t>
      </w:r>
      <w:r w:rsidRPr="005E04EC">
        <w:rPr>
          <w:rFonts w:ascii="Calibri" w:hAnsi="Calibri" w:cs="Times New Roman"/>
        </w:rPr>
        <w:t xml:space="preserve"> Th</w:t>
      </w:r>
      <w:r>
        <w:rPr>
          <w:rFonts w:ascii="Calibri" w:hAnsi="Calibri" w:cs="Times New Roman"/>
        </w:rPr>
        <w:t>is value means</w:t>
      </w:r>
      <w:r w:rsidRPr="005E04EC">
        <w:rPr>
          <w:rFonts w:ascii="Calibri" w:hAnsi="Calibri" w:cs="Times New Roman"/>
        </w:rPr>
        <w:t xml:space="preserve"> </w:t>
      </w:r>
      <w:r>
        <w:rPr>
          <w:rFonts w:ascii="Calibri" w:hAnsi="Calibri" w:cs="Times New Roman"/>
        </w:rPr>
        <w:t xml:space="preserve">that for </w:t>
      </w:r>
      <w:r w:rsidRPr="005E04EC">
        <w:rPr>
          <w:rFonts w:ascii="Calibri" w:hAnsi="Calibri" w:cs="Times New Roman"/>
        </w:rPr>
        <w:t xml:space="preserve">this </w:t>
      </w:r>
      <w:r>
        <w:rPr>
          <w:rFonts w:ascii="Calibri" w:hAnsi="Calibri" w:cs="Times New Roman"/>
        </w:rPr>
        <w:t>type of use o</w:t>
      </w:r>
      <w:r w:rsidRPr="005E04EC">
        <w:rPr>
          <w:rFonts w:ascii="Calibri" w:hAnsi="Calibri" w:cs="Times New Roman"/>
        </w:rPr>
        <w:t xml:space="preserve">ne or more </w:t>
      </w:r>
      <w:r>
        <w:rPr>
          <w:rFonts w:ascii="Calibri" w:hAnsi="Calibri" w:cs="Times New Roman"/>
        </w:rPr>
        <w:t xml:space="preserve">specific </w:t>
      </w:r>
      <w:r w:rsidRPr="005E04EC">
        <w:rPr>
          <w:rFonts w:ascii="Calibri" w:hAnsi="Calibri" w:cs="Times New Roman"/>
        </w:rPr>
        <w:t>limitations or special requirements apply</w:t>
      </w:r>
      <w:r>
        <w:rPr>
          <w:rFonts w:ascii="Calibri" w:hAnsi="Calibri" w:cs="Times New Roman"/>
        </w:rPr>
        <w:t>, but nevertheless one or more of the subset of uses that are permitted must occur</w:t>
      </w:r>
      <w:r w:rsidRPr="005E04EC">
        <w:rPr>
          <w:rFonts w:ascii="Calibri" w:hAnsi="Calibri" w:cs="Times New Roman"/>
        </w:rPr>
        <w:t>.</w:t>
      </w:r>
      <w:r>
        <w:rPr>
          <w:rFonts w:ascii="Calibri" w:hAnsi="Calibri" w:cs="Times New Roman"/>
        </w:rPr>
        <w:t xml:space="preserve"> When a parent </w:t>
      </w:r>
      <w:r w:rsidRPr="005E04EC">
        <w:rPr>
          <w:rFonts w:ascii="Calibri" w:hAnsi="Calibri" w:cs="Times New Roman"/>
        </w:rPr>
        <w:t xml:space="preserve">category </w:t>
      </w:r>
      <w:r>
        <w:rPr>
          <w:rFonts w:ascii="Calibri" w:hAnsi="Calibri" w:cs="Times New Roman"/>
        </w:rPr>
        <w:t xml:space="preserve">is given this value then nothing can be inferred about the </w:t>
      </w:r>
      <w:r w:rsidR="0013234E">
        <w:rPr>
          <w:rFonts w:ascii="Calibri" w:hAnsi="Calibri" w:cs="Times New Roman"/>
        </w:rPr>
        <w:t xml:space="preserve">logical </w:t>
      </w:r>
      <w:r>
        <w:rPr>
          <w:rFonts w:ascii="Calibri" w:hAnsi="Calibri" w:cs="Times New Roman"/>
        </w:rPr>
        <w:t xml:space="preserve">value of any child category it sits above that has no value entered. </w:t>
      </w:r>
      <w:r w:rsidR="00EF752F">
        <w:rPr>
          <w:rFonts w:ascii="Calibri" w:hAnsi="Calibri" w:cs="Times New Roman"/>
        </w:rPr>
        <w:t>If no limitation of use is stated in the associated free text field, then a</w:t>
      </w:r>
      <w:r>
        <w:rPr>
          <w:rFonts w:ascii="Calibri" w:hAnsi="Calibri" w:cs="Times New Roman"/>
        </w:rPr>
        <w:t xml:space="preserve">ny child category values that are provided must </w:t>
      </w:r>
      <w:r w:rsidRPr="00FD11EB">
        <w:rPr>
          <w:rFonts w:ascii="Calibri" w:hAnsi="Calibri" w:cs="Times New Roman"/>
        </w:rPr>
        <w:t xml:space="preserve">include at least one </w:t>
      </w:r>
      <w:r>
        <w:rPr>
          <w:rFonts w:ascii="Calibri" w:hAnsi="Calibri" w:cs="Times New Roman"/>
        </w:rPr>
        <w:t xml:space="preserve">with the value 'Limited', 'Limited[Obligatory]' </w:t>
      </w:r>
      <w:r w:rsidRPr="00FD11EB">
        <w:rPr>
          <w:rFonts w:ascii="Calibri" w:hAnsi="Calibri" w:cs="Times New Roman"/>
        </w:rPr>
        <w:t>or 'Forbidden'</w:t>
      </w:r>
      <w:r w:rsidR="00024410">
        <w:rPr>
          <w:rFonts w:ascii="Calibri" w:hAnsi="Calibri" w:cs="Times New Roman"/>
        </w:rPr>
        <w:t xml:space="preserve">. </w:t>
      </w:r>
      <w:r>
        <w:rPr>
          <w:rFonts w:ascii="Calibri" w:hAnsi="Calibri" w:cs="Times New Roman"/>
        </w:rPr>
        <w:t>The associated f</w:t>
      </w:r>
      <w:r w:rsidRPr="005E04EC">
        <w:rPr>
          <w:rFonts w:ascii="Calibri" w:hAnsi="Calibri" w:cs="Times New Roman"/>
        </w:rPr>
        <w:t xml:space="preserve">ree text field </w:t>
      </w:r>
      <w:r>
        <w:rPr>
          <w:rFonts w:ascii="Calibri" w:hAnsi="Calibri" w:cs="Times New Roman"/>
        </w:rPr>
        <w:t xml:space="preserve">can optionally be filled in with some more details of the limitations </w:t>
      </w:r>
      <w:r w:rsidR="00024410">
        <w:rPr>
          <w:rFonts w:ascii="Calibri" w:hAnsi="Calibri" w:cs="Times New Roman"/>
        </w:rPr>
        <w:t>and/or the obligations that apply.</w:t>
      </w:r>
    </w:p>
    <w:p w14:paraId="66E096C0" w14:textId="6BFB97CB" w:rsidR="004B62AD" w:rsidRDefault="005E04EC" w:rsidP="004B62AD">
      <w:pPr>
        <w:spacing w:before="180" w:line="240" w:lineRule="auto"/>
        <w:rPr>
          <w:rFonts w:ascii="Calibri" w:hAnsi="Calibri" w:cs="Times New Roman"/>
        </w:rPr>
      </w:pPr>
      <w:r w:rsidRPr="005E04EC">
        <w:rPr>
          <w:rFonts w:ascii="Calibri" w:hAnsi="Calibri" w:cs="Times New Roman"/>
        </w:rPr>
        <w:t xml:space="preserve">* </w:t>
      </w:r>
      <w:r w:rsidR="004B62AD">
        <w:rPr>
          <w:rFonts w:ascii="Calibri" w:hAnsi="Calibri" w:cs="Times New Roman"/>
        </w:rPr>
        <w:t>“</w:t>
      </w:r>
      <w:r w:rsidRPr="005E04EC">
        <w:rPr>
          <w:rFonts w:ascii="Calibri" w:hAnsi="Calibri" w:cs="Times New Roman"/>
        </w:rPr>
        <w:t>Forbidden</w:t>
      </w:r>
      <w:r w:rsidR="004B62AD">
        <w:rPr>
          <w:rFonts w:ascii="Calibri" w:hAnsi="Calibri" w:cs="Times New Roman"/>
        </w:rPr>
        <w:t>”–</w:t>
      </w:r>
      <w:r w:rsidR="004B62AD" w:rsidRPr="005E04EC">
        <w:rPr>
          <w:rFonts w:ascii="Calibri" w:hAnsi="Calibri" w:cs="Times New Roman"/>
        </w:rPr>
        <w:t xml:space="preserve"> Th</w:t>
      </w:r>
      <w:r w:rsidR="004B62AD">
        <w:rPr>
          <w:rFonts w:ascii="Calibri" w:hAnsi="Calibri" w:cs="Times New Roman"/>
        </w:rPr>
        <w:t>is value mean</w:t>
      </w:r>
      <w:r w:rsidR="00C614AA">
        <w:rPr>
          <w:rFonts w:ascii="Calibri" w:hAnsi="Calibri" w:cs="Times New Roman"/>
        </w:rPr>
        <w:t>s</w:t>
      </w:r>
      <w:r w:rsidR="004B62AD" w:rsidRPr="005E04EC">
        <w:rPr>
          <w:rFonts w:ascii="Calibri" w:hAnsi="Calibri" w:cs="Times New Roman"/>
        </w:rPr>
        <w:t xml:space="preserve"> </w:t>
      </w:r>
      <w:r w:rsidR="004B62AD">
        <w:rPr>
          <w:rFonts w:ascii="Calibri" w:hAnsi="Calibri" w:cs="Times New Roman"/>
        </w:rPr>
        <w:t xml:space="preserve">that </w:t>
      </w:r>
      <w:r w:rsidR="004B62AD" w:rsidRPr="005E04EC">
        <w:rPr>
          <w:rFonts w:ascii="Calibri" w:hAnsi="Calibri" w:cs="Times New Roman"/>
        </w:rPr>
        <w:t xml:space="preserve">this </w:t>
      </w:r>
      <w:r w:rsidR="004B62AD">
        <w:rPr>
          <w:rFonts w:ascii="Calibri" w:hAnsi="Calibri" w:cs="Times New Roman"/>
        </w:rPr>
        <w:t xml:space="preserve">type of use is not allowed. </w:t>
      </w:r>
      <w:r w:rsidR="004B62AD" w:rsidRPr="005E04EC">
        <w:rPr>
          <w:rFonts w:ascii="Calibri" w:hAnsi="Calibri" w:cs="Times New Roman"/>
        </w:rPr>
        <w:t xml:space="preserve">If </w:t>
      </w:r>
      <w:r w:rsidR="004B62AD">
        <w:rPr>
          <w:rFonts w:ascii="Calibri" w:hAnsi="Calibri" w:cs="Times New Roman"/>
        </w:rPr>
        <w:t xml:space="preserve">a parent </w:t>
      </w:r>
      <w:r w:rsidR="004B62AD" w:rsidRPr="005E04EC">
        <w:rPr>
          <w:rFonts w:ascii="Calibri" w:hAnsi="Calibri" w:cs="Times New Roman"/>
        </w:rPr>
        <w:t xml:space="preserve">category </w:t>
      </w:r>
      <w:r w:rsidR="004B62AD">
        <w:rPr>
          <w:rFonts w:ascii="Calibri" w:hAnsi="Calibri" w:cs="Times New Roman"/>
        </w:rPr>
        <w:t xml:space="preserve">is given this value then any child category it sits above that has no value entered can be </w:t>
      </w:r>
      <w:r w:rsidR="00810964">
        <w:rPr>
          <w:rFonts w:ascii="Calibri" w:hAnsi="Calibri" w:cs="Times New Roman"/>
        </w:rPr>
        <w:t xml:space="preserve">logically </w:t>
      </w:r>
      <w:r w:rsidR="004B62AD">
        <w:rPr>
          <w:rFonts w:ascii="Calibri" w:hAnsi="Calibri" w:cs="Times New Roman"/>
        </w:rPr>
        <w:t xml:space="preserve">inferred to </w:t>
      </w:r>
      <w:r w:rsidR="00810964">
        <w:rPr>
          <w:rFonts w:ascii="Calibri" w:hAnsi="Calibri" w:cs="Times New Roman"/>
        </w:rPr>
        <w:t xml:space="preserve">be </w:t>
      </w:r>
      <w:r w:rsidR="004B62AD">
        <w:rPr>
          <w:rFonts w:ascii="Calibri" w:hAnsi="Calibri" w:cs="Times New Roman"/>
        </w:rPr>
        <w:t>“</w:t>
      </w:r>
      <w:r w:rsidR="004B62AD" w:rsidRPr="005E04EC">
        <w:rPr>
          <w:rFonts w:ascii="Calibri" w:hAnsi="Calibri" w:cs="Times New Roman"/>
        </w:rPr>
        <w:t>Forbidden</w:t>
      </w:r>
      <w:r w:rsidR="004B62AD">
        <w:rPr>
          <w:rFonts w:ascii="Calibri" w:hAnsi="Calibri" w:cs="Times New Roman"/>
        </w:rPr>
        <w:t xml:space="preserve">”. Any child category values that are provided must be </w:t>
      </w:r>
      <w:r w:rsidR="004B62AD" w:rsidRPr="006A67B2">
        <w:rPr>
          <w:rFonts w:ascii="Calibri" w:hAnsi="Calibri" w:cs="Times New Roman"/>
        </w:rPr>
        <w:t>“</w:t>
      </w:r>
      <w:r w:rsidR="00810964">
        <w:rPr>
          <w:rFonts w:ascii="Calibri" w:hAnsi="Calibri" w:cs="Times New Roman"/>
        </w:rPr>
        <w:t>Forbidden</w:t>
      </w:r>
      <w:r w:rsidR="004B62AD" w:rsidRPr="006A67B2">
        <w:rPr>
          <w:rFonts w:ascii="Calibri" w:hAnsi="Calibri" w:cs="Times New Roman"/>
        </w:rPr>
        <w:t>”</w:t>
      </w:r>
      <w:r w:rsidR="004B62AD">
        <w:rPr>
          <w:rFonts w:ascii="Calibri" w:hAnsi="Calibri" w:cs="Times New Roman"/>
        </w:rPr>
        <w:t>. The associated f</w:t>
      </w:r>
      <w:r w:rsidR="004B62AD" w:rsidRPr="005E04EC">
        <w:rPr>
          <w:rFonts w:ascii="Calibri" w:hAnsi="Calibri" w:cs="Times New Roman"/>
        </w:rPr>
        <w:t xml:space="preserve">ree text field </w:t>
      </w:r>
      <w:r w:rsidR="004B62AD">
        <w:rPr>
          <w:rFonts w:ascii="Calibri" w:hAnsi="Calibri" w:cs="Times New Roman"/>
        </w:rPr>
        <w:t>can op</w:t>
      </w:r>
      <w:r w:rsidR="004B62AD" w:rsidRPr="00190B83">
        <w:rPr>
          <w:rFonts w:ascii="Calibri" w:hAnsi="Calibri" w:cs="Times New Roman"/>
        </w:rPr>
        <w:t>tionally be filled in with some more details, but this will generally not be necessary.</w:t>
      </w:r>
    </w:p>
    <w:p w14:paraId="3A1140C4" w14:textId="1147C741" w:rsidR="00C471DA" w:rsidRDefault="00C471DA" w:rsidP="004B62AD">
      <w:pPr>
        <w:spacing w:before="180" w:line="240" w:lineRule="auto"/>
        <w:rPr>
          <w:rFonts w:ascii="Calibri" w:hAnsi="Calibri" w:cs="Times New Roman"/>
        </w:rPr>
      </w:pPr>
      <w:r>
        <w:rPr>
          <w:rFonts w:ascii="Calibri" w:hAnsi="Calibri" w:cs="Times New Roman"/>
        </w:rPr>
        <w:br/>
        <w:t xml:space="preserve">The full list of data use </w:t>
      </w:r>
      <w:r w:rsidR="000B15A2">
        <w:rPr>
          <w:rFonts w:ascii="Calibri" w:hAnsi="Calibri" w:cs="Times New Roman"/>
        </w:rPr>
        <w:t>item</w:t>
      </w:r>
      <w:r>
        <w:rPr>
          <w:rFonts w:ascii="Calibri" w:hAnsi="Calibri" w:cs="Times New Roman"/>
        </w:rPr>
        <w:t xml:space="preserve">s covered by the Permissions section </w:t>
      </w:r>
      <w:r w:rsidR="00FA03BC">
        <w:rPr>
          <w:rFonts w:ascii="Calibri" w:hAnsi="Calibri" w:cs="Times New Roman"/>
          <w:color w:val="222222"/>
        </w:rPr>
        <w:t xml:space="preserve">of ADA-M v1.0 </w:t>
      </w:r>
      <w:r>
        <w:rPr>
          <w:rFonts w:ascii="Calibri" w:hAnsi="Calibri" w:cs="Times New Roman"/>
        </w:rPr>
        <w:t xml:space="preserve">is as follows (shown with </w:t>
      </w:r>
      <w:r w:rsidR="00AA18B6">
        <w:rPr>
          <w:rFonts w:ascii="Calibri" w:hAnsi="Calibri" w:cs="Times New Roman"/>
        </w:rPr>
        <w:t xml:space="preserve">arrowed </w:t>
      </w:r>
      <w:r>
        <w:rPr>
          <w:rFonts w:ascii="Calibri" w:hAnsi="Calibri" w:cs="Times New Roman"/>
        </w:rPr>
        <w:t>indents indicat</w:t>
      </w:r>
      <w:r w:rsidR="00873B2F">
        <w:rPr>
          <w:rFonts w:ascii="Calibri" w:hAnsi="Calibri" w:cs="Times New Roman"/>
        </w:rPr>
        <w:t>ing</w:t>
      </w:r>
      <w:r>
        <w:rPr>
          <w:rFonts w:ascii="Calibri" w:hAnsi="Calibri" w:cs="Times New Roman"/>
        </w:rPr>
        <w:t xml:space="preserve"> </w:t>
      </w:r>
      <w:r w:rsidRPr="00C471DA">
        <w:rPr>
          <w:rFonts w:ascii="Calibri" w:hAnsi="Calibri" w:cs="Times New Roman"/>
        </w:rPr>
        <w:t>parent-child hierarchical relationships</w:t>
      </w:r>
      <w:r>
        <w:rPr>
          <w:rFonts w:ascii="Calibri" w:hAnsi="Calibri" w:cs="Times New Roman"/>
        </w:rPr>
        <w:t xml:space="preserve">), </w:t>
      </w:r>
      <w:r w:rsidR="00DE2F27">
        <w:rPr>
          <w:rFonts w:ascii="Calibri" w:hAnsi="Calibri" w:cs="Times New Roman"/>
        </w:rPr>
        <w:t xml:space="preserve">with details </w:t>
      </w:r>
      <w:r>
        <w:rPr>
          <w:rFonts w:ascii="Calibri" w:hAnsi="Calibri" w:cs="Times New Roman"/>
        </w:rPr>
        <w:t xml:space="preserve">provided in </w:t>
      </w:r>
      <w:r w:rsidR="00F41D62">
        <w:rPr>
          <w:rFonts w:ascii="Calibri" w:hAnsi="Calibri" w:cs="Times New Roman"/>
        </w:rPr>
        <w:t>Appendix 2 (ADA-M Structure)</w:t>
      </w:r>
      <w:r>
        <w:rPr>
          <w:rFonts w:ascii="Calibri" w:hAnsi="Calibri" w:cs="Times New Roman"/>
        </w:rPr>
        <w:t xml:space="preserve">: </w:t>
      </w:r>
      <w:r>
        <w:rPr>
          <w:rFonts w:ascii="Calibri" w:hAnsi="Calibri" w:cs="Times New Roman"/>
        </w:rPr>
        <w:br/>
      </w:r>
    </w:p>
    <w:p w14:paraId="1B6880D5" w14:textId="527512BF" w:rsidR="00C471DA" w:rsidRPr="007C066A" w:rsidRDefault="00C471DA" w:rsidP="007C066A">
      <w:pPr>
        <w:pStyle w:val="Normal1"/>
        <w:numPr>
          <w:ilvl w:val="0"/>
          <w:numId w:val="3"/>
        </w:numPr>
        <w:spacing w:line="240" w:lineRule="auto"/>
        <w:ind w:left="709" w:hanging="425"/>
        <w:outlineLvl w:val="0"/>
        <w:rPr>
          <w:rFonts w:ascii="Calibri" w:hAnsi="Calibri" w:cs="Times New Roman"/>
        </w:rPr>
      </w:pPr>
      <w:r w:rsidRPr="007C066A">
        <w:rPr>
          <w:rFonts w:ascii="Calibri" w:hAnsi="Calibri" w:cs="Times New Roman"/>
        </w:rPr>
        <w:t>“use within countries/locations”</w:t>
      </w:r>
      <w:r w:rsidR="007C066A" w:rsidRPr="007C066A">
        <w:rPr>
          <w:rFonts w:ascii="Calibri" w:hAnsi="Calibri" w:cs="Times New Roman"/>
        </w:rPr>
        <w:t xml:space="preserve"> [plus</w:t>
      </w:r>
      <w:r w:rsidR="005862BC" w:rsidRPr="007C066A">
        <w:rPr>
          <w:rFonts w:ascii="Calibri" w:hAnsi="Calibri" w:cs="Times New Roman"/>
        </w:rPr>
        <w:t xml:space="preserve"> </w:t>
      </w:r>
      <w:r w:rsidR="009A15EF" w:rsidRPr="007C066A">
        <w:rPr>
          <w:rFonts w:ascii="Calibri" w:hAnsi="Calibri" w:cs="Times New Roman"/>
        </w:rPr>
        <w:t xml:space="preserve">an </w:t>
      </w:r>
      <w:r w:rsidR="005862BC" w:rsidRPr="007C066A">
        <w:rPr>
          <w:rFonts w:ascii="Calibri" w:hAnsi="Calibri" w:cs="Times New Roman"/>
        </w:rPr>
        <w:t xml:space="preserve">associated free text field] </w:t>
      </w:r>
    </w:p>
    <w:p w14:paraId="49B9174F" w14:textId="3DCFBD08" w:rsidR="00C471DA" w:rsidRPr="007C066A" w:rsidRDefault="00C471DA" w:rsidP="007C066A">
      <w:pPr>
        <w:pStyle w:val="Normal1"/>
        <w:numPr>
          <w:ilvl w:val="0"/>
          <w:numId w:val="3"/>
        </w:numPr>
        <w:spacing w:line="240" w:lineRule="auto"/>
        <w:ind w:left="709" w:hanging="425"/>
        <w:outlineLvl w:val="0"/>
        <w:rPr>
          <w:rFonts w:ascii="Calibri" w:hAnsi="Calibri" w:cs="Times New Roman"/>
        </w:rPr>
      </w:pPr>
      <w:r w:rsidRPr="007C066A">
        <w:rPr>
          <w:rFonts w:ascii="Calibri" w:hAnsi="Calibri" w:cs="Times New Roman"/>
        </w:rPr>
        <w:t>“use by organisations</w:t>
      </w:r>
      <w:r w:rsidR="007C066A" w:rsidRPr="007C066A">
        <w:rPr>
          <w:rFonts w:ascii="Calibri" w:hAnsi="Calibri" w:cs="Times New Roman"/>
        </w:rPr>
        <w:t>” [plus</w:t>
      </w:r>
      <w:r w:rsidR="009A15EF" w:rsidRPr="007C066A">
        <w:rPr>
          <w:rFonts w:ascii="Calibri" w:hAnsi="Calibri" w:cs="Times New Roman"/>
        </w:rPr>
        <w:t xml:space="preserve"> an associated free text field]</w:t>
      </w:r>
    </w:p>
    <w:p w14:paraId="5189DC25" w14:textId="1CCAD87D"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by non-profit organisations</w:t>
      </w:r>
      <w:r w:rsidR="007C066A" w:rsidRPr="007C066A">
        <w:rPr>
          <w:rFonts w:ascii="Calibri" w:hAnsi="Calibri" w:cs="Times New Roman"/>
        </w:rPr>
        <w:t>” [plus</w:t>
      </w:r>
      <w:r w:rsidR="009A15EF" w:rsidRPr="007C066A">
        <w:rPr>
          <w:rFonts w:ascii="Calibri" w:hAnsi="Calibri" w:cs="Times New Roman"/>
        </w:rPr>
        <w:t xml:space="preserve"> an associated free text field]</w:t>
      </w:r>
    </w:p>
    <w:p w14:paraId="1D933BA4" w14:textId="2738C6A7"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by profit organisations</w:t>
      </w:r>
      <w:r w:rsidR="007C066A" w:rsidRPr="007C066A">
        <w:rPr>
          <w:rFonts w:ascii="Calibri" w:hAnsi="Calibri" w:cs="Times New Roman"/>
        </w:rPr>
        <w:t>” [plus</w:t>
      </w:r>
      <w:r w:rsidR="009A15EF" w:rsidRPr="007C066A">
        <w:rPr>
          <w:rFonts w:ascii="Calibri" w:hAnsi="Calibri" w:cs="Times New Roman"/>
        </w:rPr>
        <w:t xml:space="preserve"> an associated free text field]</w:t>
      </w:r>
    </w:p>
    <w:p w14:paraId="707A06B0" w14:textId="50A9A3C6" w:rsidR="00C471DA" w:rsidRPr="007C066A" w:rsidRDefault="00C471DA" w:rsidP="007C066A">
      <w:pPr>
        <w:pStyle w:val="Normal1"/>
        <w:numPr>
          <w:ilvl w:val="0"/>
          <w:numId w:val="3"/>
        </w:numPr>
        <w:spacing w:line="240" w:lineRule="auto"/>
        <w:ind w:left="709" w:hanging="425"/>
        <w:outlineLvl w:val="0"/>
        <w:rPr>
          <w:rFonts w:ascii="Calibri" w:hAnsi="Calibri" w:cs="Times New Roman"/>
        </w:rPr>
      </w:pPr>
      <w:r w:rsidRPr="007C066A">
        <w:rPr>
          <w:rFonts w:ascii="Calibri" w:hAnsi="Calibri" w:cs="Times New Roman"/>
        </w:rPr>
        <w:t>“use by categories of person</w:t>
      </w:r>
      <w:r w:rsidR="007C066A" w:rsidRPr="007C066A">
        <w:rPr>
          <w:rFonts w:ascii="Calibri" w:hAnsi="Calibri" w:cs="Times New Roman"/>
        </w:rPr>
        <w:t>” [plus</w:t>
      </w:r>
      <w:r w:rsidR="009A15EF" w:rsidRPr="007C066A">
        <w:rPr>
          <w:rFonts w:ascii="Calibri" w:hAnsi="Calibri" w:cs="Times New Roman"/>
        </w:rPr>
        <w:t xml:space="preserve"> an associated free text field]</w:t>
      </w:r>
    </w:p>
    <w:p w14:paraId="2CA9BD32" w14:textId="03FE8445"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by academic professional</w:t>
      </w:r>
      <w:r w:rsidR="007C066A" w:rsidRPr="007C066A">
        <w:rPr>
          <w:rFonts w:ascii="Calibri" w:hAnsi="Calibri" w:cs="Times New Roman"/>
        </w:rPr>
        <w:t>” [plus</w:t>
      </w:r>
      <w:r w:rsidR="009A15EF" w:rsidRPr="007C066A">
        <w:rPr>
          <w:rFonts w:ascii="Calibri" w:hAnsi="Calibri" w:cs="Times New Roman"/>
        </w:rPr>
        <w:t xml:space="preserve"> an associated free text field]</w:t>
      </w:r>
    </w:p>
    <w:p w14:paraId="578C605C" w14:textId="6290FFD3"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by clinical professional</w:t>
      </w:r>
      <w:r w:rsidR="007C066A" w:rsidRPr="007C066A">
        <w:rPr>
          <w:rFonts w:ascii="Calibri" w:hAnsi="Calibri" w:cs="Times New Roman"/>
        </w:rPr>
        <w:t>” [plus</w:t>
      </w:r>
      <w:r w:rsidR="009A15EF" w:rsidRPr="007C066A">
        <w:rPr>
          <w:rFonts w:ascii="Calibri" w:hAnsi="Calibri" w:cs="Times New Roman"/>
        </w:rPr>
        <w:t xml:space="preserve"> an associated free text field]</w:t>
      </w:r>
    </w:p>
    <w:p w14:paraId="67E814B1" w14:textId="47042D7F"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by profit-making professional</w:t>
      </w:r>
      <w:r w:rsidR="007C066A" w:rsidRPr="007C066A">
        <w:rPr>
          <w:rFonts w:ascii="Calibri" w:hAnsi="Calibri" w:cs="Times New Roman"/>
        </w:rPr>
        <w:t>” [plus</w:t>
      </w:r>
      <w:r w:rsidR="009A15EF" w:rsidRPr="007C066A">
        <w:rPr>
          <w:rFonts w:ascii="Calibri" w:hAnsi="Calibri" w:cs="Times New Roman"/>
        </w:rPr>
        <w:t xml:space="preserve"> an associated free text field]</w:t>
      </w:r>
    </w:p>
    <w:p w14:paraId="2AD21146" w14:textId="194BF5E9"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by non-professional</w:t>
      </w:r>
      <w:r w:rsidR="007C066A" w:rsidRPr="007C066A">
        <w:rPr>
          <w:rFonts w:ascii="Calibri" w:hAnsi="Calibri" w:cs="Times New Roman"/>
        </w:rPr>
        <w:t>” [plus</w:t>
      </w:r>
      <w:r w:rsidR="009A15EF" w:rsidRPr="007C066A">
        <w:rPr>
          <w:rFonts w:ascii="Calibri" w:hAnsi="Calibri" w:cs="Times New Roman"/>
        </w:rPr>
        <w:t xml:space="preserve"> an associated free text field]</w:t>
      </w:r>
    </w:p>
    <w:p w14:paraId="4CF8483F" w14:textId="4E9247FF" w:rsidR="00C471DA" w:rsidRPr="007C066A" w:rsidRDefault="00C471DA" w:rsidP="007C066A">
      <w:pPr>
        <w:pStyle w:val="Normal1"/>
        <w:numPr>
          <w:ilvl w:val="0"/>
          <w:numId w:val="3"/>
        </w:numPr>
        <w:spacing w:line="240" w:lineRule="auto"/>
        <w:ind w:left="709" w:hanging="425"/>
        <w:outlineLvl w:val="0"/>
        <w:rPr>
          <w:rFonts w:ascii="Calibri" w:hAnsi="Calibri" w:cs="Times New Roman"/>
        </w:rPr>
      </w:pPr>
      <w:r w:rsidRPr="007C066A">
        <w:rPr>
          <w:rFonts w:ascii="Calibri" w:hAnsi="Calibri" w:cs="Times New Roman"/>
        </w:rPr>
        <w:t>“use for non-profit purpose”</w:t>
      </w:r>
      <w:r w:rsidR="007C066A" w:rsidRPr="007C066A">
        <w:rPr>
          <w:rFonts w:ascii="Calibri" w:hAnsi="Calibri" w:cs="Times New Roman"/>
        </w:rPr>
        <w:t xml:space="preserve">  [plus an associated free text field]</w:t>
      </w:r>
    </w:p>
    <w:p w14:paraId="387DD6E7" w14:textId="3AAC7958" w:rsidR="00C471DA" w:rsidRPr="007C066A" w:rsidRDefault="00C471DA" w:rsidP="007C066A">
      <w:pPr>
        <w:pStyle w:val="Normal1"/>
        <w:numPr>
          <w:ilvl w:val="0"/>
          <w:numId w:val="3"/>
        </w:numPr>
        <w:spacing w:line="240" w:lineRule="auto"/>
        <w:ind w:left="709" w:hanging="425"/>
        <w:outlineLvl w:val="0"/>
        <w:rPr>
          <w:rFonts w:ascii="Calibri" w:hAnsi="Calibri" w:cs="Times New Roman"/>
        </w:rPr>
      </w:pPr>
      <w:r w:rsidRPr="007C066A">
        <w:rPr>
          <w:rFonts w:ascii="Calibri" w:hAnsi="Calibri" w:cs="Times New Roman"/>
        </w:rPr>
        <w:t>“use for profit purpose”</w:t>
      </w:r>
      <w:r w:rsidR="007C066A" w:rsidRPr="007C066A">
        <w:rPr>
          <w:rFonts w:ascii="Calibri" w:hAnsi="Calibri" w:cs="Times New Roman"/>
        </w:rPr>
        <w:t xml:space="preserve">  [plus an associated free text field]</w:t>
      </w:r>
    </w:p>
    <w:p w14:paraId="71BDB214" w14:textId="7EA8BD84" w:rsidR="00C471DA" w:rsidRPr="007C066A" w:rsidRDefault="00C471DA" w:rsidP="007C066A">
      <w:pPr>
        <w:pStyle w:val="Normal1"/>
        <w:numPr>
          <w:ilvl w:val="0"/>
          <w:numId w:val="3"/>
        </w:numPr>
        <w:spacing w:line="240" w:lineRule="auto"/>
        <w:ind w:left="709" w:hanging="425"/>
        <w:outlineLvl w:val="0"/>
        <w:rPr>
          <w:rFonts w:ascii="Calibri" w:hAnsi="Calibri" w:cs="Times New Roman"/>
        </w:rPr>
      </w:pPr>
      <w:r w:rsidRPr="007C066A">
        <w:rPr>
          <w:rFonts w:ascii="Calibri" w:hAnsi="Calibri" w:cs="Times New Roman"/>
        </w:rPr>
        <w:t>“use for research purposes”</w:t>
      </w:r>
      <w:r w:rsidR="007C066A" w:rsidRPr="007C066A">
        <w:rPr>
          <w:rFonts w:ascii="Calibri" w:hAnsi="Calibri" w:cs="Times New Roman"/>
        </w:rPr>
        <w:t xml:space="preserve">  [plus an associated free text field]</w:t>
      </w:r>
    </w:p>
    <w:p w14:paraId="7696842F" w14:textId="4CB7477F"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for methods development”</w:t>
      </w:r>
      <w:r w:rsidR="007C066A" w:rsidRPr="007C066A">
        <w:rPr>
          <w:rFonts w:ascii="Calibri" w:hAnsi="Calibri" w:cs="Times New Roman"/>
        </w:rPr>
        <w:t xml:space="preserve">  [plus an associated free text field]</w:t>
      </w:r>
    </w:p>
    <w:p w14:paraId="229A78DB" w14:textId="3608BE49"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as reference or control material”</w:t>
      </w:r>
      <w:r w:rsidR="007C066A" w:rsidRPr="007C066A">
        <w:rPr>
          <w:rFonts w:ascii="Calibri" w:hAnsi="Calibri" w:cs="Times New Roman"/>
        </w:rPr>
        <w:t xml:space="preserve">  [plus an associated free text field]</w:t>
      </w:r>
    </w:p>
    <w:p w14:paraId="7BFEBF60" w14:textId="1CE6F638"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for research concerning populations”</w:t>
      </w:r>
      <w:r w:rsidR="007C066A" w:rsidRPr="007C066A">
        <w:rPr>
          <w:rFonts w:ascii="Calibri" w:hAnsi="Calibri" w:cs="Times New Roman"/>
        </w:rPr>
        <w:t xml:space="preserve">  [plus an associated free text field]</w:t>
      </w:r>
    </w:p>
    <w:p w14:paraId="7334A503" w14:textId="53823BF5"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for research concerning ancestry”</w:t>
      </w:r>
      <w:r w:rsidR="007C066A" w:rsidRPr="007C066A">
        <w:rPr>
          <w:rFonts w:ascii="Calibri" w:hAnsi="Calibri" w:cs="Times New Roman"/>
        </w:rPr>
        <w:t xml:space="preserve">  [plus an associated free text field]</w:t>
      </w:r>
    </w:p>
    <w:p w14:paraId="5B6CE068" w14:textId="1665F03A"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for biomedical research”</w:t>
      </w:r>
      <w:r w:rsidR="007C066A" w:rsidRPr="007C066A">
        <w:rPr>
          <w:rFonts w:ascii="Calibri" w:hAnsi="Calibri" w:cs="Times New Roman"/>
        </w:rPr>
        <w:t xml:space="preserve">  [plus an associated free text field]</w:t>
      </w:r>
    </w:p>
    <w:p w14:paraId="76EE7702" w14:textId="35F000B7"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&gt; </w:t>
      </w:r>
      <w:r w:rsidR="00C471DA" w:rsidRPr="007C066A">
        <w:rPr>
          <w:rFonts w:ascii="Calibri" w:hAnsi="Calibri" w:cs="Times New Roman"/>
        </w:rPr>
        <w:t>“use for research concerning fundamental biology”</w:t>
      </w:r>
      <w:r w:rsidR="007C066A" w:rsidRPr="007C066A">
        <w:rPr>
          <w:rFonts w:ascii="Calibri" w:hAnsi="Calibri" w:cs="Times New Roman"/>
        </w:rPr>
        <w:t xml:space="preserve">  [plus an associated free text field]</w:t>
      </w:r>
    </w:p>
    <w:p w14:paraId="1F49D3E2" w14:textId="0ED72995"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&gt; </w:t>
      </w:r>
      <w:r w:rsidR="00C471DA" w:rsidRPr="007C066A">
        <w:rPr>
          <w:rFonts w:ascii="Calibri" w:hAnsi="Calibri" w:cs="Times New Roman"/>
        </w:rPr>
        <w:t>“use for research concerning genetics”</w:t>
      </w:r>
      <w:r w:rsidR="007C066A" w:rsidRPr="007C066A">
        <w:rPr>
          <w:rFonts w:ascii="Calibri" w:hAnsi="Calibri" w:cs="Times New Roman"/>
        </w:rPr>
        <w:t xml:space="preserve">  [plus an associated free text field]</w:t>
      </w:r>
    </w:p>
    <w:p w14:paraId="67538944" w14:textId="42F78C9E"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&gt; </w:t>
      </w:r>
      <w:r w:rsidR="00C471DA" w:rsidRPr="007C066A">
        <w:rPr>
          <w:rFonts w:ascii="Calibri" w:hAnsi="Calibri" w:cs="Times New Roman"/>
        </w:rPr>
        <w:t>“use for research concerning drug development”</w:t>
      </w:r>
      <w:r w:rsidR="007C066A" w:rsidRPr="007C066A">
        <w:rPr>
          <w:rFonts w:ascii="Calibri" w:hAnsi="Calibri" w:cs="Times New Roman"/>
        </w:rPr>
        <w:t xml:space="preserve">  [plus an associated free text field]</w:t>
      </w:r>
    </w:p>
    <w:p w14:paraId="6566AEBF" w14:textId="00149B22"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&gt; </w:t>
      </w:r>
      <w:r w:rsidR="00C471DA" w:rsidRPr="007C066A">
        <w:rPr>
          <w:rFonts w:ascii="Calibri" w:hAnsi="Calibri" w:cs="Times New Roman"/>
        </w:rPr>
        <w:t>“use for research concerning any disease”</w:t>
      </w:r>
      <w:r w:rsidR="007C066A" w:rsidRPr="007C066A">
        <w:rPr>
          <w:rFonts w:ascii="Calibri" w:hAnsi="Calibri" w:cs="Times New Roman"/>
        </w:rPr>
        <w:t xml:space="preserve">  [plus an associated free text field]</w:t>
      </w:r>
    </w:p>
    <w:p w14:paraId="6386A3D2" w14:textId="48E65807"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&gt; </w:t>
      </w:r>
      <w:r w:rsidR="00C471DA" w:rsidRPr="007C066A">
        <w:rPr>
          <w:rFonts w:ascii="Calibri" w:hAnsi="Calibri" w:cs="Times New Roman"/>
        </w:rPr>
        <w:t>“use for research concerning age categories”</w:t>
      </w:r>
      <w:r w:rsidR="007C066A" w:rsidRPr="007C066A">
        <w:rPr>
          <w:rFonts w:ascii="Calibri" w:hAnsi="Calibri" w:cs="Times New Roman"/>
        </w:rPr>
        <w:t xml:space="preserve">  [plus an associated free text field]</w:t>
      </w:r>
    </w:p>
    <w:p w14:paraId="3966E600" w14:textId="5CDB6A35"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&gt; </w:t>
      </w:r>
      <w:r w:rsidR="00C471DA" w:rsidRPr="007C066A">
        <w:rPr>
          <w:rFonts w:ascii="Calibri" w:hAnsi="Calibri" w:cs="Times New Roman"/>
        </w:rPr>
        <w:t>“use for research concerning gender categories”</w:t>
      </w:r>
      <w:r w:rsidR="007C066A" w:rsidRPr="007C066A">
        <w:rPr>
          <w:rFonts w:ascii="Calibri" w:hAnsi="Calibri" w:cs="Times New Roman"/>
        </w:rPr>
        <w:t xml:space="preserve">  [plus an associated free text field]</w:t>
      </w:r>
    </w:p>
    <w:p w14:paraId="7BCBA795" w14:textId="6E2DBC5F" w:rsidR="00C471DA" w:rsidRPr="007C066A" w:rsidRDefault="00C471DA" w:rsidP="007C066A">
      <w:pPr>
        <w:pStyle w:val="Normal1"/>
        <w:numPr>
          <w:ilvl w:val="0"/>
          <w:numId w:val="3"/>
        </w:numPr>
        <w:spacing w:line="240" w:lineRule="auto"/>
        <w:ind w:left="709" w:hanging="425"/>
        <w:outlineLvl w:val="0"/>
        <w:rPr>
          <w:rFonts w:ascii="Calibri" w:hAnsi="Calibri" w:cs="Times New Roman"/>
        </w:rPr>
      </w:pPr>
      <w:r w:rsidRPr="007C066A">
        <w:rPr>
          <w:rFonts w:ascii="Calibri" w:hAnsi="Calibri" w:cs="Times New Roman"/>
        </w:rPr>
        <w:t>“use for clinical purposes”</w:t>
      </w:r>
      <w:r w:rsidR="007C066A" w:rsidRPr="007C066A">
        <w:rPr>
          <w:rFonts w:ascii="Calibri" w:hAnsi="Calibri" w:cs="Times New Roman"/>
        </w:rPr>
        <w:t xml:space="preserve">  [plus an associated free text field]</w:t>
      </w:r>
    </w:p>
    <w:p w14:paraId="5BC62F8E" w14:textId="0508CF38" w:rsidR="00C471DA" w:rsidRPr="007C066A" w:rsidRDefault="00AA18B6" w:rsidP="007C066A">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for clinical decision support”</w:t>
      </w:r>
      <w:r w:rsidR="007C066A" w:rsidRPr="007C066A">
        <w:rPr>
          <w:rFonts w:ascii="Calibri" w:hAnsi="Calibri" w:cs="Times New Roman"/>
        </w:rPr>
        <w:t xml:space="preserve">  [plus an associated free text field]</w:t>
      </w:r>
    </w:p>
    <w:p w14:paraId="29A4957F" w14:textId="4EB7BD1A" w:rsidR="00C471DA" w:rsidRDefault="00AA18B6" w:rsidP="00AA18B6">
      <w:pPr>
        <w:pStyle w:val="Normal1"/>
        <w:numPr>
          <w:ilvl w:val="0"/>
          <w:numId w:val="3"/>
        </w:numPr>
        <w:spacing w:line="240" w:lineRule="auto"/>
        <w:ind w:left="709" w:hanging="425"/>
        <w:outlineLvl w:val="0"/>
        <w:rPr>
          <w:rFonts w:ascii="Calibri" w:hAnsi="Calibri" w:cs="Times New Roman"/>
        </w:rPr>
      </w:pPr>
      <w:r>
        <w:rPr>
          <w:rFonts w:ascii="Calibri" w:hAnsi="Calibri" w:cs="Times New Roman"/>
        </w:rPr>
        <w:t xml:space="preserve"> &gt; </w:t>
      </w:r>
      <w:r w:rsidR="00C471DA" w:rsidRPr="007C066A">
        <w:rPr>
          <w:rFonts w:ascii="Calibri" w:hAnsi="Calibri" w:cs="Times New Roman"/>
        </w:rPr>
        <w:t>“use for clinical purposes concerning any disease”</w:t>
      </w:r>
      <w:r w:rsidR="007C066A" w:rsidRPr="007C066A">
        <w:rPr>
          <w:rFonts w:ascii="Calibri" w:hAnsi="Calibri" w:cs="Times New Roman"/>
        </w:rPr>
        <w:t xml:space="preserve">   [plus an associated free text field]</w:t>
      </w:r>
      <w:r w:rsidR="00BA4AD8">
        <w:rPr>
          <w:rFonts w:ascii="Calibri" w:hAnsi="Calibri" w:cs="Times New Roman"/>
        </w:rPr>
        <w:br/>
      </w:r>
    </w:p>
    <w:p w14:paraId="3936E156" w14:textId="77777777" w:rsidR="00F43DC8" w:rsidRDefault="00F43DC8" w:rsidP="00C471DA">
      <w:pPr>
        <w:pStyle w:val="Normal1"/>
        <w:spacing w:before="180" w:line="240" w:lineRule="auto"/>
        <w:outlineLvl w:val="0"/>
        <w:rPr>
          <w:rFonts w:ascii="Calibri" w:hAnsi="Calibri" w:cs="Times New Roman"/>
          <w:b/>
          <w:color w:val="222222"/>
          <w:sz w:val="24"/>
        </w:rPr>
      </w:pPr>
    </w:p>
    <w:p w14:paraId="05788BB5" w14:textId="4A01028A" w:rsidR="00BD0D61" w:rsidRPr="00190B83" w:rsidRDefault="00BD0D61" w:rsidP="00C471DA">
      <w:pPr>
        <w:pStyle w:val="Normal1"/>
        <w:spacing w:before="180" w:line="240" w:lineRule="auto"/>
        <w:outlineLvl w:val="0"/>
        <w:rPr>
          <w:rFonts w:ascii="Calibri" w:hAnsi="Calibri" w:cs="Times New Roman"/>
          <w:b/>
          <w:color w:val="222222"/>
        </w:rPr>
      </w:pPr>
      <w:r w:rsidRPr="00D867FD">
        <w:rPr>
          <w:rFonts w:ascii="Calibri" w:hAnsi="Calibri" w:cs="Times New Roman"/>
          <w:b/>
          <w:color w:val="222222"/>
          <w:sz w:val="24"/>
        </w:rPr>
        <w:lastRenderedPageBreak/>
        <w:t>Terms</w:t>
      </w:r>
      <w:r w:rsidR="00190B83" w:rsidRPr="00D867FD">
        <w:rPr>
          <w:rFonts w:ascii="Calibri" w:hAnsi="Calibri" w:cs="Times New Roman"/>
          <w:b/>
          <w:color w:val="222222"/>
          <w:sz w:val="24"/>
        </w:rPr>
        <w:t xml:space="preserve"> Section</w:t>
      </w:r>
    </w:p>
    <w:p w14:paraId="36C50BB8" w14:textId="2B965E96" w:rsidR="007E3271" w:rsidRDefault="005543F6" w:rsidP="003C3217">
      <w:pPr>
        <w:pStyle w:val="Normal1"/>
        <w:spacing w:before="180" w:line="240" w:lineRule="auto"/>
        <w:rPr>
          <w:rFonts w:ascii="Calibri" w:hAnsi="Calibri" w:cs="Times New Roman"/>
          <w:color w:val="222222"/>
        </w:rPr>
      </w:pPr>
      <w:r>
        <w:rPr>
          <w:rFonts w:ascii="Calibri" w:hAnsi="Calibri" w:cs="Times New Roman"/>
        </w:rPr>
        <w:t xml:space="preserve">The Terms section covers 11 different </w:t>
      </w:r>
      <w:r w:rsidR="009E0F25">
        <w:rPr>
          <w:rFonts w:ascii="Calibri" w:hAnsi="Calibri" w:cs="Times New Roman"/>
        </w:rPr>
        <w:t>areas</w:t>
      </w:r>
      <w:r w:rsidR="00C5679A">
        <w:rPr>
          <w:rFonts w:ascii="Calibri" w:hAnsi="Calibri" w:cs="Times New Roman"/>
        </w:rPr>
        <w:t xml:space="preserve"> of </w:t>
      </w:r>
      <w:r>
        <w:rPr>
          <w:rFonts w:ascii="Calibri" w:hAnsi="Calibri" w:cs="Times New Roman"/>
        </w:rPr>
        <w:t xml:space="preserve">control </w:t>
      </w:r>
      <w:r w:rsidR="00C5679A">
        <w:rPr>
          <w:rFonts w:ascii="Calibri" w:hAnsi="Calibri" w:cs="Times New Roman"/>
        </w:rPr>
        <w:t xml:space="preserve">or agreement </w:t>
      </w:r>
      <w:r>
        <w:rPr>
          <w:rFonts w:ascii="Calibri" w:hAnsi="Calibri" w:cs="Times New Roman"/>
        </w:rPr>
        <w:t xml:space="preserve">over the use of a resource. </w:t>
      </w:r>
      <w:r w:rsidR="00C5679A">
        <w:rPr>
          <w:rFonts w:ascii="Calibri" w:hAnsi="Calibri" w:cs="Times New Roman"/>
          <w:color w:val="222222"/>
        </w:rPr>
        <w:t xml:space="preserve">It </w:t>
      </w:r>
      <w:r w:rsidR="00CB3BDA" w:rsidRPr="001214C0">
        <w:rPr>
          <w:rFonts w:ascii="Calibri" w:hAnsi="Calibri" w:cs="Times New Roman"/>
          <w:color w:val="222222"/>
        </w:rPr>
        <w:t xml:space="preserve">comprises </w:t>
      </w:r>
      <w:r w:rsidR="00C5679A">
        <w:rPr>
          <w:rFonts w:ascii="Calibri" w:hAnsi="Calibri" w:cs="Times New Roman"/>
          <w:color w:val="222222"/>
        </w:rPr>
        <w:t>a</w:t>
      </w:r>
      <w:r w:rsidR="009E0F25">
        <w:rPr>
          <w:rFonts w:ascii="Calibri" w:hAnsi="Calibri" w:cs="Times New Roman"/>
          <w:color w:val="222222"/>
        </w:rPr>
        <w:t xml:space="preserve">spects </w:t>
      </w:r>
      <w:r w:rsidR="00C5679A">
        <w:rPr>
          <w:rFonts w:ascii="Calibri" w:hAnsi="Calibri" w:cs="Times New Roman"/>
          <w:color w:val="222222"/>
        </w:rPr>
        <w:t xml:space="preserve">of governance and behaviour that are </w:t>
      </w:r>
      <w:r w:rsidR="00CB3BDA" w:rsidRPr="001214C0">
        <w:rPr>
          <w:rFonts w:ascii="Calibri" w:hAnsi="Calibri" w:cs="Times New Roman"/>
          <w:color w:val="222222"/>
        </w:rPr>
        <w:t>generally stipulated by</w:t>
      </w:r>
      <w:r w:rsidR="00D867FD">
        <w:rPr>
          <w:rFonts w:ascii="Calibri" w:hAnsi="Calibri" w:cs="Times New Roman"/>
          <w:color w:val="222222"/>
        </w:rPr>
        <w:t xml:space="preserve"> l</w:t>
      </w:r>
      <w:r w:rsidR="00D867FD" w:rsidRPr="00D867FD">
        <w:rPr>
          <w:rFonts w:ascii="Calibri" w:hAnsi="Calibri" w:cs="Times New Roman"/>
          <w:color w:val="222222"/>
        </w:rPr>
        <w:t xml:space="preserve">aws, regulations, institutional policies, researchers, </w:t>
      </w:r>
      <w:r w:rsidR="00D867FD">
        <w:rPr>
          <w:rFonts w:ascii="Calibri" w:hAnsi="Calibri" w:cs="Times New Roman"/>
          <w:color w:val="222222"/>
        </w:rPr>
        <w:t xml:space="preserve">or </w:t>
      </w:r>
      <w:r w:rsidR="00D867FD" w:rsidRPr="00D867FD">
        <w:rPr>
          <w:rFonts w:ascii="Calibri" w:hAnsi="Calibri" w:cs="Times New Roman"/>
          <w:color w:val="222222"/>
        </w:rPr>
        <w:t>ethics oversight bodies</w:t>
      </w:r>
      <w:r w:rsidR="00D867FD">
        <w:rPr>
          <w:rFonts w:ascii="Calibri" w:hAnsi="Calibri" w:cs="Times New Roman"/>
          <w:color w:val="222222"/>
        </w:rPr>
        <w:t>, a</w:t>
      </w:r>
      <w:r w:rsidR="00CB3BDA" w:rsidRPr="001214C0">
        <w:rPr>
          <w:rFonts w:ascii="Calibri" w:hAnsi="Calibri" w:cs="Times New Roman"/>
          <w:color w:val="222222"/>
        </w:rPr>
        <w:t>s a condition of granting access to, or continued use of a given resource. The</w:t>
      </w:r>
      <w:r w:rsidR="00190B83">
        <w:rPr>
          <w:rFonts w:ascii="Calibri" w:hAnsi="Calibri" w:cs="Times New Roman"/>
          <w:color w:val="222222"/>
        </w:rPr>
        <w:t>se considerations</w:t>
      </w:r>
      <w:r w:rsidR="00CB3BDA" w:rsidRPr="001214C0">
        <w:rPr>
          <w:rFonts w:ascii="Calibri" w:hAnsi="Calibri" w:cs="Times New Roman"/>
          <w:color w:val="222222"/>
        </w:rPr>
        <w:t xml:space="preserve"> may be useful to know </w:t>
      </w:r>
      <w:r w:rsidR="00190B83">
        <w:rPr>
          <w:rFonts w:ascii="Calibri" w:hAnsi="Calibri" w:cs="Times New Roman"/>
          <w:color w:val="222222"/>
        </w:rPr>
        <w:t xml:space="preserve">about </w:t>
      </w:r>
      <w:r w:rsidR="00CB3BDA" w:rsidRPr="001214C0">
        <w:rPr>
          <w:rFonts w:ascii="Calibri" w:hAnsi="Calibri" w:cs="Times New Roman"/>
          <w:color w:val="222222"/>
        </w:rPr>
        <w:t xml:space="preserve">in resource discovery contexts, but assist </w:t>
      </w:r>
      <w:r w:rsidR="00FB7AFF" w:rsidRPr="001214C0">
        <w:rPr>
          <w:rFonts w:ascii="Calibri" w:hAnsi="Calibri" w:cs="Times New Roman"/>
          <w:color w:val="222222"/>
        </w:rPr>
        <w:t xml:space="preserve">particularly </w:t>
      </w:r>
      <w:r w:rsidR="00CB3BDA" w:rsidRPr="001214C0">
        <w:rPr>
          <w:rFonts w:ascii="Calibri" w:hAnsi="Calibri" w:cs="Times New Roman"/>
          <w:color w:val="222222"/>
        </w:rPr>
        <w:t xml:space="preserve">when actually seeking to access a </w:t>
      </w:r>
      <w:r w:rsidR="00190B83">
        <w:rPr>
          <w:rFonts w:ascii="Calibri" w:hAnsi="Calibri" w:cs="Times New Roman"/>
          <w:color w:val="222222"/>
        </w:rPr>
        <w:t xml:space="preserve">particular </w:t>
      </w:r>
      <w:r w:rsidR="00CB3BDA" w:rsidRPr="001214C0">
        <w:rPr>
          <w:rFonts w:ascii="Calibri" w:hAnsi="Calibri" w:cs="Times New Roman"/>
          <w:color w:val="222222"/>
        </w:rPr>
        <w:t>resource</w:t>
      </w:r>
      <w:r w:rsidR="007E3271">
        <w:rPr>
          <w:rFonts w:ascii="Calibri" w:hAnsi="Calibri" w:cs="Times New Roman"/>
          <w:color w:val="222222"/>
        </w:rPr>
        <w:t>.</w:t>
      </w:r>
      <w:r w:rsidR="00FB7AFF">
        <w:rPr>
          <w:rFonts w:ascii="Calibri" w:hAnsi="Calibri" w:cs="Times New Roman"/>
          <w:color w:val="222222"/>
        </w:rPr>
        <w:t xml:space="preserve"> Therefore, in </w:t>
      </w:r>
      <w:r w:rsidR="008129A7">
        <w:rPr>
          <w:rFonts w:ascii="Calibri" w:hAnsi="Calibri" w:cs="Times New Roman"/>
          <w:color w:val="222222"/>
        </w:rPr>
        <w:t>Profile</w:t>
      </w:r>
      <w:r w:rsidR="00FB7AFF">
        <w:rPr>
          <w:rFonts w:ascii="Calibri" w:hAnsi="Calibri" w:cs="Times New Roman"/>
          <w:color w:val="222222"/>
        </w:rPr>
        <w:t>s that relate to discovery scenarios, most or all the Terms section will be left empty, as Terms items are generally only relevant to data access settings.</w:t>
      </w:r>
    </w:p>
    <w:p w14:paraId="581F05D5" w14:textId="0EF4B912" w:rsidR="007E3271" w:rsidRDefault="007E3271" w:rsidP="003C3217">
      <w:pPr>
        <w:pStyle w:val="Normal1"/>
        <w:spacing w:before="180" w:line="240" w:lineRule="auto"/>
        <w:rPr>
          <w:rFonts w:ascii="Calibri" w:hAnsi="Calibri" w:cs="Times New Roman"/>
          <w:color w:val="222222"/>
        </w:rPr>
      </w:pPr>
      <w:r w:rsidRPr="007E3271">
        <w:rPr>
          <w:rFonts w:ascii="Calibri" w:hAnsi="Calibri" w:cs="Times New Roman"/>
          <w:color w:val="222222"/>
        </w:rPr>
        <w:t xml:space="preserve">The 11 terms categories are each very broad, intending to together cover all possible </w:t>
      </w:r>
      <w:r w:rsidR="00FB7AFF">
        <w:rPr>
          <w:rFonts w:ascii="Calibri" w:hAnsi="Calibri" w:cs="Times New Roman"/>
          <w:color w:val="222222"/>
        </w:rPr>
        <w:t>relevant considerations</w:t>
      </w:r>
      <w:r w:rsidRPr="007E3271">
        <w:rPr>
          <w:rFonts w:ascii="Calibri" w:hAnsi="Calibri" w:cs="Times New Roman"/>
          <w:color w:val="222222"/>
        </w:rPr>
        <w:t xml:space="preserve">. They are not hierarchically arranged. Each category can accept one of two possible values ("True" or "Untrue"), and </w:t>
      </w:r>
      <w:r w:rsidR="005B500B">
        <w:rPr>
          <w:rFonts w:ascii="Calibri" w:hAnsi="Calibri" w:cs="Times New Roman"/>
          <w:color w:val="222222"/>
        </w:rPr>
        <w:t xml:space="preserve">has </w:t>
      </w:r>
      <w:r w:rsidRPr="007E3271">
        <w:rPr>
          <w:rFonts w:ascii="Calibri" w:hAnsi="Calibri" w:cs="Times New Roman"/>
          <w:color w:val="222222"/>
        </w:rPr>
        <w:t>an associated free text field</w:t>
      </w:r>
      <w:r w:rsidR="009A15EF">
        <w:rPr>
          <w:rFonts w:ascii="Calibri" w:hAnsi="Calibri" w:cs="Times New Roman"/>
          <w:color w:val="222222"/>
        </w:rPr>
        <w:t xml:space="preserve"> that is intended to </w:t>
      </w:r>
      <w:r w:rsidR="009A15EF">
        <w:rPr>
          <w:rFonts w:ascii="Calibri" w:hAnsi="Calibri" w:cs="Times New Roman"/>
        </w:rPr>
        <w:t xml:space="preserve">be read by human users of the </w:t>
      </w:r>
      <w:r w:rsidR="008129A7">
        <w:rPr>
          <w:rFonts w:ascii="Calibri" w:hAnsi="Calibri" w:cs="Times New Roman"/>
        </w:rPr>
        <w:t>Profile</w:t>
      </w:r>
      <w:r w:rsidRPr="007E3271">
        <w:rPr>
          <w:rFonts w:ascii="Calibri" w:hAnsi="Calibri" w:cs="Times New Roman"/>
          <w:color w:val="222222"/>
        </w:rPr>
        <w:t xml:space="preserve">. </w:t>
      </w:r>
      <w:r w:rsidR="005B500B">
        <w:rPr>
          <w:rFonts w:ascii="Calibri" w:hAnsi="Calibri" w:cs="Times New Roman"/>
          <w:color w:val="222222"/>
        </w:rPr>
        <w:t xml:space="preserve"> One category (</w:t>
      </w:r>
      <w:r w:rsidR="005B500B" w:rsidRPr="005B500B">
        <w:rPr>
          <w:rFonts w:ascii="Calibri" w:hAnsi="Calibri" w:cs="Times New Roman"/>
          <w:color w:val="222222"/>
        </w:rPr>
        <w:t xml:space="preserve">“There is no possibility of </w:t>
      </w:r>
      <w:proofErr w:type="spellStart"/>
      <w:r w:rsidR="005B500B" w:rsidRPr="005B500B">
        <w:rPr>
          <w:rFonts w:ascii="Calibri" w:hAnsi="Calibri" w:cs="Times New Roman"/>
          <w:color w:val="222222"/>
        </w:rPr>
        <w:t>recontacting</w:t>
      </w:r>
      <w:proofErr w:type="spellEnd"/>
      <w:r w:rsidR="005B500B" w:rsidRPr="005B500B">
        <w:rPr>
          <w:rFonts w:ascii="Calibri" w:hAnsi="Calibri" w:cs="Times New Roman"/>
          <w:color w:val="222222"/>
        </w:rPr>
        <w:t xml:space="preserve"> data subjects”</w:t>
      </w:r>
      <w:r w:rsidR="005B500B">
        <w:rPr>
          <w:rFonts w:ascii="Calibri" w:hAnsi="Calibri" w:cs="Times New Roman"/>
          <w:color w:val="222222"/>
        </w:rPr>
        <w:t xml:space="preserve">) actually has two free text fields, designed to separately capture details on subject </w:t>
      </w:r>
      <w:proofErr w:type="spellStart"/>
      <w:r w:rsidR="005B500B">
        <w:rPr>
          <w:rFonts w:ascii="Calibri" w:hAnsi="Calibri" w:cs="Times New Roman"/>
          <w:color w:val="222222"/>
        </w:rPr>
        <w:t>recontacts</w:t>
      </w:r>
      <w:proofErr w:type="spellEnd"/>
      <w:r w:rsidR="005B500B">
        <w:rPr>
          <w:rFonts w:ascii="Calibri" w:hAnsi="Calibri" w:cs="Times New Roman"/>
          <w:color w:val="222222"/>
        </w:rPr>
        <w:t xml:space="preserve"> that </w:t>
      </w:r>
      <w:r w:rsidR="005B500B" w:rsidRPr="005B500B">
        <w:rPr>
          <w:rFonts w:ascii="Calibri" w:hAnsi="Calibri" w:cs="Times New Roman"/>
          <w:b/>
          <w:color w:val="222222"/>
        </w:rPr>
        <w:t>may</w:t>
      </w:r>
      <w:r w:rsidR="005B500B">
        <w:rPr>
          <w:rFonts w:ascii="Calibri" w:hAnsi="Calibri" w:cs="Times New Roman"/>
          <w:color w:val="222222"/>
        </w:rPr>
        <w:t xml:space="preserve"> or </w:t>
      </w:r>
      <w:r w:rsidR="005B500B" w:rsidRPr="005B500B">
        <w:rPr>
          <w:rFonts w:ascii="Calibri" w:hAnsi="Calibri" w:cs="Times New Roman"/>
          <w:b/>
          <w:color w:val="222222"/>
        </w:rPr>
        <w:t>must</w:t>
      </w:r>
      <w:r w:rsidR="005B500B">
        <w:rPr>
          <w:rFonts w:ascii="Calibri" w:hAnsi="Calibri" w:cs="Times New Roman"/>
          <w:color w:val="222222"/>
        </w:rPr>
        <w:t xml:space="preserve"> occur, respectively. </w:t>
      </w:r>
      <w:r>
        <w:rPr>
          <w:rFonts w:ascii="Calibri" w:hAnsi="Calibri" w:cs="Times New Roman"/>
          <w:color w:val="222222"/>
        </w:rPr>
        <w:t xml:space="preserve">All of these </w:t>
      </w:r>
      <w:r w:rsidR="009A15EF">
        <w:rPr>
          <w:rFonts w:ascii="Calibri" w:hAnsi="Calibri" w:cs="Times New Roman"/>
          <w:color w:val="222222"/>
        </w:rPr>
        <w:t xml:space="preserve">controlled value and free text </w:t>
      </w:r>
      <w:r>
        <w:rPr>
          <w:rFonts w:ascii="Calibri" w:hAnsi="Calibri" w:cs="Times New Roman"/>
          <w:color w:val="222222"/>
        </w:rPr>
        <w:t>fields are optional (need not be filled in)</w:t>
      </w:r>
      <w:r w:rsidR="009A15EF">
        <w:rPr>
          <w:rFonts w:ascii="Calibri" w:hAnsi="Calibri" w:cs="Times New Roman"/>
          <w:color w:val="222222"/>
        </w:rPr>
        <w:t>, but n</w:t>
      </w:r>
      <w:r w:rsidR="009A15EF">
        <w:rPr>
          <w:rFonts w:ascii="Calibri" w:hAnsi="Calibri" w:cs="Times New Roman"/>
        </w:rPr>
        <w:t>o free text field should have anything in it unless its associated main field has been assigned one of the permitted values.</w:t>
      </w:r>
    </w:p>
    <w:p w14:paraId="107841B8" w14:textId="47C32B10" w:rsidR="00C471DA" w:rsidRDefault="007E3271" w:rsidP="00A662A0">
      <w:pPr>
        <w:pStyle w:val="Normal1"/>
        <w:spacing w:before="180" w:line="240" w:lineRule="auto"/>
        <w:rPr>
          <w:rFonts w:ascii="Calibri" w:hAnsi="Calibri" w:cs="Times New Roman"/>
        </w:rPr>
      </w:pPr>
      <w:r w:rsidRPr="007E3271">
        <w:rPr>
          <w:rFonts w:ascii="Calibri" w:hAnsi="Calibri" w:cs="Times New Roman"/>
          <w:color w:val="222222"/>
        </w:rPr>
        <w:t xml:space="preserve">Each </w:t>
      </w:r>
      <w:r>
        <w:rPr>
          <w:rFonts w:ascii="Calibri" w:hAnsi="Calibri" w:cs="Times New Roman"/>
          <w:color w:val="222222"/>
        </w:rPr>
        <w:t xml:space="preserve">Terms </w:t>
      </w:r>
      <w:r w:rsidRPr="007E3271">
        <w:rPr>
          <w:rFonts w:ascii="Calibri" w:hAnsi="Calibri" w:cs="Times New Roman"/>
          <w:color w:val="222222"/>
        </w:rPr>
        <w:t>categor</w:t>
      </w:r>
      <w:r>
        <w:rPr>
          <w:rFonts w:ascii="Calibri" w:hAnsi="Calibri" w:cs="Times New Roman"/>
          <w:color w:val="222222"/>
        </w:rPr>
        <w:t>y</w:t>
      </w:r>
      <w:r w:rsidRPr="007E3271">
        <w:rPr>
          <w:rFonts w:ascii="Calibri" w:hAnsi="Calibri" w:cs="Times New Roman"/>
          <w:color w:val="222222"/>
        </w:rPr>
        <w:t xml:space="preserve"> is expressed as a ‘negative’, for example “There are no requirements regarding collaboration”. </w:t>
      </w:r>
      <w:r>
        <w:rPr>
          <w:rFonts w:ascii="Calibri" w:hAnsi="Calibri" w:cs="Times New Roman"/>
          <w:color w:val="222222"/>
        </w:rPr>
        <w:t>Therefore, e</w:t>
      </w:r>
      <w:r w:rsidRPr="007E3271">
        <w:rPr>
          <w:rFonts w:ascii="Calibri" w:hAnsi="Calibri" w:cs="Times New Roman"/>
          <w:color w:val="222222"/>
        </w:rPr>
        <w:t xml:space="preserve">ntering the value "True" </w:t>
      </w:r>
      <w:r w:rsidR="00D72F33">
        <w:rPr>
          <w:rFonts w:ascii="Calibri" w:hAnsi="Calibri" w:cs="Times New Roman"/>
          <w:color w:val="222222"/>
        </w:rPr>
        <w:t xml:space="preserve">directly </w:t>
      </w:r>
      <w:r>
        <w:rPr>
          <w:rFonts w:ascii="Calibri" w:hAnsi="Calibri" w:cs="Times New Roman"/>
          <w:color w:val="222222"/>
        </w:rPr>
        <w:t>convey</w:t>
      </w:r>
      <w:r w:rsidR="00D72F33">
        <w:rPr>
          <w:rFonts w:ascii="Calibri" w:hAnsi="Calibri" w:cs="Times New Roman"/>
          <w:color w:val="222222"/>
        </w:rPr>
        <w:t>s the fact</w:t>
      </w:r>
      <w:r>
        <w:rPr>
          <w:rFonts w:ascii="Calibri" w:hAnsi="Calibri" w:cs="Times New Roman"/>
          <w:color w:val="222222"/>
        </w:rPr>
        <w:t xml:space="preserve"> </w:t>
      </w:r>
      <w:r w:rsidRPr="007E3271">
        <w:rPr>
          <w:rFonts w:ascii="Calibri" w:hAnsi="Calibri" w:cs="Times New Roman"/>
          <w:color w:val="222222"/>
        </w:rPr>
        <w:t>that no conditions appl</w:t>
      </w:r>
      <w:r w:rsidR="00D72F33">
        <w:rPr>
          <w:rFonts w:ascii="Calibri" w:hAnsi="Calibri" w:cs="Times New Roman"/>
          <w:color w:val="222222"/>
        </w:rPr>
        <w:t>y</w:t>
      </w:r>
      <w:r w:rsidRPr="007E3271">
        <w:rPr>
          <w:rFonts w:ascii="Calibri" w:hAnsi="Calibri" w:cs="Times New Roman"/>
          <w:color w:val="222222"/>
        </w:rPr>
        <w:t xml:space="preserve"> </w:t>
      </w:r>
      <w:r w:rsidR="009E0F25">
        <w:rPr>
          <w:rFonts w:ascii="Calibri" w:hAnsi="Calibri" w:cs="Times New Roman"/>
          <w:color w:val="222222"/>
        </w:rPr>
        <w:t xml:space="preserve">which pertain to </w:t>
      </w:r>
      <w:r w:rsidRPr="007E3271">
        <w:rPr>
          <w:rFonts w:ascii="Calibri" w:hAnsi="Calibri" w:cs="Times New Roman"/>
          <w:color w:val="222222"/>
        </w:rPr>
        <w:t>that aspect</w:t>
      </w:r>
      <w:r>
        <w:rPr>
          <w:rFonts w:ascii="Calibri" w:hAnsi="Calibri" w:cs="Times New Roman"/>
          <w:color w:val="222222"/>
        </w:rPr>
        <w:t xml:space="preserve"> of a data sharing relationship. </w:t>
      </w:r>
      <w:r w:rsidRPr="007E3271">
        <w:rPr>
          <w:rFonts w:ascii="Calibri" w:hAnsi="Calibri" w:cs="Times New Roman"/>
          <w:color w:val="222222"/>
        </w:rPr>
        <w:t>Conversely, the value "Untrue"</w:t>
      </w:r>
      <w:r>
        <w:rPr>
          <w:rFonts w:ascii="Calibri" w:hAnsi="Calibri" w:cs="Times New Roman"/>
          <w:color w:val="222222"/>
        </w:rPr>
        <w:t xml:space="preserve"> means that some policy or condition relating to that aspect of sharing does apply. The details of such </w:t>
      </w:r>
      <w:r w:rsidR="00C93802">
        <w:rPr>
          <w:rFonts w:ascii="Calibri" w:hAnsi="Calibri" w:cs="Times New Roman"/>
          <w:color w:val="222222"/>
        </w:rPr>
        <w:t xml:space="preserve">conditions will typically be quite bespoke and potentially rather complex, and so these can be elaborated in the accompanying free text </w:t>
      </w:r>
      <w:r w:rsidR="00D74547">
        <w:rPr>
          <w:rFonts w:ascii="Calibri" w:hAnsi="Calibri" w:cs="Times New Roman"/>
          <w:color w:val="222222"/>
        </w:rPr>
        <w:t>field</w:t>
      </w:r>
      <w:r w:rsidR="00C93802">
        <w:rPr>
          <w:rFonts w:ascii="Calibri" w:hAnsi="Calibri" w:cs="Times New Roman"/>
          <w:color w:val="222222"/>
        </w:rPr>
        <w:t xml:space="preserve">. It is not, however, required that the free text </w:t>
      </w:r>
      <w:r w:rsidR="00D74547">
        <w:rPr>
          <w:rFonts w:ascii="Calibri" w:hAnsi="Calibri" w:cs="Times New Roman"/>
          <w:color w:val="222222"/>
        </w:rPr>
        <w:t xml:space="preserve">field </w:t>
      </w:r>
      <w:r w:rsidR="00C93802">
        <w:rPr>
          <w:rFonts w:ascii="Calibri" w:hAnsi="Calibri" w:cs="Times New Roman"/>
          <w:color w:val="222222"/>
        </w:rPr>
        <w:t xml:space="preserve">is filled in regardless of whether the </w:t>
      </w:r>
      <w:r w:rsidR="00C93802" w:rsidRPr="007E3271">
        <w:rPr>
          <w:rFonts w:ascii="Calibri" w:hAnsi="Calibri" w:cs="Times New Roman"/>
          <w:color w:val="222222"/>
        </w:rPr>
        <w:t xml:space="preserve">"True" </w:t>
      </w:r>
      <w:r w:rsidR="00C74CAB">
        <w:rPr>
          <w:rFonts w:ascii="Calibri" w:hAnsi="Calibri" w:cs="Times New Roman"/>
          <w:color w:val="222222"/>
        </w:rPr>
        <w:t xml:space="preserve">or </w:t>
      </w:r>
      <w:r w:rsidR="00C93802" w:rsidRPr="007E3271">
        <w:rPr>
          <w:rFonts w:ascii="Calibri" w:hAnsi="Calibri" w:cs="Times New Roman"/>
          <w:color w:val="222222"/>
        </w:rPr>
        <w:t>"Untrue"</w:t>
      </w:r>
      <w:r w:rsidR="00C93802">
        <w:rPr>
          <w:rFonts w:ascii="Calibri" w:hAnsi="Calibri" w:cs="Times New Roman"/>
          <w:color w:val="222222"/>
        </w:rPr>
        <w:t xml:space="preserve"> response is given</w:t>
      </w:r>
      <w:r w:rsidR="00C74CAB">
        <w:rPr>
          <w:rFonts w:ascii="Calibri" w:hAnsi="Calibri" w:cs="Times New Roman"/>
          <w:color w:val="222222"/>
        </w:rPr>
        <w:t xml:space="preserve">. This is because </w:t>
      </w:r>
      <w:r w:rsidR="00C93802">
        <w:rPr>
          <w:rFonts w:ascii="Calibri" w:hAnsi="Calibri" w:cs="Times New Roman"/>
          <w:color w:val="222222"/>
        </w:rPr>
        <w:t>the resource custodian may</w:t>
      </w:r>
      <w:r w:rsidR="00C74CAB">
        <w:rPr>
          <w:rFonts w:ascii="Calibri" w:hAnsi="Calibri" w:cs="Times New Roman"/>
          <w:color w:val="222222"/>
        </w:rPr>
        <w:t>, for example,</w:t>
      </w:r>
      <w:r w:rsidR="00C93802">
        <w:rPr>
          <w:rFonts w:ascii="Calibri" w:hAnsi="Calibri" w:cs="Times New Roman"/>
          <w:color w:val="222222"/>
        </w:rPr>
        <w:t xml:space="preserve"> not wish to state the Terms in depth, or may prefer to discuss and negotiate them on a case by case basis. </w:t>
      </w:r>
      <w:r w:rsidR="009A15EF">
        <w:rPr>
          <w:rFonts w:ascii="Calibri" w:hAnsi="Calibri" w:cs="Times New Roman"/>
          <w:color w:val="222222"/>
        </w:rPr>
        <w:t xml:space="preserve">The free text field may also be used to state </w:t>
      </w:r>
      <w:proofErr w:type="spellStart"/>
      <w:r w:rsidR="009A15EF" w:rsidRPr="008C3392">
        <w:rPr>
          <w:rFonts w:ascii="Calibri" w:hAnsi="Calibri" w:cs="Times New Roman"/>
        </w:rPr>
        <w:t>conditionalities</w:t>
      </w:r>
      <w:proofErr w:type="spellEnd"/>
      <w:r w:rsidR="009A15EF">
        <w:rPr>
          <w:rFonts w:ascii="Calibri" w:hAnsi="Calibri" w:cs="Times New Roman"/>
        </w:rPr>
        <w:t xml:space="preserve"> that apply to any Terms item (as explained below). </w:t>
      </w:r>
      <w:r w:rsidR="006D6179">
        <w:rPr>
          <w:rFonts w:ascii="Calibri" w:hAnsi="Calibri" w:cs="Times New Roman"/>
        </w:rPr>
        <w:t>When i</w:t>
      </w:r>
      <w:r w:rsidR="006D6179" w:rsidRPr="001214C0">
        <w:rPr>
          <w:rFonts w:ascii="Calibri" w:hAnsi="Calibri" w:cs="Times New Roman"/>
        </w:rPr>
        <w:t xml:space="preserve">nformation </w:t>
      </w:r>
      <w:r w:rsidR="006D6179">
        <w:rPr>
          <w:rFonts w:ascii="Calibri" w:hAnsi="Calibri" w:cs="Times New Roman"/>
        </w:rPr>
        <w:t xml:space="preserve">is </w:t>
      </w:r>
      <w:r w:rsidR="006D6179" w:rsidRPr="001214C0">
        <w:rPr>
          <w:rFonts w:ascii="Calibri" w:hAnsi="Calibri" w:cs="Times New Roman"/>
        </w:rPr>
        <w:t xml:space="preserve">provided in these free text </w:t>
      </w:r>
      <w:r w:rsidR="00D74547">
        <w:rPr>
          <w:rFonts w:ascii="Calibri" w:hAnsi="Calibri" w:cs="Times New Roman"/>
          <w:color w:val="222222"/>
        </w:rPr>
        <w:t>field</w:t>
      </w:r>
      <w:r w:rsidR="006D6179" w:rsidRPr="001214C0">
        <w:rPr>
          <w:rFonts w:ascii="Calibri" w:hAnsi="Calibri" w:cs="Times New Roman"/>
        </w:rPr>
        <w:t xml:space="preserve">s </w:t>
      </w:r>
      <w:r w:rsidR="006D6179">
        <w:rPr>
          <w:rFonts w:ascii="Calibri" w:hAnsi="Calibri" w:cs="Times New Roman"/>
        </w:rPr>
        <w:t xml:space="preserve">it </w:t>
      </w:r>
      <w:r w:rsidR="006D6179" w:rsidRPr="001214C0">
        <w:rPr>
          <w:rFonts w:ascii="Calibri" w:hAnsi="Calibri" w:cs="Times New Roman"/>
        </w:rPr>
        <w:t>will also be useful in guiding the further development of more comprehensive versions of ADA-M in the future.</w:t>
      </w:r>
    </w:p>
    <w:p w14:paraId="2A807BB4" w14:textId="50910106" w:rsidR="00C471DA" w:rsidRDefault="008A2A1E" w:rsidP="00C471DA">
      <w:pPr>
        <w:spacing w:before="180" w:line="240" w:lineRule="auto"/>
        <w:rPr>
          <w:rFonts w:ascii="Calibri" w:hAnsi="Calibri" w:cs="Times New Roman"/>
        </w:rPr>
      </w:pPr>
      <w:r>
        <w:rPr>
          <w:rFonts w:ascii="Calibri" w:hAnsi="Calibri" w:cs="Times New Roman"/>
        </w:rPr>
        <w:br/>
      </w:r>
      <w:r w:rsidR="00C471DA">
        <w:rPr>
          <w:rFonts w:ascii="Calibri" w:hAnsi="Calibri" w:cs="Times New Roman"/>
        </w:rPr>
        <w:t xml:space="preserve">The full list of considerations for data sharing covered by the Terms section </w:t>
      </w:r>
      <w:r w:rsidR="00FA03BC">
        <w:rPr>
          <w:rFonts w:ascii="Calibri" w:hAnsi="Calibri" w:cs="Times New Roman"/>
          <w:color w:val="222222"/>
        </w:rPr>
        <w:t xml:space="preserve">of ADA-M v1.0 </w:t>
      </w:r>
      <w:r w:rsidR="00C471DA">
        <w:rPr>
          <w:rFonts w:ascii="Calibri" w:hAnsi="Calibri" w:cs="Times New Roman"/>
        </w:rPr>
        <w:t xml:space="preserve">is as follows, </w:t>
      </w:r>
      <w:r w:rsidR="00DE2F27">
        <w:rPr>
          <w:rFonts w:ascii="Calibri" w:hAnsi="Calibri" w:cs="Times New Roman"/>
        </w:rPr>
        <w:t>with details</w:t>
      </w:r>
      <w:r w:rsidR="00C471DA">
        <w:rPr>
          <w:rFonts w:ascii="Calibri" w:hAnsi="Calibri" w:cs="Times New Roman"/>
        </w:rPr>
        <w:t xml:space="preserve"> provided in </w:t>
      </w:r>
      <w:r w:rsidR="00F41D62">
        <w:rPr>
          <w:rFonts w:ascii="Calibri" w:hAnsi="Calibri" w:cs="Times New Roman"/>
        </w:rPr>
        <w:t>Appendix 2 (ADA-M Structure)</w:t>
      </w:r>
      <w:r w:rsidR="00C471DA">
        <w:rPr>
          <w:rFonts w:ascii="Calibri" w:hAnsi="Calibri" w:cs="Times New Roman"/>
        </w:rPr>
        <w:t xml:space="preserve"> </w:t>
      </w:r>
      <w:r w:rsidR="00C471DA">
        <w:rPr>
          <w:rFonts w:ascii="Calibri" w:hAnsi="Calibri" w:cs="Times New Roman"/>
        </w:rPr>
        <w:br/>
      </w:r>
    </w:p>
    <w:p w14:paraId="72F36717" w14:textId="6912FA96" w:rsidR="009A15EF" w:rsidRPr="009A15EF" w:rsidRDefault="008A2A1E" w:rsidP="009A15EF">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“There are no requirements for any formal approval, contract or review conditions to be satisfied”</w:t>
      </w:r>
      <w:r w:rsidR="007C066A" w:rsidRPr="007C066A">
        <w:rPr>
          <w:rFonts w:ascii="Calibri" w:hAnsi="Calibri" w:cs="Times New Roman"/>
        </w:rPr>
        <w:t xml:space="preserve">  [plus an associated free text field]</w:t>
      </w:r>
    </w:p>
    <w:p w14:paraId="412F5666" w14:textId="77777777" w:rsidR="007C066A" w:rsidRDefault="008A2A1E" w:rsidP="008A2A1E">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“There are no requirements regarding publication or disclosure of results, or included references or acknowledgements”</w:t>
      </w:r>
      <w:r w:rsidR="007C066A">
        <w:rPr>
          <w:rFonts w:ascii="Calibri" w:hAnsi="Calibri" w:cs="Times New Roman"/>
        </w:rPr>
        <w:t xml:space="preserve">  [plus an associated free text field]</w:t>
      </w:r>
    </w:p>
    <w:p w14:paraId="6DD3CF13" w14:textId="77777777" w:rsidR="007C066A" w:rsidRDefault="008A2A1E" w:rsidP="008A2A1E">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“There are no timeline restrictions”</w:t>
      </w:r>
      <w:r w:rsidR="007C066A">
        <w:rPr>
          <w:rFonts w:ascii="Calibri" w:hAnsi="Calibri" w:cs="Times New Roman"/>
        </w:rPr>
        <w:t xml:space="preserve">  [plus an associated free text field]</w:t>
      </w:r>
    </w:p>
    <w:p w14:paraId="5396F73F" w14:textId="77777777" w:rsidR="007C066A" w:rsidRDefault="008A2A1E" w:rsidP="008A2A1E">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“There are no requirements regarding data security measures”</w:t>
      </w:r>
      <w:r w:rsidR="007C066A">
        <w:rPr>
          <w:rFonts w:ascii="Calibri" w:hAnsi="Calibri" w:cs="Times New Roman"/>
        </w:rPr>
        <w:t xml:space="preserve">  [plus an associated free text field]</w:t>
      </w:r>
    </w:p>
    <w:p w14:paraId="1FDB8559" w14:textId="77777777" w:rsidR="007C066A" w:rsidRDefault="008A2A1E" w:rsidP="008A2A1E">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“There are no requirements regarding withdrawal, destruction or return of any subject data”</w:t>
      </w:r>
      <w:r w:rsidR="007C066A">
        <w:rPr>
          <w:rFonts w:ascii="Calibri" w:hAnsi="Calibri" w:cs="Times New Roman"/>
        </w:rPr>
        <w:t xml:space="preserve">  [plus an associated free text field]</w:t>
      </w:r>
    </w:p>
    <w:p w14:paraId="23C5235E" w14:textId="77777777" w:rsidR="007C066A" w:rsidRDefault="008A2A1E" w:rsidP="008A2A1E">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“There are no restrictions regarding the linking of accessed records to other datasets relevant to subject identifiability”</w:t>
      </w:r>
      <w:r w:rsidR="007C066A">
        <w:rPr>
          <w:rFonts w:ascii="Calibri" w:hAnsi="Calibri" w:cs="Times New Roman"/>
        </w:rPr>
        <w:t xml:space="preserve">  [plus an associated free text field]</w:t>
      </w:r>
    </w:p>
    <w:p w14:paraId="30239472" w14:textId="77777777" w:rsidR="007C066A" w:rsidRDefault="008A2A1E" w:rsidP="008A2A1E">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 xml:space="preserve">“There is no possibility of </w:t>
      </w:r>
      <w:proofErr w:type="spellStart"/>
      <w:r w:rsidRPr="008A2A1E">
        <w:rPr>
          <w:rFonts w:ascii="Calibri" w:hAnsi="Calibri" w:cs="Times New Roman"/>
        </w:rPr>
        <w:t>recontacting</w:t>
      </w:r>
      <w:proofErr w:type="spellEnd"/>
      <w:r w:rsidRPr="008A2A1E">
        <w:rPr>
          <w:rFonts w:ascii="Calibri" w:hAnsi="Calibri" w:cs="Times New Roman"/>
        </w:rPr>
        <w:t xml:space="preserve"> data subjects”</w:t>
      </w:r>
      <w:r w:rsidR="007C066A">
        <w:rPr>
          <w:rFonts w:ascii="Calibri" w:hAnsi="Calibri" w:cs="Times New Roman"/>
        </w:rPr>
        <w:t xml:space="preserve">  [plus an associated free text field]</w:t>
      </w:r>
    </w:p>
    <w:p w14:paraId="62B4D582" w14:textId="77777777" w:rsidR="007C066A" w:rsidRDefault="008A2A1E" w:rsidP="008A2A1E">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“There are no restrictions regarding intellectual property claims based on use of the accessed resource”</w:t>
      </w:r>
      <w:r w:rsidR="007C066A">
        <w:rPr>
          <w:rFonts w:ascii="Calibri" w:hAnsi="Calibri" w:cs="Times New Roman"/>
        </w:rPr>
        <w:t xml:space="preserve">  [plus an associated free text field]</w:t>
      </w:r>
    </w:p>
    <w:p w14:paraId="30A26516" w14:textId="77777777" w:rsidR="007C066A" w:rsidRDefault="008A2A1E" w:rsidP="008A2A1E">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lastRenderedPageBreak/>
        <w:t>“There are no requirements to report back regarding use of the accessed resources”</w:t>
      </w:r>
      <w:r w:rsidR="007C066A">
        <w:rPr>
          <w:rFonts w:ascii="Calibri" w:hAnsi="Calibri" w:cs="Times New Roman"/>
        </w:rPr>
        <w:t xml:space="preserve">  [plus an associated free text field]</w:t>
      </w:r>
    </w:p>
    <w:p w14:paraId="4513359E" w14:textId="77777777" w:rsidR="007C066A" w:rsidRDefault="008A2A1E" w:rsidP="008A2A1E">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“There are no requirements regarding collaboration”</w:t>
      </w:r>
      <w:r w:rsidR="007C066A">
        <w:rPr>
          <w:rFonts w:ascii="Calibri" w:hAnsi="Calibri" w:cs="Times New Roman"/>
        </w:rPr>
        <w:t xml:space="preserve">  [plus an associated free text field]</w:t>
      </w:r>
    </w:p>
    <w:p w14:paraId="707DF081" w14:textId="1F372837" w:rsidR="00C471DA" w:rsidRPr="00BA4AD8" w:rsidRDefault="008A2A1E" w:rsidP="00BA4AD8">
      <w:pPr>
        <w:pStyle w:val="Normal1"/>
        <w:numPr>
          <w:ilvl w:val="0"/>
          <w:numId w:val="3"/>
        </w:numPr>
        <w:spacing w:line="240" w:lineRule="auto"/>
        <w:ind w:left="567" w:hanging="425"/>
        <w:outlineLvl w:val="0"/>
        <w:rPr>
          <w:rFonts w:ascii="Calibri" w:hAnsi="Calibri" w:cs="Times New Roman"/>
        </w:rPr>
      </w:pPr>
      <w:r w:rsidRPr="008A2A1E">
        <w:rPr>
          <w:rFonts w:ascii="Calibri" w:hAnsi="Calibri" w:cs="Times New Roman"/>
        </w:rPr>
        <w:t>“No fees will be levied for access of the resources”</w:t>
      </w:r>
      <w:r w:rsidR="007C066A">
        <w:rPr>
          <w:rFonts w:ascii="Calibri" w:hAnsi="Calibri" w:cs="Times New Roman"/>
        </w:rPr>
        <w:t xml:space="preserve">  [plus an associated free text field]</w:t>
      </w:r>
      <w:r w:rsidR="00BA4AD8">
        <w:rPr>
          <w:rFonts w:ascii="Calibri" w:hAnsi="Calibri" w:cs="Times New Roman"/>
        </w:rPr>
        <w:br/>
      </w:r>
    </w:p>
    <w:p w14:paraId="0FD1D61E" w14:textId="5095115B" w:rsidR="008F3D87" w:rsidRPr="00DA662D" w:rsidRDefault="008F3D87" w:rsidP="008F3D87">
      <w:pPr>
        <w:pStyle w:val="Normal1"/>
        <w:spacing w:before="180" w:line="240" w:lineRule="auto"/>
        <w:outlineLvl w:val="0"/>
        <w:rPr>
          <w:rFonts w:ascii="Calibri" w:hAnsi="Calibri" w:cs="Times New Roman"/>
          <w:color w:val="222222"/>
        </w:rPr>
      </w:pPr>
      <w:r w:rsidRPr="00D867FD">
        <w:rPr>
          <w:rFonts w:ascii="Calibri" w:hAnsi="Calibri" w:cs="Times New Roman"/>
          <w:b/>
          <w:color w:val="222222"/>
          <w:sz w:val="24"/>
        </w:rPr>
        <w:t>Meta-Conditions Section</w:t>
      </w:r>
    </w:p>
    <w:p w14:paraId="3B587B39" w14:textId="177B41FD" w:rsidR="00572CA5" w:rsidRDefault="001B4CD3" w:rsidP="00D74547">
      <w:pPr>
        <w:pStyle w:val="Normal1"/>
        <w:spacing w:before="180" w:line="240" w:lineRule="auto"/>
        <w:rPr>
          <w:rFonts w:ascii="Calibri" w:hAnsi="Calibri" w:cs="Times New Roman"/>
          <w:color w:val="222222"/>
        </w:rPr>
      </w:pPr>
      <w:r w:rsidRPr="001214C0">
        <w:rPr>
          <w:rFonts w:ascii="Calibri" w:hAnsi="Calibri" w:cs="Times New Roman"/>
          <w:color w:val="222222"/>
        </w:rPr>
        <w:t xml:space="preserve">This comprises </w:t>
      </w:r>
      <w:r w:rsidR="00D74547">
        <w:rPr>
          <w:rFonts w:ascii="Calibri" w:hAnsi="Calibri" w:cs="Times New Roman"/>
          <w:color w:val="222222"/>
        </w:rPr>
        <w:t xml:space="preserve">5 items </w:t>
      </w:r>
      <w:r w:rsidR="00A4149C" w:rsidRPr="001214C0">
        <w:rPr>
          <w:rFonts w:ascii="Calibri" w:hAnsi="Calibri" w:cs="Times New Roman"/>
          <w:color w:val="222222"/>
        </w:rPr>
        <w:t xml:space="preserve">that sit outside </w:t>
      </w:r>
      <w:r w:rsidR="00AF5501" w:rsidRPr="001214C0">
        <w:rPr>
          <w:rFonts w:ascii="Calibri" w:hAnsi="Calibri" w:cs="Times New Roman"/>
          <w:color w:val="222222"/>
        </w:rPr>
        <w:t xml:space="preserve">the realm of </w:t>
      </w:r>
      <w:r w:rsidR="00D74547">
        <w:rPr>
          <w:rFonts w:ascii="Calibri" w:hAnsi="Calibri" w:cs="Times New Roman"/>
          <w:color w:val="222222"/>
        </w:rPr>
        <w:t>the P</w:t>
      </w:r>
      <w:r w:rsidR="00AC378F" w:rsidRPr="001214C0">
        <w:rPr>
          <w:rFonts w:ascii="Calibri" w:hAnsi="Calibri" w:cs="Times New Roman"/>
          <w:color w:val="222222"/>
        </w:rPr>
        <w:t>ermissions</w:t>
      </w:r>
      <w:r w:rsidR="00BD0D61" w:rsidRPr="001214C0">
        <w:rPr>
          <w:rFonts w:ascii="Calibri" w:hAnsi="Calibri" w:cs="Times New Roman"/>
          <w:color w:val="222222"/>
        </w:rPr>
        <w:t xml:space="preserve"> or </w:t>
      </w:r>
      <w:r w:rsidR="00D74547">
        <w:rPr>
          <w:rFonts w:ascii="Calibri" w:hAnsi="Calibri" w:cs="Times New Roman"/>
          <w:color w:val="222222"/>
        </w:rPr>
        <w:t>the T</w:t>
      </w:r>
      <w:r w:rsidR="00BD0D61" w:rsidRPr="001214C0">
        <w:rPr>
          <w:rFonts w:ascii="Calibri" w:hAnsi="Calibri" w:cs="Times New Roman"/>
          <w:color w:val="222222"/>
        </w:rPr>
        <w:t>erms</w:t>
      </w:r>
      <w:r w:rsidR="00AC378F" w:rsidRPr="001214C0">
        <w:rPr>
          <w:rFonts w:ascii="Calibri" w:hAnsi="Calibri" w:cs="Times New Roman"/>
          <w:color w:val="222222"/>
        </w:rPr>
        <w:t xml:space="preserve"> </w:t>
      </w:r>
      <w:r w:rsidR="00D74547">
        <w:rPr>
          <w:rFonts w:ascii="Calibri" w:hAnsi="Calibri" w:cs="Times New Roman"/>
          <w:color w:val="222222"/>
        </w:rPr>
        <w:t xml:space="preserve">sections. It addresses 5 very specific matters, and so each item is designed to be filled in with only one value from its own particular list of </w:t>
      </w:r>
      <w:r w:rsidR="0086210F">
        <w:rPr>
          <w:rFonts w:ascii="Calibri" w:hAnsi="Calibri" w:cs="Times New Roman"/>
          <w:color w:val="222222"/>
        </w:rPr>
        <w:t xml:space="preserve">permitted </w:t>
      </w:r>
      <w:r w:rsidR="00D74547">
        <w:rPr>
          <w:rFonts w:ascii="Calibri" w:hAnsi="Calibri" w:cs="Times New Roman"/>
          <w:color w:val="222222"/>
        </w:rPr>
        <w:t xml:space="preserve">values. Only one of these </w:t>
      </w:r>
      <w:r w:rsidR="00572CA5">
        <w:rPr>
          <w:rFonts w:ascii="Calibri" w:hAnsi="Calibri" w:cs="Times New Roman"/>
          <w:color w:val="222222"/>
        </w:rPr>
        <w:t xml:space="preserve">items </w:t>
      </w:r>
      <w:r w:rsidR="00D74547">
        <w:rPr>
          <w:rFonts w:ascii="Calibri" w:hAnsi="Calibri" w:cs="Times New Roman"/>
          <w:color w:val="222222"/>
        </w:rPr>
        <w:t>is required</w:t>
      </w:r>
      <w:r w:rsidR="00572CA5">
        <w:rPr>
          <w:rFonts w:ascii="Calibri" w:hAnsi="Calibri" w:cs="Times New Roman"/>
          <w:color w:val="222222"/>
        </w:rPr>
        <w:t xml:space="preserve">, namely </w:t>
      </w:r>
      <w:r w:rsidR="00D74547">
        <w:rPr>
          <w:rFonts w:ascii="Calibri" w:hAnsi="Calibri" w:cs="Times New Roman"/>
          <w:color w:val="222222"/>
        </w:rPr>
        <w:t>“</w:t>
      </w:r>
      <w:r w:rsidR="00D74547" w:rsidRPr="00D74547">
        <w:rPr>
          <w:rFonts w:ascii="Calibri" w:hAnsi="Calibri" w:cs="Times New Roman"/>
          <w:color w:val="222222"/>
        </w:rPr>
        <w:t>Mode of sharing</w:t>
      </w:r>
      <w:r w:rsidR="00572CA5">
        <w:rPr>
          <w:rFonts w:ascii="Calibri" w:hAnsi="Calibri" w:cs="Times New Roman"/>
          <w:color w:val="222222"/>
        </w:rPr>
        <w:t xml:space="preserve">”, which </w:t>
      </w:r>
      <w:r w:rsidR="00572CA5" w:rsidRPr="00572CA5">
        <w:rPr>
          <w:rFonts w:ascii="Calibri" w:hAnsi="Calibri" w:cs="Times New Roman"/>
          <w:color w:val="222222"/>
        </w:rPr>
        <w:t xml:space="preserve">specifies the nature of the sharing activities that the </w:t>
      </w:r>
      <w:r w:rsidR="008129A7">
        <w:rPr>
          <w:rFonts w:ascii="Calibri" w:hAnsi="Calibri" w:cs="Times New Roman"/>
          <w:color w:val="222222"/>
        </w:rPr>
        <w:t>Profile</w:t>
      </w:r>
      <w:r w:rsidR="00572CA5" w:rsidRPr="00572CA5">
        <w:rPr>
          <w:rFonts w:ascii="Calibri" w:hAnsi="Calibri" w:cs="Times New Roman"/>
          <w:color w:val="222222"/>
        </w:rPr>
        <w:t xml:space="preserve"> concerns</w:t>
      </w:r>
      <w:r w:rsidR="00572CA5">
        <w:rPr>
          <w:rFonts w:ascii="Calibri" w:hAnsi="Calibri" w:cs="Times New Roman"/>
          <w:color w:val="222222"/>
        </w:rPr>
        <w:t xml:space="preserve"> (i.e., </w:t>
      </w:r>
      <w:r w:rsidR="00572CA5" w:rsidRPr="00572CA5">
        <w:rPr>
          <w:rFonts w:ascii="Calibri" w:hAnsi="Calibri" w:cs="Times New Roman"/>
          <w:color w:val="222222"/>
        </w:rPr>
        <w:t>Discovery and</w:t>
      </w:r>
      <w:r w:rsidR="00572CA5">
        <w:rPr>
          <w:rFonts w:ascii="Calibri" w:hAnsi="Calibri" w:cs="Times New Roman"/>
          <w:color w:val="222222"/>
        </w:rPr>
        <w:t>/or</w:t>
      </w:r>
      <w:r w:rsidR="00572CA5" w:rsidRPr="00572CA5">
        <w:rPr>
          <w:rFonts w:ascii="Calibri" w:hAnsi="Calibri" w:cs="Times New Roman"/>
          <w:color w:val="222222"/>
        </w:rPr>
        <w:t xml:space="preserve"> Access</w:t>
      </w:r>
      <w:r w:rsidR="00572CA5">
        <w:rPr>
          <w:rFonts w:ascii="Calibri" w:hAnsi="Calibri" w:cs="Times New Roman"/>
          <w:color w:val="222222"/>
        </w:rPr>
        <w:t xml:space="preserve">). </w:t>
      </w:r>
      <w:r w:rsidR="00572CA5" w:rsidRPr="00572CA5">
        <w:rPr>
          <w:rFonts w:ascii="Calibri" w:hAnsi="Calibri" w:cs="Times New Roman"/>
          <w:color w:val="222222"/>
        </w:rPr>
        <w:t>If a</w:t>
      </w:r>
      <w:r w:rsidR="00572CA5">
        <w:rPr>
          <w:rFonts w:ascii="Calibri" w:hAnsi="Calibri" w:cs="Times New Roman"/>
          <w:color w:val="222222"/>
        </w:rPr>
        <w:t xml:space="preserve"> </w:t>
      </w:r>
      <w:r w:rsidR="008129A7">
        <w:rPr>
          <w:rFonts w:ascii="Calibri" w:hAnsi="Calibri" w:cs="Times New Roman"/>
          <w:color w:val="222222"/>
        </w:rPr>
        <w:t>Profile</w:t>
      </w:r>
      <w:r w:rsidR="00572CA5" w:rsidRPr="00572CA5">
        <w:rPr>
          <w:rFonts w:ascii="Calibri" w:hAnsi="Calibri" w:cs="Times New Roman"/>
          <w:color w:val="222222"/>
        </w:rPr>
        <w:t xml:space="preserve"> needs to express different Permissions and/or Terms for Discovery </w:t>
      </w:r>
      <w:r w:rsidR="00572CA5">
        <w:rPr>
          <w:rFonts w:ascii="Calibri" w:hAnsi="Calibri" w:cs="Times New Roman"/>
          <w:color w:val="222222"/>
        </w:rPr>
        <w:t xml:space="preserve">versus </w:t>
      </w:r>
      <w:r w:rsidR="00572CA5" w:rsidRPr="00572CA5">
        <w:rPr>
          <w:rFonts w:ascii="Calibri" w:hAnsi="Calibri" w:cs="Times New Roman"/>
          <w:color w:val="222222"/>
        </w:rPr>
        <w:t xml:space="preserve">Access activities, then this is facilitated by creating a </w:t>
      </w:r>
      <w:r w:rsidR="008129A7">
        <w:rPr>
          <w:rFonts w:ascii="Calibri" w:hAnsi="Calibri" w:cs="Times New Roman"/>
          <w:color w:val="222222"/>
        </w:rPr>
        <w:t>Profile</w:t>
      </w:r>
      <w:r w:rsidR="00572CA5" w:rsidRPr="00572CA5">
        <w:rPr>
          <w:rFonts w:ascii="Calibri" w:hAnsi="Calibri" w:cs="Times New Roman"/>
          <w:color w:val="222222"/>
        </w:rPr>
        <w:t xml:space="preserve"> which includes two sequential copies of the Main Body. Each copy will state, in the “Mode of sharing” field, whether it concerns the Discovery or the Access activity, and the rest of the fields will be filled in accordingly.</w:t>
      </w:r>
    </w:p>
    <w:p w14:paraId="516116F9" w14:textId="448F82C0" w:rsidR="00A662A0" w:rsidRDefault="00572CA5" w:rsidP="00D74547">
      <w:pPr>
        <w:pStyle w:val="Normal1"/>
        <w:spacing w:before="180" w:line="240" w:lineRule="auto"/>
        <w:rPr>
          <w:rFonts w:ascii="Calibri" w:hAnsi="Calibri" w:cs="Times New Roman"/>
          <w:color w:val="222222"/>
        </w:rPr>
      </w:pPr>
      <w:r>
        <w:rPr>
          <w:rFonts w:ascii="Calibri" w:hAnsi="Calibri" w:cs="Times New Roman"/>
          <w:color w:val="222222"/>
        </w:rPr>
        <w:t>T</w:t>
      </w:r>
      <w:r w:rsidR="00DE2F27">
        <w:rPr>
          <w:rFonts w:ascii="Calibri" w:hAnsi="Calibri" w:cs="Times New Roman"/>
          <w:color w:val="222222"/>
        </w:rPr>
        <w:t xml:space="preserve">hree </w:t>
      </w:r>
      <w:r w:rsidRPr="00572CA5">
        <w:rPr>
          <w:rFonts w:ascii="Calibri" w:hAnsi="Calibri" w:cs="Times New Roman"/>
          <w:color w:val="222222"/>
        </w:rPr>
        <w:t xml:space="preserve">Meta-Conditions </w:t>
      </w:r>
      <w:r>
        <w:rPr>
          <w:rFonts w:ascii="Calibri" w:hAnsi="Calibri" w:cs="Times New Roman"/>
          <w:color w:val="222222"/>
        </w:rPr>
        <w:t xml:space="preserve">items </w:t>
      </w:r>
      <w:r w:rsidR="00D74547">
        <w:rPr>
          <w:rFonts w:ascii="Calibri" w:hAnsi="Calibri" w:cs="Times New Roman"/>
          <w:color w:val="222222"/>
        </w:rPr>
        <w:t xml:space="preserve">are optional, </w:t>
      </w:r>
      <w:r>
        <w:rPr>
          <w:rFonts w:ascii="Calibri" w:hAnsi="Calibri" w:cs="Times New Roman"/>
          <w:color w:val="222222"/>
        </w:rPr>
        <w:t xml:space="preserve">with one other </w:t>
      </w:r>
      <w:r w:rsidR="00DE2F27">
        <w:rPr>
          <w:rFonts w:ascii="Calibri" w:hAnsi="Calibri" w:cs="Times New Roman"/>
          <w:color w:val="222222"/>
        </w:rPr>
        <w:t>(“</w:t>
      </w:r>
      <w:r w:rsidR="00DE2F27" w:rsidRPr="00DE2F27">
        <w:rPr>
          <w:rFonts w:ascii="Calibri" w:hAnsi="Calibri" w:cs="Times New Roman"/>
        </w:rPr>
        <w:t>Interpretation rule if multiple Obligatory permissions are specified</w:t>
      </w:r>
      <w:r w:rsidR="00DE2F27">
        <w:rPr>
          <w:rFonts w:ascii="Calibri" w:hAnsi="Calibri" w:cs="Times New Roman"/>
          <w:color w:val="222222"/>
        </w:rPr>
        <w:t xml:space="preserve">”) also </w:t>
      </w:r>
      <w:r>
        <w:rPr>
          <w:rFonts w:ascii="Calibri" w:hAnsi="Calibri" w:cs="Times New Roman"/>
          <w:color w:val="222222"/>
        </w:rPr>
        <w:t xml:space="preserve">being </w:t>
      </w:r>
      <w:r w:rsidR="00DE2F27">
        <w:rPr>
          <w:rFonts w:ascii="Calibri" w:hAnsi="Calibri" w:cs="Times New Roman"/>
          <w:color w:val="222222"/>
        </w:rPr>
        <w:t xml:space="preserve">optional unless </w:t>
      </w:r>
      <w:r w:rsidR="003E3F07">
        <w:rPr>
          <w:rFonts w:ascii="Calibri" w:hAnsi="Calibri" w:cs="Times New Roman"/>
          <w:color w:val="222222"/>
        </w:rPr>
        <w:t>two or more entries in the Permissions and Terms sections are</w:t>
      </w:r>
      <w:r w:rsidR="00DE2F27">
        <w:rPr>
          <w:rFonts w:ascii="Calibri" w:hAnsi="Calibri" w:cs="Times New Roman"/>
          <w:color w:val="222222"/>
        </w:rPr>
        <w:t xml:space="preserve"> </w:t>
      </w:r>
      <w:r w:rsidR="003E3F07">
        <w:rPr>
          <w:rFonts w:ascii="Calibri" w:hAnsi="Calibri" w:cs="Times New Roman"/>
          <w:color w:val="222222"/>
        </w:rPr>
        <w:t>stated to be “[Obligatory]” in which case this field must then be filled in. O</w:t>
      </w:r>
      <w:r w:rsidR="00D74547">
        <w:rPr>
          <w:rFonts w:ascii="Calibri" w:hAnsi="Calibri" w:cs="Times New Roman"/>
          <w:color w:val="222222"/>
        </w:rPr>
        <w:t xml:space="preserve">nly one </w:t>
      </w:r>
      <w:r w:rsidR="00D870C3" w:rsidRPr="00D870C3">
        <w:rPr>
          <w:rFonts w:ascii="Calibri" w:hAnsi="Calibri" w:cs="Times New Roman"/>
          <w:color w:val="222222"/>
        </w:rPr>
        <w:t xml:space="preserve">Meta-Conditions </w:t>
      </w:r>
      <w:r w:rsidR="00D870C3">
        <w:rPr>
          <w:rFonts w:ascii="Calibri" w:hAnsi="Calibri" w:cs="Times New Roman"/>
          <w:color w:val="222222"/>
        </w:rPr>
        <w:t xml:space="preserve">item </w:t>
      </w:r>
      <w:r w:rsidR="00D74547">
        <w:rPr>
          <w:rFonts w:ascii="Calibri" w:hAnsi="Calibri" w:cs="Times New Roman"/>
          <w:color w:val="222222"/>
        </w:rPr>
        <w:t>(“</w:t>
      </w:r>
      <w:r w:rsidR="00D74547" w:rsidRPr="00D74547">
        <w:rPr>
          <w:rFonts w:ascii="Calibri" w:hAnsi="Calibri" w:cs="Times New Roman"/>
          <w:color w:val="222222"/>
        </w:rPr>
        <w:t>There are no other use restrictions/limitations in force which are not herein specified</w:t>
      </w:r>
      <w:r w:rsidR="00D74547">
        <w:rPr>
          <w:rFonts w:ascii="Calibri" w:hAnsi="Calibri" w:cs="Times New Roman"/>
          <w:color w:val="222222"/>
        </w:rPr>
        <w:t>”) has an accompanying free text field to optionally provide further details.</w:t>
      </w:r>
      <w:r w:rsidR="00E2029F">
        <w:rPr>
          <w:rFonts w:ascii="Calibri" w:hAnsi="Calibri" w:cs="Times New Roman"/>
          <w:color w:val="222222"/>
        </w:rPr>
        <w:t xml:space="preserve"> </w:t>
      </w:r>
      <w:r w:rsidR="00D870C3">
        <w:rPr>
          <w:rFonts w:ascii="Calibri" w:hAnsi="Calibri" w:cs="Times New Roman"/>
          <w:color w:val="222222"/>
        </w:rPr>
        <w:t>But as with all free text fields, this must not contain a value if the associated controlled value field is empty.</w:t>
      </w:r>
    </w:p>
    <w:p w14:paraId="01F6B0DB" w14:textId="0B2B3793" w:rsidR="00DE2F27" w:rsidRDefault="00A662A0" w:rsidP="00DE2F27">
      <w:pPr>
        <w:pStyle w:val="Normal1"/>
        <w:spacing w:before="180" w:line="240" w:lineRule="auto"/>
        <w:rPr>
          <w:rFonts w:ascii="Calibri" w:hAnsi="Calibri" w:cs="Times New Roman"/>
        </w:rPr>
      </w:pPr>
      <w:r>
        <w:rPr>
          <w:rFonts w:ascii="Calibri" w:hAnsi="Calibri" w:cs="Times New Roman"/>
          <w:color w:val="222222"/>
        </w:rPr>
        <w:t xml:space="preserve">The five Meta-condition items </w:t>
      </w:r>
      <w:r w:rsidR="00FA03BC">
        <w:rPr>
          <w:rFonts w:ascii="Calibri" w:hAnsi="Calibri" w:cs="Times New Roman"/>
          <w:color w:val="222222"/>
        </w:rPr>
        <w:t xml:space="preserve">of ADA-M v1.0 </w:t>
      </w:r>
      <w:r>
        <w:rPr>
          <w:rFonts w:ascii="Calibri" w:hAnsi="Calibri" w:cs="Times New Roman"/>
          <w:color w:val="222222"/>
        </w:rPr>
        <w:t>are as follows</w:t>
      </w:r>
      <w:r w:rsidR="00DE2F27">
        <w:rPr>
          <w:rFonts w:ascii="Calibri" w:hAnsi="Calibri" w:cs="Times New Roman"/>
          <w:color w:val="222222"/>
        </w:rPr>
        <w:t xml:space="preserve">, with details </w:t>
      </w:r>
      <w:r w:rsidR="00DE2F27">
        <w:rPr>
          <w:rFonts w:ascii="Calibri" w:hAnsi="Calibri" w:cs="Times New Roman"/>
        </w:rPr>
        <w:t xml:space="preserve">provided in </w:t>
      </w:r>
      <w:r w:rsidR="00F41D62">
        <w:rPr>
          <w:rFonts w:ascii="Calibri" w:hAnsi="Calibri" w:cs="Times New Roman"/>
        </w:rPr>
        <w:t>Appendix 2 (ADA-M Structure)</w:t>
      </w:r>
      <w:r w:rsidR="00DE2F27">
        <w:rPr>
          <w:rFonts w:ascii="Calibri" w:hAnsi="Calibri" w:cs="Times New Roman"/>
        </w:rPr>
        <w:t xml:space="preserve">: </w:t>
      </w:r>
      <w:r w:rsidR="00DE2F27">
        <w:rPr>
          <w:rFonts w:ascii="Calibri" w:hAnsi="Calibri" w:cs="Times New Roman"/>
        </w:rPr>
        <w:br/>
      </w:r>
    </w:p>
    <w:p w14:paraId="1826260D" w14:textId="6F3DC819" w:rsidR="00DE2F27" w:rsidRPr="00DE2F27" w:rsidRDefault="00DE2F27" w:rsidP="00DE2F27">
      <w:pPr>
        <w:pStyle w:val="Normal1"/>
        <w:numPr>
          <w:ilvl w:val="0"/>
          <w:numId w:val="3"/>
        </w:numPr>
        <w:spacing w:line="240" w:lineRule="auto"/>
        <w:ind w:left="567" w:hanging="425"/>
        <w:outlineLvl w:val="0"/>
        <w:rPr>
          <w:rFonts w:ascii="Calibri" w:hAnsi="Calibri" w:cs="Times New Roman"/>
        </w:rPr>
      </w:pPr>
      <w:r>
        <w:rPr>
          <w:rFonts w:ascii="Calibri" w:hAnsi="Calibri" w:cs="Times New Roman"/>
        </w:rPr>
        <w:t>“</w:t>
      </w:r>
      <w:r w:rsidRPr="00DE2F27">
        <w:rPr>
          <w:rFonts w:ascii="Calibri" w:hAnsi="Calibri" w:cs="Times New Roman"/>
        </w:rPr>
        <w:t>Mode of sharing"</w:t>
      </w:r>
      <w:r w:rsidR="00D870C3">
        <w:rPr>
          <w:rFonts w:ascii="Calibri" w:hAnsi="Calibri" w:cs="Times New Roman"/>
        </w:rPr>
        <w:t xml:space="preserve"> {required}</w:t>
      </w:r>
    </w:p>
    <w:p w14:paraId="0A8E928C" w14:textId="726ECC0F" w:rsidR="00DE2F27" w:rsidRPr="00DE2F27" w:rsidRDefault="00DE2F27" w:rsidP="00DE2F27">
      <w:pPr>
        <w:pStyle w:val="Normal1"/>
        <w:numPr>
          <w:ilvl w:val="0"/>
          <w:numId w:val="3"/>
        </w:numPr>
        <w:spacing w:line="240" w:lineRule="auto"/>
        <w:ind w:left="567" w:hanging="425"/>
        <w:outlineLvl w:val="0"/>
        <w:rPr>
          <w:rFonts w:ascii="Calibri" w:hAnsi="Calibri" w:cs="Times New Roman"/>
        </w:rPr>
      </w:pPr>
      <w:r>
        <w:rPr>
          <w:rFonts w:ascii="Calibri" w:hAnsi="Calibri" w:cs="Times New Roman"/>
        </w:rPr>
        <w:t>“</w:t>
      </w:r>
      <w:r w:rsidRPr="00DE2F27">
        <w:rPr>
          <w:rFonts w:ascii="Calibri" w:hAnsi="Calibri" w:cs="Times New Roman"/>
        </w:rPr>
        <w:t>Interpretation rule if multiple Obligatory permissions are specified</w:t>
      </w:r>
      <w:r>
        <w:rPr>
          <w:rFonts w:ascii="Calibri" w:hAnsi="Calibri" w:cs="Times New Roman"/>
        </w:rPr>
        <w:t>”</w:t>
      </w:r>
      <w:r w:rsidR="00D870C3">
        <w:rPr>
          <w:rFonts w:ascii="Calibri" w:hAnsi="Calibri" w:cs="Times New Roman"/>
        </w:rPr>
        <w:t xml:space="preserve"> {sometimes required}</w:t>
      </w:r>
    </w:p>
    <w:p w14:paraId="71E9F5A2" w14:textId="0AD7A676" w:rsidR="00DE2F27" w:rsidRPr="00DE2F27" w:rsidRDefault="00DE2F27" w:rsidP="00DE2F27">
      <w:pPr>
        <w:pStyle w:val="Normal1"/>
        <w:numPr>
          <w:ilvl w:val="0"/>
          <w:numId w:val="3"/>
        </w:numPr>
        <w:spacing w:line="240" w:lineRule="auto"/>
        <w:ind w:left="567" w:hanging="425"/>
        <w:outlineLvl w:val="0"/>
        <w:rPr>
          <w:rFonts w:ascii="Calibri" w:hAnsi="Calibri" w:cs="Times New Roman"/>
        </w:rPr>
      </w:pPr>
      <w:r>
        <w:rPr>
          <w:rFonts w:ascii="Calibri" w:hAnsi="Calibri" w:cs="Times New Roman"/>
        </w:rPr>
        <w:t>“</w:t>
      </w:r>
      <w:r w:rsidRPr="00DE2F27">
        <w:rPr>
          <w:rFonts w:ascii="Calibri" w:hAnsi="Calibri" w:cs="Times New Roman"/>
        </w:rPr>
        <w:t>There are no other use restrictions/limitations in force which are not herein specified</w:t>
      </w:r>
      <w:r w:rsidR="00DC750D">
        <w:rPr>
          <w:rFonts w:ascii="Calibri" w:hAnsi="Calibri" w:cs="Times New Roman"/>
        </w:rPr>
        <w:t>”</w:t>
      </w:r>
      <w:r w:rsidR="00DC750D">
        <w:rPr>
          <w:rFonts w:ascii="Calibri" w:hAnsi="Calibri" w:cs="Times New Roman"/>
        </w:rPr>
        <w:br/>
      </w:r>
      <w:r w:rsidRPr="007C066A">
        <w:rPr>
          <w:rFonts w:ascii="Calibri" w:hAnsi="Calibri" w:cs="Times New Roman"/>
        </w:rPr>
        <w:t>[plus an associated free text field]</w:t>
      </w:r>
    </w:p>
    <w:p w14:paraId="37813AB8" w14:textId="62129653" w:rsidR="00DE2F27" w:rsidRPr="00DE2F27" w:rsidRDefault="00DE2F27" w:rsidP="00DE2F27">
      <w:pPr>
        <w:pStyle w:val="Normal1"/>
        <w:numPr>
          <w:ilvl w:val="0"/>
          <w:numId w:val="3"/>
        </w:numPr>
        <w:spacing w:line="240" w:lineRule="auto"/>
        <w:ind w:left="567" w:hanging="425"/>
        <w:outlineLvl w:val="0"/>
        <w:rPr>
          <w:rFonts w:ascii="Calibri" w:hAnsi="Calibri" w:cs="Times New Roman"/>
        </w:rPr>
      </w:pPr>
      <w:r>
        <w:rPr>
          <w:rFonts w:ascii="Calibri" w:hAnsi="Calibri" w:cs="Times New Roman"/>
        </w:rPr>
        <w:t>“</w:t>
      </w:r>
      <w:r w:rsidRPr="00DE2F27">
        <w:rPr>
          <w:rFonts w:ascii="Calibri" w:hAnsi="Calibri" w:cs="Times New Roman"/>
        </w:rPr>
        <w:t>No special evaluation required for access requests involving sensitive/restricted populations</w:t>
      </w:r>
      <w:r>
        <w:rPr>
          <w:rFonts w:ascii="Calibri" w:hAnsi="Calibri" w:cs="Times New Roman"/>
        </w:rPr>
        <w:t>”</w:t>
      </w:r>
    </w:p>
    <w:p w14:paraId="075B5108" w14:textId="09151BBE" w:rsidR="00181B84" w:rsidRPr="00AA18B6" w:rsidRDefault="00DE2F27" w:rsidP="00AA18B6">
      <w:pPr>
        <w:pStyle w:val="Normal1"/>
        <w:numPr>
          <w:ilvl w:val="0"/>
          <w:numId w:val="3"/>
        </w:numPr>
        <w:spacing w:line="240" w:lineRule="auto"/>
        <w:ind w:left="567" w:hanging="425"/>
        <w:outlineLvl w:val="0"/>
        <w:rPr>
          <w:rFonts w:ascii="Calibri" w:hAnsi="Calibri" w:cs="Times New Roman"/>
        </w:rPr>
      </w:pPr>
      <w:r>
        <w:rPr>
          <w:rFonts w:ascii="Calibri" w:hAnsi="Calibri" w:cs="Times New Roman"/>
        </w:rPr>
        <w:t>“</w:t>
      </w:r>
      <w:r w:rsidRPr="00DE2F27">
        <w:rPr>
          <w:rFonts w:ascii="Calibri" w:hAnsi="Calibri" w:cs="Times New Roman"/>
        </w:rPr>
        <w:t>Identical consent permissions have been provided by all subjects</w:t>
      </w:r>
      <w:r>
        <w:rPr>
          <w:rFonts w:ascii="Calibri" w:hAnsi="Calibri" w:cs="Times New Roman"/>
        </w:rPr>
        <w:t>”</w:t>
      </w:r>
      <w:r w:rsidR="00AA18B6">
        <w:rPr>
          <w:rFonts w:ascii="Calibri" w:hAnsi="Calibri" w:cs="Times New Roman"/>
        </w:rPr>
        <w:br/>
      </w:r>
    </w:p>
    <w:p w14:paraId="353130B3" w14:textId="57AAAE9C" w:rsidR="001F5B14" w:rsidRPr="004C70F2" w:rsidRDefault="00066A11" w:rsidP="001F5B14">
      <w:pPr>
        <w:spacing w:before="180" w:line="240" w:lineRule="auto"/>
        <w:rPr>
          <w:rFonts w:ascii="Calibri" w:hAnsi="Calibri"/>
          <w:b/>
        </w:rPr>
      </w:pPr>
      <w:r w:rsidRPr="004C70F2">
        <w:rPr>
          <w:rFonts w:ascii="Calibri" w:hAnsi="Calibri" w:cs="Times New Roman"/>
          <w:b/>
        </w:rPr>
        <w:t>CONDITIONALITIES</w:t>
      </w:r>
    </w:p>
    <w:p w14:paraId="3BAAA1F6" w14:textId="60628E2B" w:rsidR="003A0A0E" w:rsidRDefault="00E00F8D" w:rsidP="003C3217">
      <w:pPr>
        <w:spacing w:before="180" w:line="240" w:lineRule="auto"/>
        <w:rPr>
          <w:rFonts w:ascii="Calibri" w:hAnsi="Calibri" w:cs="Times New Roman"/>
        </w:rPr>
      </w:pPr>
      <w:proofErr w:type="spellStart"/>
      <w:r w:rsidRPr="004C70F2">
        <w:rPr>
          <w:rFonts w:ascii="Calibri" w:hAnsi="Calibri" w:cs="Times New Roman"/>
        </w:rPr>
        <w:t>Conditionalities</w:t>
      </w:r>
      <w:proofErr w:type="spellEnd"/>
      <w:r w:rsidRPr="004C70F2">
        <w:rPr>
          <w:rFonts w:ascii="Calibri" w:hAnsi="Calibri" w:cs="Times New Roman"/>
        </w:rPr>
        <w:t xml:space="preserve"> </w:t>
      </w:r>
      <w:r w:rsidR="009E0F25" w:rsidRPr="004C70F2">
        <w:rPr>
          <w:rFonts w:ascii="Calibri" w:hAnsi="Calibri" w:cs="Times New Roman"/>
        </w:rPr>
        <w:t xml:space="preserve">involve situations where </w:t>
      </w:r>
      <w:r w:rsidRPr="004C70F2">
        <w:rPr>
          <w:rFonts w:ascii="Calibri" w:hAnsi="Calibri" w:cs="Times New Roman"/>
        </w:rPr>
        <w:t xml:space="preserve">a particular </w:t>
      </w:r>
      <w:r w:rsidR="009E0F25" w:rsidRPr="004C70F2">
        <w:rPr>
          <w:rFonts w:ascii="Calibri" w:hAnsi="Calibri" w:cs="Times New Roman"/>
        </w:rPr>
        <w:t xml:space="preserve">resource </w:t>
      </w:r>
      <w:r w:rsidRPr="004C70F2">
        <w:rPr>
          <w:rFonts w:ascii="Calibri" w:hAnsi="Calibri" w:cs="Times New Roman"/>
        </w:rPr>
        <w:t xml:space="preserve">use permission (e.g., </w:t>
      </w:r>
      <w:r w:rsidR="00BA4AD8">
        <w:rPr>
          <w:rFonts w:ascii="Calibri" w:hAnsi="Calibri" w:cs="Times New Roman"/>
        </w:rPr>
        <w:t>“</w:t>
      </w:r>
      <w:r w:rsidRPr="004C70F2">
        <w:rPr>
          <w:rFonts w:ascii="Calibri" w:hAnsi="Calibri" w:cs="Times New Roman"/>
        </w:rPr>
        <w:t xml:space="preserve">use for research on </w:t>
      </w:r>
      <w:r w:rsidR="003A0A0E" w:rsidRPr="004C70F2">
        <w:rPr>
          <w:rFonts w:ascii="Calibri" w:hAnsi="Calibri" w:cs="Times New Roman"/>
        </w:rPr>
        <w:t>cancer</w:t>
      </w:r>
      <w:r w:rsidRPr="004C70F2">
        <w:rPr>
          <w:rFonts w:ascii="Calibri" w:hAnsi="Calibri" w:cs="Times New Roman"/>
        </w:rPr>
        <w:t xml:space="preserve"> is allowed</w:t>
      </w:r>
      <w:r w:rsidR="00BA4AD8">
        <w:rPr>
          <w:rFonts w:ascii="Calibri" w:hAnsi="Calibri" w:cs="Times New Roman"/>
        </w:rPr>
        <w:t>…”</w:t>
      </w:r>
      <w:r w:rsidRPr="004C70F2">
        <w:rPr>
          <w:rFonts w:ascii="Calibri" w:hAnsi="Calibri" w:cs="Times New Roman"/>
        </w:rPr>
        <w:t xml:space="preserve">) is conditional on some other </w:t>
      </w:r>
      <w:r w:rsidR="003A0A0E" w:rsidRPr="004C70F2">
        <w:rPr>
          <w:rFonts w:ascii="Calibri" w:hAnsi="Calibri" w:cs="Times New Roman"/>
        </w:rPr>
        <w:t xml:space="preserve">circumstance </w:t>
      </w:r>
      <w:r w:rsidR="009E0F25" w:rsidRPr="004C70F2">
        <w:rPr>
          <w:rFonts w:ascii="Calibri" w:hAnsi="Calibri" w:cs="Times New Roman"/>
        </w:rPr>
        <w:t xml:space="preserve">occurring </w:t>
      </w:r>
      <w:r w:rsidRPr="004C70F2">
        <w:rPr>
          <w:rFonts w:ascii="Calibri" w:hAnsi="Calibri" w:cs="Times New Roman"/>
        </w:rPr>
        <w:t xml:space="preserve">(e.g., </w:t>
      </w:r>
      <w:r w:rsidR="00BA4AD8">
        <w:rPr>
          <w:rFonts w:ascii="Calibri" w:hAnsi="Calibri" w:cs="Times New Roman"/>
        </w:rPr>
        <w:t>“…so long as</w:t>
      </w:r>
      <w:r w:rsidRPr="004C70F2">
        <w:rPr>
          <w:rFonts w:ascii="Calibri" w:hAnsi="Calibri" w:cs="Times New Roman"/>
        </w:rPr>
        <w:t xml:space="preserve"> resulting data are made public</w:t>
      </w:r>
      <w:r w:rsidR="00BA4AD8">
        <w:rPr>
          <w:rFonts w:ascii="Calibri" w:hAnsi="Calibri" w:cs="Times New Roman"/>
        </w:rPr>
        <w:t>”</w:t>
      </w:r>
      <w:r w:rsidRPr="004C70F2">
        <w:rPr>
          <w:rFonts w:ascii="Calibri" w:hAnsi="Calibri" w:cs="Times New Roman"/>
        </w:rPr>
        <w:t xml:space="preserve">). </w:t>
      </w:r>
      <w:proofErr w:type="spellStart"/>
      <w:r w:rsidR="009E0F25" w:rsidRPr="004C70F2">
        <w:rPr>
          <w:rFonts w:ascii="Calibri" w:hAnsi="Calibri" w:cs="Times New Roman"/>
        </w:rPr>
        <w:t>Conditionalities</w:t>
      </w:r>
      <w:proofErr w:type="spellEnd"/>
      <w:r w:rsidR="009E0F25" w:rsidRPr="004C70F2">
        <w:rPr>
          <w:rFonts w:ascii="Calibri" w:hAnsi="Calibri" w:cs="Times New Roman"/>
        </w:rPr>
        <w:t xml:space="preserve"> can apply to any Permissions or Terms item, </w:t>
      </w:r>
      <w:r w:rsidR="003A0A0E" w:rsidRPr="004C70F2">
        <w:rPr>
          <w:rFonts w:ascii="Calibri" w:hAnsi="Calibri" w:cs="Times New Roman"/>
        </w:rPr>
        <w:t xml:space="preserve">and </w:t>
      </w:r>
      <w:r w:rsidR="009E0F25" w:rsidRPr="004C70F2">
        <w:rPr>
          <w:rFonts w:ascii="Calibri" w:hAnsi="Calibri" w:cs="Times New Roman"/>
        </w:rPr>
        <w:t xml:space="preserve">are expressed in the free text field of the </w:t>
      </w:r>
      <w:r w:rsidR="003A0A0E" w:rsidRPr="004C70F2">
        <w:rPr>
          <w:rFonts w:ascii="Calibri" w:hAnsi="Calibri" w:cs="Times New Roman"/>
        </w:rPr>
        <w:t xml:space="preserve">respective </w:t>
      </w:r>
      <w:r w:rsidR="009E0F25" w:rsidRPr="004C70F2">
        <w:rPr>
          <w:rFonts w:ascii="Calibri" w:hAnsi="Calibri" w:cs="Times New Roman"/>
        </w:rPr>
        <w:t xml:space="preserve">Permissions or Terms </w:t>
      </w:r>
      <w:r w:rsidR="003A0A0E" w:rsidRPr="004C70F2">
        <w:rPr>
          <w:rFonts w:ascii="Calibri" w:hAnsi="Calibri" w:cs="Times New Roman"/>
        </w:rPr>
        <w:t xml:space="preserve">item. Since ADA-M attempts to be comprehensive in scope, the conditional circumstance will </w:t>
      </w:r>
      <w:r w:rsidR="00BA4AD8">
        <w:rPr>
          <w:rFonts w:ascii="Calibri" w:hAnsi="Calibri" w:cs="Times New Roman"/>
        </w:rPr>
        <w:t xml:space="preserve">often </w:t>
      </w:r>
      <w:r w:rsidR="003A0A0E" w:rsidRPr="004C70F2">
        <w:rPr>
          <w:rFonts w:ascii="Calibri" w:hAnsi="Calibri" w:cs="Times New Roman"/>
        </w:rPr>
        <w:t xml:space="preserve">itself be </w:t>
      </w:r>
      <w:r w:rsidR="00BA4AD8">
        <w:rPr>
          <w:rFonts w:ascii="Calibri" w:hAnsi="Calibri" w:cs="Times New Roman"/>
        </w:rPr>
        <w:t>represented as (</w:t>
      </w:r>
      <w:r w:rsidR="003A0A0E" w:rsidRPr="004C70F2">
        <w:rPr>
          <w:rFonts w:ascii="Calibri" w:hAnsi="Calibri" w:cs="Times New Roman"/>
        </w:rPr>
        <w:t>at least part of</w:t>
      </w:r>
      <w:r w:rsidR="00BA4AD8">
        <w:rPr>
          <w:rFonts w:ascii="Calibri" w:hAnsi="Calibri" w:cs="Times New Roman"/>
        </w:rPr>
        <w:t>)</w:t>
      </w:r>
      <w:r w:rsidR="003A0A0E" w:rsidRPr="004C70F2">
        <w:rPr>
          <w:rFonts w:ascii="Calibri" w:hAnsi="Calibri" w:cs="Times New Roman"/>
        </w:rPr>
        <w:t xml:space="preserve"> another item in the Permissions or Terms sections. Therefore, the free text field for that item could also, usefully, contain a reflective statement about this conditionality. For instance, in the above example, the main field for </w:t>
      </w:r>
      <w:r w:rsidR="004C70F2" w:rsidRPr="004C70F2">
        <w:rPr>
          <w:rFonts w:ascii="Calibri" w:hAnsi="Calibri" w:cs="Times New Roman"/>
        </w:rPr>
        <w:t xml:space="preserve">the </w:t>
      </w:r>
      <w:r w:rsidR="003A0A0E" w:rsidRPr="004C70F2">
        <w:rPr>
          <w:rFonts w:ascii="Calibri" w:hAnsi="Calibri" w:cs="Times New Roman"/>
        </w:rPr>
        <w:t xml:space="preserve">Permissions item “use for research concerning any disease” would have the value “Limited” and its free text field would include a text such as “Allowed for research on cancer, conditional on the resulting data being made public”. Plus, </w:t>
      </w:r>
      <w:r w:rsidR="004C70F2" w:rsidRPr="004C70F2">
        <w:rPr>
          <w:rFonts w:ascii="Calibri" w:hAnsi="Calibri" w:cs="Times New Roman"/>
        </w:rPr>
        <w:t xml:space="preserve">the main field for the Terms item </w:t>
      </w:r>
      <w:r w:rsidR="003A0A0E" w:rsidRPr="004C70F2">
        <w:rPr>
          <w:rFonts w:ascii="Calibri" w:hAnsi="Calibri" w:cs="Times New Roman"/>
        </w:rPr>
        <w:t>“There are no requirements regarding publication or disclosure of results, or included references or acknowledgements”</w:t>
      </w:r>
      <w:r w:rsidR="004C70F2" w:rsidRPr="004C70F2">
        <w:rPr>
          <w:rFonts w:ascii="Calibri" w:hAnsi="Calibri" w:cs="Times New Roman"/>
        </w:rPr>
        <w:t xml:space="preserve"> would have the value “Limited” and its free text field would include a text such as “Resulting data must be made public if this resource is used for research on cancer”.</w:t>
      </w:r>
    </w:p>
    <w:p w14:paraId="0B304792" w14:textId="77777777" w:rsidR="003A0A0E" w:rsidRDefault="003A0A0E" w:rsidP="003C3217">
      <w:pPr>
        <w:spacing w:before="180" w:line="240" w:lineRule="auto"/>
        <w:rPr>
          <w:rFonts w:ascii="Calibri" w:hAnsi="Calibri"/>
          <w:b/>
        </w:rPr>
      </w:pPr>
    </w:p>
    <w:p w14:paraId="10657A00" w14:textId="1ABD0BDD" w:rsidR="00CA17CA" w:rsidRPr="00CA17CA" w:rsidRDefault="00CA17CA" w:rsidP="00CA17CA">
      <w:pPr>
        <w:spacing w:before="180" w:line="240" w:lineRule="auto"/>
        <w:rPr>
          <w:rFonts w:ascii="Calibri" w:hAnsi="Calibri"/>
          <w:b/>
        </w:rPr>
      </w:pPr>
      <w:r w:rsidRPr="00CA17CA">
        <w:rPr>
          <w:rFonts w:ascii="Calibri" w:hAnsi="Calibri"/>
          <w:b/>
        </w:rPr>
        <w:t xml:space="preserve">COMPUTING ON </w:t>
      </w:r>
      <w:r w:rsidR="003249D6">
        <w:rPr>
          <w:rFonts w:ascii="Calibri" w:hAnsi="Calibri"/>
          <w:b/>
        </w:rPr>
        <w:t xml:space="preserve">ADA-M PROFILES </w:t>
      </w:r>
    </w:p>
    <w:p w14:paraId="27862AEE" w14:textId="6DFCF4B8" w:rsidR="00A26F14" w:rsidRDefault="00A26F14" w:rsidP="00CA17CA">
      <w:pPr>
        <w:spacing w:before="180" w:line="240" w:lineRule="auto"/>
        <w:rPr>
          <w:rFonts w:ascii="Calibri" w:hAnsi="Calibri"/>
        </w:rPr>
      </w:pPr>
      <w:r>
        <w:rPr>
          <w:rFonts w:ascii="Calibri" w:hAnsi="Calibri"/>
        </w:rPr>
        <w:t xml:space="preserve">Three types of uses of ADA-M are envisaged that will involve computer handling of the completed </w:t>
      </w:r>
      <w:r w:rsidR="008129A7">
        <w:rPr>
          <w:rFonts w:ascii="Calibri" w:hAnsi="Calibri"/>
        </w:rPr>
        <w:t>Profile</w:t>
      </w:r>
      <w:r>
        <w:rPr>
          <w:rFonts w:ascii="Calibri" w:hAnsi="Calibri"/>
        </w:rPr>
        <w:t>.</w:t>
      </w:r>
    </w:p>
    <w:p w14:paraId="563A0E7A" w14:textId="25D39F51" w:rsidR="00B44A3A" w:rsidRDefault="00A26F14" w:rsidP="00CA17CA">
      <w:pPr>
        <w:spacing w:before="180" w:line="240" w:lineRule="auto"/>
        <w:rPr>
          <w:rFonts w:ascii="Calibri" w:hAnsi="Calibri"/>
        </w:rPr>
      </w:pPr>
      <w:r>
        <w:rPr>
          <w:rFonts w:ascii="Calibri" w:hAnsi="Calibri"/>
        </w:rPr>
        <w:t>1) A</w:t>
      </w:r>
      <w:r w:rsidR="00894DAE">
        <w:rPr>
          <w:rFonts w:ascii="Calibri" w:hAnsi="Calibri"/>
        </w:rPr>
        <w:t xml:space="preserve"> </w:t>
      </w:r>
      <w:r>
        <w:rPr>
          <w:rFonts w:ascii="Calibri" w:hAnsi="Calibri"/>
        </w:rPr>
        <w:t xml:space="preserve">means for </w:t>
      </w:r>
      <w:r w:rsidRPr="00894DAE">
        <w:rPr>
          <w:rFonts w:ascii="Calibri" w:hAnsi="Calibri"/>
          <w:b/>
        </w:rPr>
        <w:t>unambiguously communicating data use conditions</w:t>
      </w:r>
      <w:r>
        <w:rPr>
          <w:rFonts w:ascii="Calibri" w:hAnsi="Calibri"/>
        </w:rPr>
        <w:t xml:space="preserve"> from one </w:t>
      </w:r>
      <w:r w:rsidR="00D867FD">
        <w:rPr>
          <w:rFonts w:ascii="Calibri" w:hAnsi="Calibri"/>
        </w:rPr>
        <w:t>system</w:t>
      </w:r>
      <w:r>
        <w:rPr>
          <w:rFonts w:ascii="Calibri" w:hAnsi="Calibri"/>
        </w:rPr>
        <w:t xml:space="preserve"> to another system, for interpretation or display. Two standard formats are currently available for such transfers – a JSON document and </w:t>
      </w:r>
      <w:r w:rsidR="00B44A3A">
        <w:rPr>
          <w:rFonts w:ascii="Calibri" w:hAnsi="Calibri"/>
        </w:rPr>
        <w:t xml:space="preserve">a </w:t>
      </w:r>
      <w:proofErr w:type="spellStart"/>
      <w:r w:rsidR="00B44A3A">
        <w:rPr>
          <w:rFonts w:ascii="Calibri" w:hAnsi="Calibri"/>
        </w:rPr>
        <w:t>Key:value</w:t>
      </w:r>
      <w:proofErr w:type="spellEnd"/>
      <w:r w:rsidR="00B44A3A">
        <w:rPr>
          <w:rFonts w:ascii="Calibri" w:hAnsi="Calibri"/>
        </w:rPr>
        <w:t xml:space="preserve"> pair text document</w:t>
      </w:r>
      <w:r>
        <w:rPr>
          <w:rFonts w:ascii="Calibri" w:hAnsi="Calibri"/>
        </w:rPr>
        <w:t xml:space="preserve"> (see Appendi</w:t>
      </w:r>
      <w:r w:rsidR="00B178D9">
        <w:rPr>
          <w:rFonts w:ascii="Calibri" w:hAnsi="Calibri"/>
        </w:rPr>
        <w:t>x 4</w:t>
      </w:r>
      <w:r>
        <w:rPr>
          <w:rFonts w:ascii="Calibri" w:hAnsi="Calibri"/>
        </w:rPr>
        <w:t>)</w:t>
      </w:r>
      <w:r w:rsidR="001B47B1">
        <w:rPr>
          <w:rFonts w:ascii="Calibri" w:hAnsi="Calibri"/>
        </w:rPr>
        <w:t xml:space="preserve"> – and widespread use of such formats will increase interoperability between data systems. </w:t>
      </w:r>
      <w:r w:rsidR="00B44A3A">
        <w:rPr>
          <w:rFonts w:ascii="Calibri" w:hAnsi="Calibri"/>
        </w:rPr>
        <w:t xml:space="preserve">Nothing is yet stipulated or recommended regarding the best ways to associate or keep together the ADA-M </w:t>
      </w:r>
      <w:r w:rsidR="008129A7">
        <w:rPr>
          <w:rFonts w:ascii="Calibri" w:hAnsi="Calibri"/>
        </w:rPr>
        <w:t>Profile</w:t>
      </w:r>
      <w:r w:rsidR="00B44A3A">
        <w:rPr>
          <w:rFonts w:ascii="Calibri" w:hAnsi="Calibri"/>
        </w:rPr>
        <w:t xml:space="preserve"> to the resource it provides metadata about, other than naming that resource in the ADA-M Header section.</w:t>
      </w:r>
    </w:p>
    <w:p w14:paraId="07EBEBF4" w14:textId="6BCB8F26" w:rsidR="001B47B1" w:rsidRDefault="00A26F14" w:rsidP="00CA17CA">
      <w:pPr>
        <w:spacing w:before="180" w:line="240" w:lineRule="auto"/>
        <w:rPr>
          <w:rFonts w:ascii="Calibri" w:hAnsi="Calibri"/>
        </w:rPr>
      </w:pPr>
      <w:r>
        <w:rPr>
          <w:rFonts w:ascii="Calibri" w:hAnsi="Calibri"/>
        </w:rPr>
        <w:t xml:space="preserve">2) </w:t>
      </w:r>
      <w:r w:rsidR="00894DAE">
        <w:rPr>
          <w:rFonts w:ascii="Calibri" w:hAnsi="Calibri"/>
        </w:rPr>
        <w:t xml:space="preserve">A means for </w:t>
      </w:r>
      <w:r w:rsidR="001B47B1" w:rsidRPr="001B47B1">
        <w:rPr>
          <w:rFonts w:ascii="Calibri" w:hAnsi="Calibri"/>
          <w:b/>
        </w:rPr>
        <w:t xml:space="preserve">enabling </w:t>
      </w:r>
      <w:r w:rsidR="00894DAE" w:rsidRPr="001B47B1">
        <w:rPr>
          <w:rFonts w:ascii="Calibri" w:hAnsi="Calibri"/>
          <w:b/>
        </w:rPr>
        <w:t xml:space="preserve">discovery services </w:t>
      </w:r>
      <w:r w:rsidR="001B47B1" w:rsidRPr="001B47B1">
        <w:rPr>
          <w:rFonts w:ascii="Calibri" w:hAnsi="Calibri"/>
          <w:b/>
        </w:rPr>
        <w:t>to include data use conditions</w:t>
      </w:r>
      <w:r w:rsidR="001B47B1">
        <w:rPr>
          <w:rFonts w:ascii="Calibri" w:hAnsi="Calibri"/>
        </w:rPr>
        <w:t xml:space="preserve"> in the range of characteristics they enable a user to query. Beyond adhering to the core syntax, semantics and validation principles of ADA-M, it is a matter of local choice what document or </w:t>
      </w:r>
      <w:proofErr w:type="spellStart"/>
      <w:r w:rsidR="001B47B1">
        <w:rPr>
          <w:rFonts w:ascii="Calibri" w:hAnsi="Calibri"/>
        </w:rPr>
        <w:t>databasing</w:t>
      </w:r>
      <w:proofErr w:type="spellEnd"/>
      <w:r w:rsidR="001B47B1">
        <w:rPr>
          <w:rFonts w:ascii="Calibri" w:hAnsi="Calibri"/>
        </w:rPr>
        <w:t xml:space="preserve"> format and technology a local system choses to use for such applications. </w:t>
      </w:r>
    </w:p>
    <w:p w14:paraId="000A54E0" w14:textId="477906F9" w:rsidR="00081DBD" w:rsidRDefault="001B47B1" w:rsidP="003C3217">
      <w:pPr>
        <w:spacing w:before="180" w:line="240" w:lineRule="auto"/>
        <w:rPr>
          <w:rFonts w:ascii="Calibri" w:hAnsi="Calibri"/>
        </w:rPr>
      </w:pPr>
      <w:r>
        <w:rPr>
          <w:rFonts w:ascii="Calibri" w:hAnsi="Calibri"/>
        </w:rPr>
        <w:t xml:space="preserve">3) </w:t>
      </w:r>
      <w:r w:rsidR="00B94244">
        <w:rPr>
          <w:rFonts w:ascii="Calibri" w:hAnsi="Calibri"/>
        </w:rPr>
        <w:t xml:space="preserve">A means for </w:t>
      </w:r>
      <w:r w:rsidR="001C4945" w:rsidRPr="001C4945">
        <w:rPr>
          <w:rFonts w:ascii="Calibri" w:hAnsi="Calibri"/>
          <w:b/>
        </w:rPr>
        <w:t>automated decision making on granting access to a resource</w:t>
      </w:r>
      <w:r w:rsidR="001C4945">
        <w:rPr>
          <w:rFonts w:ascii="Calibri" w:hAnsi="Calibri"/>
        </w:rPr>
        <w:t xml:space="preserve"> in response to a structured request for use. Given the complexity of some usage requests, and of some use condition </w:t>
      </w:r>
      <w:r w:rsidR="008129A7">
        <w:rPr>
          <w:rFonts w:ascii="Calibri" w:hAnsi="Calibri"/>
        </w:rPr>
        <w:t>Profile</w:t>
      </w:r>
      <w:r w:rsidR="001C4945">
        <w:rPr>
          <w:rFonts w:ascii="Calibri" w:hAnsi="Calibri"/>
        </w:rPr>
        <w:t xml:space="preserve">s, and also considering the vulnerability of some social groups, it is unlikely that this application will ever be fully automated. However, when the decision </w:t>
      </w:r>
      <w:r w:rsidR="0056237C">
        <w:rPr>
          <w:rFonts w:ascii="Calibri" w:hAnsi="Calibri"/>
        </w:rPr>
        <w:t xml:space="preserve">engine is only having to evaluate </w:t>
      </w:r>
      <w:r w:rsidR="001C4945">
        <w:rPr>
          <w:rFonts w:ascii="Calibri" w:hAnsi="Calibri"/>
        </w:rPr>
        <w:t>the more straightforward Permissions items values (“</w:t>
      </w:r>
      <w:r w:rsidR="00CA17CA" w:rsidRPr="00CA17CA">
        <w:rPr>
          <w:rFonts w:ascii="Calibri" w:hAnsi="Calibri"/>
        </w:rPr>
        <w:t>Unrestricted</w:t>
      </w:r>
      <w:r w:rsidR="001C4945">
        <w:rPr>
          <w:rFonts w:ascii="Calibri" w:hAnsi="Calibri"/>
        </w:rPr>
        <w:t>”, “</w:t>
      </w:r>
      <w:r w:rsidR="001C4945" w:rsidRPr="00CA17CA">
        <w:rPr>
          <w:rFonts w:ascii="Calibri" w:hAnsi="Calibri"/>
        </w:rPr>
        <w:t>Unrestricted</w:t>
      </w:r>
      <w:r w:rsidR="001C4945">
        <w:rPr>
          <w:rFonts w:ascii="Calibri" w:hAnsi="Calibri"/>
        </w:rPr>
        <w:t>[</w:t>
      </w:r>
      <w:r w:rsidR="001C4945" w:rsidRPr="00CA17CA">
        <w:rPr>
          <w:rFonts w:ascii="Calibri" w:hAnsi="Calibri"/>
        </w:rPr>
        <w:t>Obligatory</w:t>
      </w:r>
      <w:r w:rsidR="001C4945">
        <w:rPr>
          <w:rFonts w:ascii="Calibri" w:hAnsi="Calibri"/>
        </w:rPr>
        <w:t>]”, or “</w:t>
      </w:r>
      <w:r w:rsidR="00CA17CA" w:rsidRPr="00CA17CA">
        <w:rPr>
          <w:rFonts w:ascii="Calibri" w:hAnsi="Calibri"/>
        </w:rPr>
        <w:t>Forbidden</w:t>
      </w:r>
      <w:r w:rsidR="001C4945">
        <w:rPr>
          <w:rFonts w:ascii="Calibri" w:hAnsi="Calibri"/>
        </w:rPr>
        <w:t>”</w:t>
      </w:r>
      <w:r w:rsidR="0056237C">
        <w:rPr>
          <w:rFonts w:ascii="Calibri" w:hAnsi="Calibri"/>
        </w:rPr>
        <w:t>) and Terms item values (“True”)</w:t>
      </w:r>
      <w:r w:rsidR="00CA17CA" w:rsidRPr="00CA17CA">
        <w:rPr>
          <w:rFonts w:ascii="Calibri" w:hAnsi="Calibri"/>
        </w:rPr>
        <w:t>,</w:t>
      </w:r>
      <w:r w:rsidR="001C4945">
        <w:rPr>
          <w:rFonts w:ascii="Calibri" w:hAnsi="Calibri"/>
        </w:rPr>
        <w:t xml:space="preserve"> and no vulnerable groups are </w:t>
      </w:r>
      <w:r w:rsidR="0056237C">
        <w:rPr>
          <w:rFonts w:ascii="Calibri" w:hAnsi="Calibri"/>
        </w:rPr>
        <w:t>involved (i.e., Meta-Considerations items “</w:t>
      </w:r>
      <w:r w:rsidR="0056237C" w:rsidRPr="001C4945">
        <w:rPr>
          <w:rFonts w:ascii="Calibri" w:hAnsi="Calibri"/>
        </w:rPr>
        <w:t>No special evaluation required for access requests involving sensitive/restricted populations</w:t>
      </w:r>
      <w:r w:rsidR="0056237C">
        <w:rPr>
          <w:rFonts w:ascii="Calibri" w:hAnsi="Calibri"/>
        </w:rPr>
        <w:t>” is “True”), then such adjudications could be left to the computer, thereby taking quite a burden off of Data Access Committees. Again, formats and software systems for this can be left to local choices, and this includes the nature of the structured request</w:t>
      </w:r>
      <w:r w:rsidR="00081DBD">
        <w:rPr>
          <w:rFonts w:ascii="Calibri" w:hAnsi="Calibri"/>
        </w:rPr>
        <w:t xml:space="preserve">. That said, </w:t>
      </w:r>
      <w:r w:rsidR="0056237C">
        <w:rPr>
          <w:rFonts w:ascii="Calibri" w:hAnsi="Calibri"/>
        </w:rPr>
        <w:t xml:space="preserve">the ADA Task </w:t>
      </w:r>
      <w:r w:rsidR="008C39B2">
        <w:rPr>
          <w:rFonts w:ascii="Calibri" w:hAnsi="Calibri"/>
        </w:rPr>
        <w:t>T</w:t>
      </w:r>
      <w:r w:rsidR="0056237C">
        <w:rPr>
          <w:rFonts w:ascii="Calibri" w:hAnsi="Calibri"/>
        </w:rPr>
        <w:t xml:space="preserve">eam </w:t>
      </w:r>
      <w:r w:rsidR="00081DBD">
        <w:rPr>
          <w:rFonts w:ascii="Calibri" w:hAnsi="Calibri"/>
        </w:rPr>
        <w:t xml:space="preserve">is considering </w:t>
      </w:r>
      <w:r w:rsidR="0056237C">
        <w:rPr>
          <w:rFonts w:ascii="Calibri" w:hAnsi="Calibri"/>
        </w:rPr>
        <w:t>develop</w:t>
      </w:r>
      <w:r w:rsidR="00081DBD">
        <w:rPr>
          <w:rFonts w:ascii="Calibri" w:hAnsi="Calibri"/>
        </w:rPr>
        <w:t>ing</w:t>
      </w:r>
      <w:r w:rsidR="0056237C">
        <w:rPr>
          <w:rFonts w:ascii="Calibri" w:hAnsi="Calibri"/>
        </w:rPr>
        <w:t xml:space="preserve"> a </w:t>
      </w:r>
      <w:r w:rsidR="00081DBD">
        <w:rPr>
          <w:rFonts w:ascii="Calibri" w:hAnsi="Calibri"/>
        </w:rPr>
        <w:t xml:space="preserve">standardised request matrix that will correspond to ADA-M, </w:t>
      </w:r>
      <w:r w:rsidR="0056237C">
        <w:rPr>
          <w:rFonts w:ascii="Calibri" w:hAnsi="Calibri"/>
        </w:rPr>
        <w:t xml:space="preserve">as a future work product. </w:t>
      </w:r>
      <w:r w:rsidR="00081DBD">
        <w:rPr>
          <w:rFonts w:ascii="Calibri" w:hAnsi="Calibri"/>
        </w:rPr>
        <w:t>As</w:t>
      </w:r>
      <w:r w:rsidR="008C39B2">
        <w:rPr>
          <w:rFonts w:ascii="Calibri" w:hAnsi="Calibri"/>
        </w:rPr>
        <w:t xml:space="preserve"> </w:t>
      </w:r>
      <w:r w:rsidR="00D867FD">
        <w:rPr>
          <w:rFonts w:ascii="Calibri" w:hAnsi="Calibri"/>
        </w:rPr>
        <w:t>a</w:t>
      </w:r>
      <w:r w:rsidR="00081DBD">
        <w:rPr>
          <w:rFonts w:ascii="Calibri" w:hAnsi="Calibri"/>
        </w:rPr>
        <w:t xml:space="preserve"> first step in this direction the group is considering what might or might not be assumed as default values for fields that have been left blank in an ADA-M </w:t>
      </w:r>
      <w:r w:rsidR="008129A7">
        <w:rPr>
          <w:rFonts w:ascii="Calibri" w:hAnsi="Calibri"/>
        </w:rPr>
        <w:t>Profile</w:t>
      </w:r>
      <w:r w:rsidR="00081DBD">
        <w:rPr>
          <w:rFonts w:ascii="Calibri" w:hAnsi="Calibri"/>
        </w:rPr>
        <w:t xml:space="preserve"> but which need to be considered for an access decision to be made.</w:t>
      </w:r>
    </w:p>
    <w:p w14:paraId="41E60C85" w14:textId="77777777" w:rsidR="001214C0" w:rsidRDefault="001214C0" w:rsidP="003C3217">
      <w:pPr>
        <w:spacing w:before="180" w:line="240" w:lineRule="auto"/>
        <w:rPr>
          <w:rFonts w:ascii="Calibri" w:hAnsi="Calibri"/>
          <w:b/>
        </w:rPr>
      </w:pPr>
    </w:p>
    <w:p w14:paraId="3A774711" w14:textId="251C46F3" w:rsidR="00867002" w:rsidRPr="00867002" w:rsidRDefault="00867002" w:rsidP="00867002">
      <w:pPr>
        <w:spacing w:before="180" w:line="240" w:lineRule="auto"/>
        <w:rPr>
          <w:rFonts w:ascii="Calibri" w:hAnsi="Calibri"/>
          <w:b/>
        </w:rPr>
      </w:pPr>
      <w:r w:rsidRPr="00867002">
        <w:rPr>
          <w:rFonts w:ascii="Calibri" w:hAnsi="Calibri"/>
          <w:b/>
        </w:rPr>
        <w:t>QUESTIONS AND FEEDBACK</w:t>
      </w:r>
    </w:p>
    <w:p w14:paraId="4DFDBACA" w14:textId="5F9E6120" w:rsidR="00867002" w:rsidRPr="00867002" w:rsidRDefault="00867002" w:rsidP="00867002">
      <w:pPr>
        <w:spacing w:before="180" w:line="240" w:lineRule="auto"/>
        <w:rPr>
          <w:rFonts w:ascii="Calibri" w:hAnsi="Calibri"/>
        </w:rPr>
      </w:pPr>
      <w:r w:rsidRPr="00867002">
        <w:rPr>
          <w:rFonts w:ascii="Calibri" w:hAnsi="Calibri"/>
        </w:rPr>
        <w:t>The ADA Task Team is hoping that many different groups, operating in different data/resource discovery and sharing settings, will consider whether or the not the ADA-M might be useful to them now or in the future. Any and all feedback about its suitability or otherwise will be gratefully received, and should be sent in the first instance to the group’s coordinator Emily Kirby [ekirby@p3g.org] or co-chair Anthony Brookes [ajb97@leicester.ac.uk]. Questions about the ADA-M, and requests for help in refining the matrix should also be directed to this same address, to be forwarded to members of the</w:t>
      </w:r>
      <w:r>
        <w:rPr>
          <w:rFonts w:ascii="Calibri" w:hAnsi="Calibri"/>
        </w:rPr>
        <w:t xml:space="preserve"> ADA team most able to assist.</w:t>
      </w:r>
    </w:p>
    <w:p w14:paraId="7EE57E7C" w14:textId="73580EB9" w:rsidR="00CA17CA" w:rsidRPr="00867002" w:rsidRDefault="00CA17CA" w:rsidP="00867002">
      <w:pPr>
        <w:rPr>
          <w:rFonts w:ascii="Calibri" w:hAnsi="Calibri"/>
          <w:b/>
          <w:highlight w:val="magenta"/>
        </w:rPr>
      </w:pPr>
      <w:r w:rsidRPr="001214C0">
        <w:rPr>
          <w:rFonts w:ascii="Calibri" w:hAnsi="Calibri"/>
          <w:i/>
          <w:sz w:val="20"/>
          <w:szCs w:val="20"/>
        </w:rPr>
        <w:br w:type="page"/>
      </w:r>
    </w:p>
    <w:p w14:paraId="1CB1B330" w14:textId="7A82BB24" w:rsidR="00F41D62" w:rsidRPr="001214C0" w:rsidRDefault="00F41D62" w:rsidP="00F41D62">
      <w:pPr>
        <w:spacing w:before="180" w:line="240" w:lineRule="auto"/>
        <w:rPr>
          <w:rFonts w:ascii="Calibri" w:eastAsia="Calibri" w:hAnsi="Calibri" w:cs="Times New Roman"/>
          <w:b/>
          <w:color w:val="auto"/>
          <w:u w:val="single"/>
          <w:lang w:val="en-US" w:eastAsia="en-CA"/>
        </w:rPr>
      </w:pPr>
      <w:r w:rsidRPr="001214C0">
        <w:rPr>
          <w:rFonts w:ascii="Calibri" w:eastAsia="Calibri" w:hAnsi="Calibri" w:cs="Times New Roman"/>
          <w:b/>
          <w:color w:val="auto"/>
          <w:u w:val="single"/>
          <w:lang w:val="en-US" w:eastAsia="en-CA"/>
        </w:rPr>
        <w:lastRenderedPageBreak/>
        <w:t xml:space="preserve">Appendix </w:t>
      </w:r>
      <w:r>
        <w:rPr>
          <w:rFonts w:ascii="Calibri" w:eastAsia="Calibri" w:hAnsi="Calibri" w:cs="Times New Roman"/>
          <w:b/>
          <w:color w:val="auto"/>
          <w:u w:val="single"/>
          <w:lang w:val="en-US" w:eastAsia="en-CA"/>
        </w:rPr>
        <w:t xml:space="preserve">1: </w:t>
      </w:r>
      <w:r w:rsidRPr="001214C0">
        <w:rPr>
          <w:rFonts w:ascii="Calibri" w:eastAsia="Calibri" w:hAnsi="Calibri" w:cs="Times New Roman"/>
          <w:b/>
          <w:color w:val="auto"/>
          <w:u w:val="single"/>
          <w:lang w:val="en-US" w:eastAsia="en-CA"/>
        </w:rPr>
        <w:t>ADA Task Team</w:t>
      </w:r>
      <w:r>
        <w:rPr>
          <w:rFonts w:ascii="Calibri" w:eastAsia="Calibri" w:hAnsi="Calibri" w:cs="Times New Roman"/>
          <w:b/>
          <w:color w:val="auto"/>
          <w:u w:val="single"/>
          <w:lang w:val="en-US" w:eastAsia="en-CA"/>
        </w:rPr>
        <w:t xml:space="preserve"> (August 2016)</w:t>
      </w:r>
    </w:p>
    <w:p w14:paraId="13FFB548" w14:textId="77777777" w:rsidR="00F41D62" w:rsidRDefault="00F41D62" w:rsidP="00F41D62">
      <w:pPr>
        <w:spacing w:before="180" w:line="240" w:lineRule="auto"/>
        <w:rPr>
          <w:rFonts w:ascii="Calibri" w:eastAsia="Calibri" w:hAnsi="Calibri" w:cs="Times New Roman"/>
          <w:i/>
          <w:color w:val="auto"/>
          <w:lang w:val="en-US" w:eastAsia="en-CA"/>
        </w:rPr>
      </w:pPr>
    </w:p>
    <w:p w14:paraId="6833F9FF" w14:textId="77777777" w:rsidR="00F41D62" w:rsidRPr="001214C0" w:rsidRDefault="00F41D62" w:rsidP="00F41D62">
      <w:pPr>
        <w:spacing w:before="180" w:line="240" w:lineRule="auto"/>
        <w:rPr>
          <w:rFonts w:ascii="Calibri" w:eastAsia="Calibri" w:hAnsi="Calibri" w:cs="Times New Roman"/>
          <w:color w:val="auto"/>
          <w:lang w:val="en-US" w:eastAsia="en-CA"/>
        </w:rPr>
      </w:pPr>
      <w:r w:rsidRPr="001214C0">
        <w:rPr>
          <w:rFonts w:ascii="Calibri" w:eastAsia="Calibri" w:hAnsi="Calibri" w:cs="Times New Roman"/>
          <w:i/>
          <w:color w:val="auto"/>
          <w:lang w:val="en-US" w:eastAsia="en-CA"/>
        </w:rPr>
        <w:t>Co-Chairs:</w:t>
      </w:r>
      <w:r w:rsidRPr="001214C0">
        <w:rPr>
          <w:rFonts w:ascii="Calibri" w:eastAsia="Calibri" w:hAnsi="Calibri" w:cs="Times New Roman"/>
          <w:color w:val="auto"/>
          <w:lang w:val="en-US" w:eastAsia="en-CA"/>
        </w:rPr>
        <w:t xml:space="preserve"> Anthony Brookes; John </w:t>
      </w:r>
      <w:proofErr w:type="spellStart"/>
      <w:r w:rsidRPr="001214C0">
        <w:rPr>
          <w:rFonts w:ascii="Calibri" w:eastAsia="Calibri" w:hAnsi="Calibri" w:cs="Times New Roman"/>
          <w:color w:val="auto"/>
          <w:lang w:val="en-US" w:eastAsia="en-CA"/>
        </w:rPr>
        <w:t>Wilbanks</w:t>
      </w:r>
      <w:proofErr w:type="spellEnd"/>
    </w:p>
    <w:p w14:paraId="2D0AA95E" w14:textId="77777777" w:rsidR="00F41D62" w:rsidRPr="001214C0" w:rsidRDefault="00F41D62" w:rsidP="00F41D62">
      <w:pPr>
        <w:spacing w:before="180" w:line="240" w:lineRule="auto"/>
        <w:rPr>
          <w:rFonts w:ascii="Calibri" w:eastAsia="Calibri" w:hAnsi="Calibri" w:cs="Times New Roman"/>
          <w:color w:val="auto"/>
          <w:lang w:val="en-US" w:eastAsia="en-CA"/>
        </w:rPr>
      </w:pPr>
      <w:r w:rsidRPr="001214C0">
        <w:rPr>
          <w:rFonts w:ascii="Calibri" w:eastAsia="Calibri" w:hAnsi="Calibri" w:cs="Times New Roman"/>
          <w:i/>
          <w:color w:val="auto"/>
          <w:lang w:val="en-US" w:eastAsia="en-CA"/>
        </w:rPr>
        <w:t>Coordinator:</w:t>
      </w:r>
      <w:r w:rsidRPr="001214C0">
        <w:rPr>
          <w:rFonts w:ascii="Calibri" w:eastAsia="Calibri" w:hAnsi="Calibri" w:cs="Times New Roman"/>
          <w:color w:val="auto"/>
          <w:lang w:val="en-US" w:eastAsia="en-CA"/>
        </w:rPr>
        <w:t xml:space="preserve"> Emily Kirby</w:t>
      </w:r>
    </w:p>
    <w:p w14:paraId="53DA4B72" w14:textId="77777777" w:rsidR="00F41D62" w:rsidRDefault="00F41D62" w:rsidP="00F41D62">
      <w:pPr>
        <w:spacing w:before="180" w:line="240" w:lineRule="auto"/>
        <w:rPr>
          <w:rFonts w:ascii="Calibri" w:eastAsia="Calibri" w:hAnsi="Calibri" w:cs="Times New Roman"/>
          <w:i/>
          <w:color w:val="auto"/>
          <w:lang w:val="en-US" w:eastAsia="en-CA"/>
        </w:rPr>
      </w:pPr>
    </w:p>
    <w:p w14:paraId="0D104D0C" w14:textId="77777777" w:rsidR="00F41D62" w:rsidRPr="001214C0" w:rsidRDefault="00F41D62" w:rsidP="00F41D62">
      <w:pPr>
        <w:spacing w:before="180" w:line="240" w:lineRule="auto"/>
        <w:rPr>
          <w:rFonts w:ascii="Calibri" w:eastAsia="Calibri" w:hAnsi="Calibri" w:cs="Times New Roman"/>
          <w:i/>
          <w:color w:val="auto"/>
          <w:lang w:val="en-US" w:eastAsia="en-CA"/>
        </w:rPr>
      </w:pPr>
      <w:r w:rsidRPr="001214C0">
        <w:rPr>
          <w:rFonts w:ascii="Calibri" w:eastAsia="Calibri" w:hAnsi="Calibri" w:cs="Times New Roman"/>
          <w:i/>
          <w:color w:val="auto"/>
          <w:lang w:val="en-US" w:eastAsia="en-CA"/>
        </w:rPr>
        <w:t>The ADA Task Team would like to acknowledge the contribution of all team members included in our email distribution list, who have been involved in various stages of the work:</w:t>
      </w:r>
    </w:p>
    <w:p w14:paraId="45688D4A" w14:textId="77777777" w:rsidR="00F41D62" w:rsidRPr="001214C0" w:rsidRDefault="00F41D62" w:rsidP="00F41D62">
      <w:pPr>
        <w:spacing w:before="180" w:line="240" w:lineRule="auto"/>
        <w:rPr>
          <w:rFonts w:ascii="Calibri" w:eastAsia="Calibri" w:hAnsi="Calibri" w:cs="Times New Roman"/>
          <w:color w:val="auto"/>
          <w:lang w:val="en-US" w:eastAsia="en-CA"/>
        </w:rPr>
      </w:pPr>
      <w:proofErr w:type="spellStart"/>
      <w:r w:rsidRPr="001214C0">
        <w:rPr>
          <w:rFonts w:ascii="Calibri" w:eastAsia="Calibri" w:hAnsi="Calibri" w:cs="Times New Roman"/>
          <w:color w:val="auto"/>
          <w:lang w:val="en-US" w:eastAsia="en-CA"/>
        </w:rPr>
        <w:t>Vartika</w:t>
      </w:r>
      <w:proofErr w:type="spellEnd"/>
      <w:r w:rsidRPr="001214C0">
        <w:rPr>
          <w:rFonts w:ascii="Calibri" w:eastAsia="Calibri" w:hAnsi="Calibri" w:cs="Times New Roman"/>
          <w:color w:val="auto"/>
          <w:lang w:val="en-US" w:eastAsia="en-CA"/>
        </w:rPr>
        <w:t xml:space="preserve"> Agrawal; </w:t>
      </w:r>
      <w:proofErr w:type="spellStart"/>
      <w:r w:rsidRPr="001214C0">
        <w:rPr>
          <w:rFonts w:ascii="Calibri" w:eastAsia="Calibri" w:hAnsi="Calibri" w:cs="Times New Roman"/>
          <w:color w:val="auto"/>
          <w:lang w:val="en-US" w:eastAsia="en-CA"/>
        </w:rPr>
        <w:t>Alessia</w:t>
      </w:r>
      <w:proofErr w:type="spellEnd"/>
      <w:r w:rsidRPr="001214C0">
        <w:rPr>
          <w:rFonts w:ascii="Calibri" w:eastAsia="Calibri" w:hAnsi="Calibri" w:cs="Times New Roman"/>
          <w:color w:val="auto"/>
          <w:lang w:val="en-US" w:eastAsia="en-CA"/>
        </w:rPr>
        <w:t xml:space="preserve"> </w:t>
      </w:r>
      <w:proofErr w:type="spellStart"/>
      <w:r w:rsidRPr="001214C0">
        <w:rPr>
          <w:rFonts w:ascii="Calibri" w:eastAsia="Calibri" w:hAnsi="Calibri" w:cs="Times New Roman"/>
          <w:color w:val="auto"/>
          <w:lang w:val="en-US" w:eastAsia="en-CA"/>
        </w:rPr>
        <w:t>Baretta</w:t>
      </w:r>
      <w:proofErr w:type="spellEnd"/>
      <w:r w:rsidRPr="001214C0">
        <w:rPr>
          <w:rFonts w:ascii="Calibri" w:eastAsia="Calibri" w:hAnsi="Calibri" w:cs="Times New Roman"/>
          <w:color w:val="auto"/>
          <w:lang w:val="en-US" w:eastAsia="en-CA"/>
        </w:rPr>
        <w:t xml:space="preserve">; Mathieu Boudes; Moran </w:t>
      </w:r>
      <w:proofErr w:type="spellStart"/>
      <w:r w:rsidRPr="001214C0">
        <w:rPr>
          <w:rFonts w:ascii="Calibri" w:eastAsia="Calibri" w:hAnsi="Calibri" w:cs="Times New Roman"/>
          <w:color w:val="auto"/>
          <w:lang w:val="en-US" w:eastAsia="en-CA"/>
        </w:rPr>
        <w:t>Cabili</w:t>
      </w:r>
      <w:proofErr w:type="spellEnd"/>
      <w:r w:rsidRPr="001214C0">
        <w:rPr>
          <w:rFonts w:ascii="Calibri" w:eastAsia="Calibri" w:hAnsi="Calibri" w:cs="Times New Roman"/>
          <w:color w:val="auto"/>
          <w:lang w:val="en-US" w:eastAsia="en-CA"/>
        </w:rPr>
        <w:t xml:space="preserve">; Knox Carey; Virginia </w:t>
      </w:r>
      <w:proofErr w:type="spellStart"/>
      <w:r w:rsidRPr="001214C0">
        <w:rPr>
          <w:rFonts w:ascii="Calibri" w:eastAsia="Calibri" w:hAnsi="Calibri" w:cs="Times New Roman"/>
          <w:color w:val="auto"/>
          <w:lang w:val="en-US" w:eastAsia="en-CA"/>
        </w:rPr>
        <w:t>Chavis</w:t>
      </w:r>
      <w:proofErr w:type="spellEnd"/>
      <w:r w:rsidRPr="001214C0">
        <w:rPr>
          <w:rFonts w:ascii="Calibri" w:eastAsia="Calibri" w:hAnsi="Calibri" w:cs="Times New Roman"/>
          <w:color w:val="auto"/>
          <w:lang w:val="en-US" w:eastAsia="en-CA"/>
        </w:rPr>
        <w:t xml:space="preserve">; Ed Conley; Primavera De </w:t>
      </w:r>
      <w:proofErr w:type="spellStart"/>
      <w:r w:rsidRPr="001214C0">
        <w:rPr>
          <w:rFonts w:ascii="Calibri" w:eastAsia="Calibri" w:hAnsi="Calibri" w:cs="Times New Roman"/>
          <w:color w:val="auto"/>
          <w:lang w:val="en-US" w:eastAsia="en-CA"/>
        </w:rPr>
        <w:t>Filippi</w:t>
      </w:r>
      <w:proofErr w:type="spellEnd"/>
      <w:r w:rsidRPr="001214C0">
        <w:rPr>
          <w:rFonts w:ascii="Calibri" w:eastAsia="Calibri" w:hAnsi="Calibri" w:cs="Times New Roman"/>
          <w:color w:val="auto"/>
          <w:lang w:val="en-US" w:eastAsia="en-CA"/>
        </w:rPr>
        <w:t xml:space="preserve">; Stephanie Dyke; Luca Emili; David </w:t>
      </w:r>
      <w:proofErr w:type="spellStart"/>
      <w:r w:rsidRPr="001214C0">
        <w:rPr>
          <w:rFonts w:ascii="Calibri" w:eastAsia="Calibri" w:hAnsi="Calibri" w:cs="Times New Roman"/>
          <w:color w:val="auto"/>
          <w:lang w:val="en-US" w:eastAsia="en-CA"/>
        </w:rPr>
        <w:t>Fajgenbaum</w:t>
      </w:r>
      <w:proofErr w:type="spellEnd"/>
      <w:r w:rsidRPr="001214C0">
        <w:rPr>
          <w:rFonts w:ascii="Calibri" w:eastAsia="Calibri" w:hAnsi="Calibri" w:cs="Times New Roman"/>
          <w:color w:val="auto"/>
          <w:lang w:val="en-US" w:eastAsia="en-CA"/>
        </w:rPr>
        <w:t xml:space="preserve">; Clara Gaff; Chiara </w:t>
      </w:r>
      <w:proofErr w:type="spellStart"/>
      <w:r w:rsidRPr="001214C0">
        <w:rPr>
          <w:rFonts w:ascii="Calibri" w:eastAsia="Calibri" w:hAnsi="Calibri" w:cs="Times New Roman"/>
          <w:color w:val="auto"/>
          <w:lang w:val="en-US" w:eastAsia="en-CA"/>
        </w:rPr>
        <w:t>Garattini</w:t>
      </w:r>
      <w:proofErr w:type="spellEnd"/>
      <w:r w:rsidRPr="001214C0">
        <w:rPr>
          <w:rFonts w:ascii="Calibri" w:eastAsia="Calibri" w:hAnsi="Calibri" w:cs="Times New Roman"/>
          <w:color w:val="auto"/>
          <w:lang w:val="en-US" w:eastAsia="en-CA"/>
        </w:rPr>
        <w:t xml:space="preserve">; Jack </w:t>
      </w:r>
      <w:proofErr w:type="spellStart"/>
      <w:r w:rsidRPr="001214C0">
        <w:rPr>
          <w:rFonts w:ascii="Calibri" w:eastAsia="Calibri" w:hAnsi="Calibri" w:cs="Times New Roman"/>
          <w:color w:val="auto"/>
          <w:lang w:val="en-US" w:eastAsia="en-CA"/>
        </w:rPr>
        <w:t>Goldblatt</w:t>
      </w:r>
      <w:proofErr w:type="spellEnd"/>
      <w:r w:rsidRPr="001214C0">
        <w:rPr>
          <w:rFonts w:ascii="Calibri" w:eastAsia="Calibri" w:hAnsi="Calibri" w:cs="Times New Roman"/>
          <w:color w:val="auto"/>
          <w:lang w:val="en-US" w:eastAsia="en-CA"/>
        </w:rPr>
        <w:t xml:space="preserve">; Peter </w:t>
      </w:r>
      <w:proofErr w:type="spellStart"/>
      <w:r w:rsidRPr="001214C0">
        <w:rPr>
          <w:rFonts w:ascii="Calibri" w:eastAsia="Calibri" w:hAnsi="Calibri" w:cs="Times New Roman"/>
          <w:color w:val="auto"/>
          <w:lang w:val="en-US" w:eastAsia="en-CA"/>
        </w:rPr>
        <w:t>Goodhand</w:t>
      </w:r>
      <w:proofErr w:type="spellEnd"/>
      <w:r w:rsidRPr="001214C0">
        <w:rPr>
          <w:rFonts w:ascii="Calibri" w:eastAsia="Calibri" w:hAnsi="Calibri" w:cs="Times New Roman"/>
          <w:color w:val="auto"/>
          <w:lang w:val="en-US" w:eastAsia="en-CA"/>
        </w:rPr>
        <w:t xml:space="preserve">; Elli G. </w:t>
      </w:r>
      <w:proofErr w:type="spellStart"/>
      <w:r w:rsidRPr="001214C0">
        <w:rPr>
          <w:rFonts w:ascii="Calibri" w:eastAsia="Calibri" w:hAnsi="Calibri" w:cs="Times New Roman"/>
          <w:color w:val="auto"/>
          <w:lang w:val="en-US" w:eastAsia="en-CA"/>
        </w:rPr>
        <w:t>Gourna</w:t>
      </w:r>
      <w:proofErr w:type="spellEnd"/>
      <w:r w:rsidRPr="001214C0">
        <w:rPr>
          <w:rFonts w:ascii="Calibri" w:eastAsia="Calibri" w:hAnsi="Calibri" w:cs="Times New Roman"/>
          <w:color w:val="auto"/>
          <w:lang w:val="en-US" w:eastAsia="en-CA"/>
        </w:rPr>
        <w:t xml:space="preserve">; Tudor </w:t>
      </w:r>
      <w:proofErr w:type="spellStart"/>
      <w:r w:rsidRPr="001214C0">
        <w:rPr>
          <w:rFonts w:ascii="Calibri" w:eastAsia="Calibri" w:hAnsi="Calibri" w:cs="Times New Roman"/>
          <w:color w:val="auto"/>
          <w:lang w:val="en-US" w:eastAsia="en-CA"/>
        </w:rPr>
        <w:t>Groza</w:t>
      </w:r>
      <w:proofErr w:type="spellEnd"/>
      <w:r w:rsidRPr="001214C0">
        <w:rPr>
          <w:rFonts w:ascii="Calibri" w:eastAsia="Calibri" w:hAnsi="Calibri" w:cs="Times New Roman"/>
          <w:color w:val="auto"/>
          <w:lang w:val="en-US" w:eastAsia="en-CA"/>
        </w:rPr>
        <w:t xml:space="preserve">; Reece Hart; James Hazard; </w:t>
      </w:r>
      <w:proofErr w:type="spellStart"/>
      <w:r w:rsidRPr="001214C0">
        <w:rPr>
          <w:rFonts w:ascii="Calibri" w:eastAsia="Calibri" w:hAnsi="Calibri" w:cs="Times New Roman"/>
          <w:color w:val="auto"/>
          <w:lang w:val="en-US" w:eastAsia="en-CA"/>
        </w:rPr>
        <w:t>Anneliene</w:t>
      </w:r>
      <w:proofErr w:type="spellEnd"/>
      <w:r w:rsidRPr="001214C0">
        <w:rPr>
          <w:rFonts w:ascii="Calibri" w:eastAsia="Calibri" w:hAnsi="Calibri" w:cs="Times New Roman"/>
          <w:color w:val="auto"/>
          <w:lang w:val="en-US" w:eastAsia="en-CA"/>
        </w:rPr>
        <w:t xml:space="preserve"> </w:t>
      </w:r>
      <w:proofErr w:type="spellStart"/>
      <w:r w:rsidRPr="001214C0">
        <w:rPr>
          <w:rFonts w:ascii="Calibri" w:eastAsia="Calibri" w:hAnsi="Calibri" w:cs="Times New Roman"/>
          <w:color w:val="auto"/>
          <w:lang w:val="en-US" w:eastAsia="en-CA"/>
        </w:rPr>
        <w:t>Jonker</w:t>
      </w:r>
      <w:proofErr w:type="spellEnd"/>
      <w:r w:rsidRPr="001214C0">
        <w:rPr>
          <w:rFonts w:ascii="Calibri" w:eastAsia="Calibri" w:hAnsi="Calibri" w:cs="Times New Roman"/>
          <w:color w:val="auto"/>
          <w:lang w:val="en-US" w:eastAsia="en-CA"/>
        </w:rPr>
        <w:t xml:space="preserve">; Petra Kaufmann; Alastair Kent; Warren Kibbe; Bartha Maria </w:t>
      </w:r>
      <w:proofErr w:type="spellStart"/>
      <w:r w:rsidRPr="001214C0">
        <w:rPr>
          <w:rFonts w:ascii="Calibri" w:eastAsia="Calibri" w:hAnsi="Calibri" w:cs="Times New Roman"/>
          <w:color w:val="auto"/>
          <w:lang w:val="en-US" w:eastAsia="en-CA"/>
        </w:rPr>
        <w:t>Knoppers</w:t>
      </w:r>
      <w:proofErr w:type="spellEnd"/>
      <w:r w:rsidRPr="001214C0">
        <w:rPr>
          <w:rFonts w:ascii="Calibri" w:eastAsia="Calibri" w:hAnsi="Calibri" w:cs="Times New Roman"/>
          <w:color w:val="auto"/>
          <w:lang w:val="en-US" w:eastAsia="en-CA"/>
        </w:rPr>
        <w:t xml:space="preserve">; Ray </w:t>
      </w:r>
      <w:proofErr w:type="spellStart"/>
      <w:r w:rsidRPr="001214C0">
        <w:rPr>
          <w:rFonts w:ascii="Calibri" w:eastAsia="Calibri" w:hAnsi="Calibri" w:cs="Times New Roman"/>
          <w:color w:val="auto"/>
          <w:lang w:val="en-US" w:eastAsia="en-CA"/>
        </w:rPr>
        <w:t>Krasinski</w:t>
      </w:r>
      <w:proofErr w:type="spellEnd"/>
      <w:r w:rsidRPr="001214C0">
        <w:rPr>
          <w:rFonts w:ascii="Calibri" w:eastAsia="Calibri" w:hAnsi="Calibri" w:cs="Times New Roman"/>
          <w:color w:val="auto"/>
          <w:lang w:val="en-US" w:eastAsia="en-CA"/>
        </w:rPr>
        <w:t xml:space="preserve">; Lilian Lau; Josh Leslie; David Lloyd; </w:t>
      </w:r>
      <w:proofErr w:type="spellStart"/>
      <w:r w:rsidRPr="001214C0">
        <w:rPr>
          <w:rFonts w:ascii="Calibri" w:eastAsia="Calibri" w:hAnsi="Calibri" w:cs="Times New Roman"/>
          <w:color w:val="auto"/>
          <w:lang w:val="en-US" w:eastAsia="en-CA"/>
        </w:rPr>
        <w:t>Hanns</w:t>
      </w:r>
      <w:proofErr w:type="spellEnd"/>
      <w:r w:rsidRPr="001214C0">
        <w:rPr>
          <w:rFonts w:ascii="Calibri" w:eastAsia="Calibri" w:hAnsi="Calibri" w:cs="Times New Roman"/>
          <w:color w:val="auto"/>
          <w:lang w:val="en-US" w:eastAsia="en-CA"/>
        </w:rPr>
        <w:t xml:space="preserve"> </w:t>
      </w:r>
      <w:proofErr w:type="spellStart"/>
      <w:r w:rsidRPr="001214C0">
        <w:rPr>
          <w:rFonts w:ascii="Calibri" w:eastAsia="Calibri" w:hAnsi="Calibri" w:cs="Times New Roman"/>
          <w:color w:val="auto"/>
          <w:lang w:val="en-US" w:eastAsia="en-CA"/>
        </w:rPr>
        <w:t>Lochmuller</w:t>
      </w:r>
      <w:proofErr w:type="spellEnd"/>
      <w:r w:rsidRPr="001214C0">
        <w:rPr>
          <w:rFonts w:ascii="Calibri" w:eastAsia="Calibri" w:hAnsi="Calibri" w:cs="Times New Roman"/>
          <w:color w:val="auto"/>
          <w:lang w:val="en-US" w:eastAsia="en-CA"/>
        </w:rPr>
        <w:t xml:space="preserve">; Alex </w:t>
      </w:r>
      <w:proofErr w:type="spellStart"/>
      <w:r w:rsidRPr="001214C0">
        <w:rPr>
          <w:rFonts w:ascii="Calibri" w:eastAsia="Calibri" w:hAnsi="Calibri" w:cs="Times New Roman"/>
          <w:color w:val="auto"/>
          <w:lang w:val="en-US" w:eastAsia="en-CA"/>
        </w:rPr>
        <w:t>Mankovich</w:t>
      </w:r>
      <w:proofErr w:type="spellEnd"/>
      <w:r w:rsidRPr="001214C0">
        <w:rPr>
          <w:rFonts w:ascii="Calibri" w:eastAsia="Calibri" w:hAnsi="Calibri" w:cs="Times New Roman"/>
          <w:color w:val="auto"/>
          <w:lang w:val="en-US" w:eastAsia="en-CA"/>
        </w:rPr>
        <w:t xml:space="preserve">; Mauricio </w:t>
      </w:r>
      <w:proofErr w:type="spellStart"/>
      <w:r w:rsidRPr="001214C0">
        <w:rPr>
          <w:rFonts w:ascii="Calibri" w:eastAsia="Calibri" w:hAnsi="Calibri" w:cs="Times New Roman"/>
          <w:color w:val="auto"/>
          <w:lang w:val="en-US" w:eastAsia="en-CA"/>
        </w:rPr>
        <w:t>Moldes</w:t>
      </w:r>
      <w:proofErr w:type="spellEnd"/>
      <w:r w:rsidRPr="001214C0">
        <w:rPr>
          <w:rFonts w:ascii="Calibri" w:eastAsia="Calibri" w:hAnsi="Calibri" w:cs="Times New Roman"/>
          <w:color w:val="auto"/>
          <w:lang w:val="en-US" w:eastAsia="en-CA"/>
        </w:rPr>
        <w:t xml:space="preserve"> </w:t>
      </w:r>
      <w:proofErr w:type="spellStart"/>
      <w:r w:rsidRPr="001214C0">
        <w:rPr>
          <w:rFonts w:ascii="Calibri" w:eastAsia="Calibri" w:hAnsi="Calibri" w:cs="Times New Roman"/>
          <w:color w:val="auto"/>
          <w:lang w:val="en-US" w:eastAsia="en-CA"/>
        </w:rPr>
        <w:t>Quaresma</w:t>
      </w:r>
      <w:proofErr w:type="spellEnd"/>
      <w:r w:rsidRPr="001214C0">
        <w:rPr>
          <w:rFonts w:ascii="Calibri" w:eastAsia="Calibri" w:hAnsi="Calibri" w:cs="Times New Roman"/>
          <w:color w:val="auto"/>
          <w:lang w:val="en-US" w:eastAsia="en-CA"/>
        </w:rPr>
        <w:t xml:space="preserve">; Francis Ouellette; Anthony </w:t>
      </w:r>
      <w:proofErr w:type="spellStart"/>
      <w:r w:rsidRPr="001214C0">
        <w:rPr>
          <w:rFonts w:ascii="Calibri" w:eastAsia="Calibri" w:hAnsi="Calibri" w:cs="Times New Roman"/>
          <w:color w:val="auto"/>
          <w:lang w:val="en-US" w:eastAsia="en-CA"/>
        </w:rPr>
        <w:t>Philippakis</w:t>
      </w:r>
      <w:proofErr w:type="spellEnd"/>
      <w:r w:rsidRPr="001214C0">
        <w:rPr>
          <w:rFonts w:ascii="Calibri" w:eastAsia="Calibri" w:hAnsi="Calibri" w:cs="Times New Roman"/>
          <w:color w:val="auto"/>
          <w:lang w:val="en-US" w:eastAsia="en-CA"/>
        </w:rPr>
        <w:t xml:space="preserve">; Barbara </w:t>
      </w:r>
      <w:proofErr w:type="spellStart"/>
      <w:r w:rsidRPr="001214C0">
        <w:rPr>
          <w:rFonts w:ascii="Calibri" w:eastAsia="Calibri" w:hAnsi="Calibri" w:cs="Times New Roman"/>
          <w:color w:val="auto"/>
          <w:lang w:val="en-US" w:eastAsia="en-CA"/>
        </w:rPr>
        <w:t>Prainsack</w:t>
      </w:r>
      <w:proofErr w:type="spellEnd"/>
      <w:r w:rsidRPr="001214C0">
        <w:rPr>
          <w:rFonts w:ascii="Calibri" w:eastAsia="Calibri" w:hAnsi="Calibri" w:cs="Times New Roman"/>
          <w:color w:val="auto"/>
          <w:lang w:val="en-US" w:eastAsia="en-CA"/>
        </w:rPr>
        <w:t xml:space="preserve">; Jordi </w:t>
      </w:r>
      <w:proofErr w:type="spellStart"/>
      <w:r w:rsidRPr="001214C0">
        <w:rPr>
          <w:rFonts w:ascii="Calibri" w:eastAsia="Calibri" w:hAnsi="Calibri" w:cs="Times New Roman"/>
          <w:color w:val="auto"/>
          <w:lang w:val="en-US" w:eastAsia="en-CA"/>
        </w:rPr>
        <w:t>Rambla</w:t>
      </w:r>
      <w:proofErr w:type="spellEnd"/>
      <w:r w:rsidRPr="001214C0">
        <w:rPr>
          <w:rFonts w:ascii="Calibri" w:eastAsia="Calibri" w:hAnsi="Calibri" w:cs="Times New Roman"/>
          <w:color w:val="auto"/>
          <w:lang w:val="en-US" w:eastAsia="en-CA"/>
        </w:rPr>
        <w:t xml:space="preserve">; Fabien Richard; Olaf </w:t>
      </w:r>
      <w:proofErr w:type="spellStart"/>
      <w:r w:rsidRPr="001214C0">
        <w:rPr>
          <w:rFonts w:ascii="Calibri" w:eastAsia="Calibri" w:hAnsi="Calibri" w:cs="Times New Roman"/>
          <w:color w:val="auto"/>
          <w:lang w:val="en-US" w:eastAsia="en-CA"/>
        </w:rPr>
        <w:t>Riess</w:t>
      </w:r>
      <w:proofErr w:type="spellEnd"/>
      <w:r w:rsidRPr="001214C0">
        <w:rPr>
          <w:rFonts w:ascii="Calibri" w:eastAsia="Calibri" w:hAnsi="Calibri" w:cs="Times New Roman"/>
          <w:color w:val="auto"/>
          <w:lang w:val="en-US" w:eastAsia="en-CA"/>
        </w:rPr>
        <w:t xml:space="preserve">; Gregory Rushton; Andrea Saltzman; </w:t>
      </w:r>
      <w:proofErr w:type="spellStart"/>
      <w:r w:rsidRPr="001214C0">
        <w:rPr>
          <w:rFonts w:ascii="Calibri" w:eastAsia="Calibri" w:hAnsi="Calibri" w:cs="Times New Roman"/>
          <w:color w:val="auto"/>
          <w:lang w:val="en-US" w:eastAsia="en-CA"/>
        </w:rPr>
        <w:t>Mahsa</w:t>
      </w:r>
      <w:proofErr w:type="spellEnd"/>
      <w:r w:rsidRPr="001214C0">
        <w:rPr>
          <w:rFonts w:ascii="Calibri" w:eastAsia="Calibri" w:hAnsi="Calibri" w:cs="Times New Roman"/>
          <w:color w:val="auto"/>
          <w:lang w:val="en-US" w:eastAsia="en-CA"/>
        </w:rPr>
        <w:t xml:space="preserve"> </w:t>
      </w:r>
      <w:proofErr w:type="spellStart"/>
      <w:r w:rsidRPr="001214C0">
        <w:rPr>
          <w:rFonts w:ascii="Calibri" w:eastAsia="Calibri" w:hAnsi="Calibri" w:cs="Times New Roman"/>
          <w:color w:val="auto"/>
          <w:lang w:val="en-US" w:eastAsia="en-CA"/>
        </w:rPr>
        <w:t>Shabani</w:t>
      </w:r>
      <w:proofErr w:type="spellEnd"/>
      <w:r w:rsidRPr="001214C0">
        <w:rPr>
          <w:rFonts w:ascii="Calibri" w:eastAsia="Calibri" w:hAnsi="Calibri" w:cs="Times New Roman"/>
          <w:color w:val="auto"/>
          <w:lang w:val="en-US" w:eastAsia="en-CA"/>
        </w:rPr>
        <w:t xml:space="preserve">; Anne Marie </w:t>
      </w:r>
      <w:proofErr w:type="spellStart"/>
      <w:r w:rsidRPr="001214C0">
        <w:rPr>
          <w:rFonts w:ascii="Calibri" w:eastAsia="Calibri" w:hAnsi="Calibri" w:cs="Times New Roman"/>
          <w:color w:val="auto"/>
          <w:lang w:val="en-US" w:eastAsia="en-CA"/>
        </w:rPr>
        <w:t>Tassé</w:t>
      </w:r>
      <w:proofErr w:type="spellEnd"/>
      <w:r w:rsidRPr="001214C0">
        <w:rPr>
          <w:rFonts w:ascii="Calibri" w:eastAsia="Calibri" w:hAnsi="Calibri" w:cs="Times New Roman"/>
          <w:color w:val="auto"/>
          <w:lang w:val="en-US" w:eastAsia="en-CA"/>
        </w:rPr>
        <w:t xml:space="preserve">; Adrian </w:t>
      </w:r>
      <w:proofErr w:type="spellStart"/>
      <w:r w:rsidRPr="001214C0">
        <w:rPr>
          <w:rFonts w:ascii="Calibri" w:eastAsia="Calibri" w:hAnsi="Calibri" w:cs="Times New Roman"/>
          <w:color w:val="auto"/>
          <w:lang w:val="en-US" w:eastAsia="en-CA"/>
        </w:rPr>
        <w:t>Thorogood</w:t>
      </w:r>
      <w:proofErr w:type="spellEnd"/>
      <w:r w:rsidRPr="001214C0">
        <w:rPr>
          <w:rFonts w:ascii="Calibri" w:eastAsia="Calibri" w:hAnsi="Calibri" w:cs="Times New Roman"/>
          <w:color w:val="auto"/>
          <w:lang w:val="en-US" w:eastAsia="en-CA"/>
        </w:rPr>
        <w:t xml:space="preserve">; </w:t>
      </w:r>
      <w:proofErr w:type="spellStart"/>
      <w:r w:rsidRPr="001214C0">
        <w:rPr>
          <w:rFonts w:ascii="Calibri" w:eastAsia="Calibri" w:hAnsi="Calibri" w:cs="Times New Roman"/>
          <w:color w:val="auto"/>
          <w:lang w:val="en-US" w:eastAsia="en-CA"/>
        </w:rPr>
        <w:t>Mihaela</w:t>
      </w:r>
      <w:proofErr w:type="spellEnd"/>
      <w:r w:rsidRPr="001214C0">
        <w:rPr>
          <w:rFonts w:ascii="Calibri" w:eastAsia="Calibri" w:hAnsi="Calibri" w:cs="Times New Roman"/>
          <w:color w:val="auto"/>
          <w:lang w:val="en-US" w:eastAsia="en-CA"/>
        </w:rPr>
        <w:t xml:space="preserve"> </w:t>
      </w:r>
      <w:proofErr w:type="spellStart"/>
      <w:r w:rsidRPr="001214C0">
        <w:rPr>
          <w:rFonts w:ascii="Calibri" w:eastAsia="Calibri" w:hAnsi="Calibri" w:cs="Times New Roman"/>
          <w:color w:val="auto"/>
          <w:lang w:val="en-US" w:eastAsia="en-CA"/>
        </w:rPr>
        <w:t>Ulieru</w:t>
      </w:r>
      <w:proofErr w:type="spellEnd"/>
      <w:r w:rsidRPr="001214C0">
        <w:rPr>
          <w:rFonts w:ascii="Calibri" w:eastAsia="Calibri" w:hAnsi="Calibri" w:cs="Times New Roman"/>
          <w:color w:val="auto"/>
          <w:lang w:val="en-US" w:eastAsia="en-CA"/>
        </w:rPr>
        <w:t xml:space="preserve">; Susan Wallace; Patrick Woolley; Tomoyuki Yamada; Andreas </w:t>
      </w:r>
      <w:proofErr w:type="spellStart"/>
      <w:r w:rsidRPr="001214C0">
        <w:rPr>
          <w:rFonts w:ascii="Calibri" w:eastAsia="Calibri" w:hAnsi="Calibri" w:cs="Times New Roman"/>
          <w:color w:val="auto"/>
          <w:lang w:val="en-US" w:eastAsia="en-CA"/>
        </w:rPr>
        <w:t>Zankl</w:t>
      </w:r>
      <w:proofErr w:type="spellEnd"/>
      <w:r w:rsidRPr="001214C0">
        <w:rPr>
          <w:rFonts w:ascii="Calibri" w:eastAsia="Calibri" w:hAnsi="Calibri" w:cs="Times New Roman"/>
          <w:color w:val="auto"/>
          <w:lang w:val="en-US" w:eastAsia="en-CA"/>
        </w:rPr>
        <w:t xml:space="preserve">.  </w:t>
      </w:r>
    </w:p>
    <w:p w14:paraId="788D2868" w14:textId="77777777" w:rsidR="00F41D62" w:rsidRDefault="00F41D62" w:rsidP="00F41D62">
      <w:pPr>
        <w:spacing w:before="180" w:line="240" w:lineRule="auto"/>
        <w:rPr>
          <w:rFonts w:ascii="Calibri" w:eastAsia="Calibri" w:hAnsi="Calibri" w:cs="Times New Roman"/>
          <w:i/>
          <w:color w:val="auto"/>
          <w:lang w:val="en-US" w:eastAsia="en-CA"/>
        </w:rPr>
      </w:pPr>
    </w:p>
    <w:p w14:paraId="5701381B" w14:textId="77777777" w:rsidR="00F41D62" w:rsidRPr="001214C0" w:rsidRDefault="00F41D62" w:rsidP="00F41D62">
      <w:pPr>
        <w:spacing w:before="180" w:line="240" w:lineRule="auto"/>
        <w:rPr>
          <w:rFonts w:ascii="Calibri" w:eastAsia="Calibri" w:hAnsi="Calibri" w:cs="Times New Roman"/>
          <w:i/>
          <w:color w:val="auto"/>
          <w:lang w:val="en-US" w:eastAsia="en-CA"/>
        </w:rPr>
      </w:pPr>
      <w:r w:rsidRPr="001214C0">
        <w:rPr>
          <w:rFonts w:ascii="Calibri" w:eastAsia="Calibri" w:hAnsi="Calibri" w:cs="Times New Roman"/>
          <w:i/>
          <w:color w:val="auto"/>
          <w:lang w:val="en-US" w:eastAsia="en-CA"/>
        </w:rPr>
        <w:t xml:space="preserve">Additional substantial contributions are acknowledged, from GA4GH, </w:t>
      </w:r>
      <w:proofErr w:type="spellStart"/>
      <w:r w:rsidRPr="001214C0">
        <w:rPr>
          <w:rFonts w:ascii="Calibri" w:eastAsia="Calibri" w:hAnsi="Calibri" w:cs="Times New Roman"/>
          <w:i/>
          <w:color w:val="auto"/>
          <w:lang w:val="en-US" w:eastAsia="en-CA"/>
        </w:rPr>
        <w:t>IRDiRC</w:t>
      </w:r>
      <w:proofErr w:type="spellEnd"/>
      <w:r w:rsidRPr="001214C0">
        <w:rPr>
          <w:rFonts w:ascii="Calibri" w:eastAsia="Calibri" w:hAnsi="Calibri" w:cs="Times New Roman"/>
          <w:i/>
          <w:color w:val="auto"/>
          <w:lang w:val="en-US" w:eastAsia="en-CA"/>
        </w:rPr>
        <w:t>, P</w:t>
      </w:r>
      <w:r w:rsidRPr="001214C0">
        <w:rPr>
          <w:rFonts w:ascii="Calibri" w:eastAsia="Calibri" w:hAnsi="Calibri" w:cs="Times New Roman"/>
          <w:i/>
          <w:color w:val="auto"/>
          <w:vertAlign w:val="superscript"/>
          <w:lang w:val="en-US" w:eastAsia="en-CA"/>
        </w:rPr>
        <w:t>3</w:t>
      </w:r>
      <w:r w:rsidRPr="001214C0">
        <w:rPr>
          <w:rFonts w:ascii="Calibri" w:eastAsia="Calibri" w:hAnsi="Calibri" w:cs="Times New Roman"/>
          <w:i/>
          <w:color w:val="auto"/>
          <w:lang w:val="en-US" w:eastAsia="en-CA"/>
        </w:rPr>
        <w:t xml:space="preserve">G and Intel. </w:t>
      </w:r>
    </w:p>
    <w:p w14:paraId="64D2570C" w14:textId="77777777" w:rsidR="00F41D62" w:rsidRDefault="00F41D62" w:rsidP="00F41D62">
      <w:pPr>
        <w:spacing w:before="180" w:line="240" w:lineRule="auto"/>
        <w:rPr>
          <w:rFonts w:ascii="Calibri" w:hAnsi="Calibri"/>
          <w:sz w:val="20"/>
          <w:szCs w:val="20"/>
          <w:lang w:val="en-US"/>
        </w:rPr>
      </w:pPr>
    </w:p>
    <w:p w14:paraId="2023FBE0" w14:textId="76119C9A" w:rsidR="00F41D62" w:rsidRDefault="00F41D62">
      <w:pPr>
        <w:rPr>
          <w:rFonts w:ascii="Calibri" w:eastAsia="Calibri" w:hAnsi="Calibri" w:cs="Times New Roman"/>
          <w:b/>
          <w:color w:val="auto"/>
          <w:u w:val="single"/>
          <w:lang w:val="en-US" w:eastAsia="en-CA"/>
        </w:rPr>
      </w:pPr>
      <w:r>
        <w:rPr>
          <w:rFonts w:ascii="Calibri" w:eastAsia="Calibri" w:hAnsi="Calibri" w:cs="Times New Roman"/>
          <w:b/>
          <w:color w:val="auto"/>
          <w:u w:val="single"/>
          <w:lang w:val="en-US" w:eastAsia="en-CA"/>
        </w:rPr>
        <w:br w:type="page"/>
      </w:r>
    </w:p>
    <w:p w14:paraId="74AA68D6" w14:textId="22B23782" w:rsidR="00CA17CA" w:rsidRPr="00867002" w:rsidRDefault="00CA17CA" w:rsidP="00CA17CA">
      <w:pPr>
        <w:spacing w:before="180" w:line="240" w:lineRule="auto"/>
        <w:rPr>
          <w:rFonts w:ascii="Calibri" w:eastAsia="Calibri" w:hAnsi="Calibri" w:cs="Times New Roman"/>
          <w:b/>
          <w:color w:val="auto"/>
          <w:u w:val="single"/>
          <w:lang w:val="en-US" w:eastAsia="en-CA"/>
        </w:rPr>
      </w:pPr>
      <w:r w:rsidRPr="001214C0">
        <w:rPr>
          <w:rFonts w:ascii="Calibri" w:eastAsia="Calibri" w:hAnsi="Calibri" w:cs="Times New Roman"/>
          <w:b/>
          <w:color w:val="auto"/>
          <w:u w:val="single"/>
          <w:lang w:val="en-US" w:eastAsia="en-CA"/>
        </w:rPr>
        <w:lastRenderedPageBreak/>
        <w:t xml:space="preserve">Appendix </w:t>
      </w:r>
      <w:proofErr w:type="gramStart"/>
      <w:r w:rsidR="00F41D62">
        <w:rPr>
          <w:rFonts w:ascii="Calibri" w:eastAsia="Calibri" w:hAnsi="Calibri" w:cs="Times New Roman"/>
          <w:b/>
          <w:color w:val="auto"/>
          <w:u w:val="single"/>
          <w:lang w:val="en-US" w:eastAsia="en-CA"/>
        </w:rPr>
        <w:t>2</w:t>
      </w:r>
      <w:r w:rsidRPr="001214C0">
        <w:rPr>
          <w:rFonts w:ascii="Calibri" w:eastAsia="Calibri" w:hAnsi="Calibri" w:cs="Times New Roman"/>
          <w:b/>
          <w:color w:val="auto"/>
          <w:u w:val="single"/>
          <w:lang w:val="en-US" w:eastAsia="en-CA"/>
        </w:rPr>
        <w:t> :</w:t>
      </w:r>
      <w:proofErr w:type="gramEnd"/>
      <w:r w:rsidRPr="001214C0">
        <w:rPr>
          <w:rFonts w:ascii="Calibri" w:eastAsia="Calibri" w:hAnsi="Calibri" w:cs="Times New Roman"/>
          <w:b/>
          <w:color w:val="auto"/>
          <w:u w:val="single"/>
          <w:lang w:val="en-US" w:eastAsia="en-CA"/>
        </w:rPr>
        <w:t xml:space="preserve"> </w:t>
      </w:r>
      <w:r>
        <w:rPr>
          <w:rFonts w:ascii="Calibri" w:eastAsia="Calibri" w:hAnsi="Calibri" w:cs="Times New Roman"/>
          <w:b/>
          <w:color w:val="auto"/>
          <w:u w:val="single"/>
          <w:lang w:val="en-US" w:eastAsia="en-CA"/>
        </w:rPr>
        <w:t xml:space="preserve">ADA-M </w:t>
      </w:r>
      <w:r w:rsidR="00F41D62">
        <w:rPr>
          <w:rFonts w:ascii="Calibri" w:eastAsia="Calibri" w:hAnsi="Calibri" w:cs="Times New Roman"/>
          <w:b/>
          <w:color w:val="auto"/>
          <w:u w:val="single"/>
          <w:lang w:val="en-US" w:eastAsia="en-CA"/>
        </w:rPr>
        <w:t xml:space="preserve">v1.0 </w:t>
      </w:r>
      <w:r w:rsidR="00867002">
        <w:rPr>
          <w:rFonts w:ascii="Calibri" w:eastAsia="Calibri" w:hAnsi="Calibri" w:cs="Times New Roman"/>
          <w:b/>
          <w:color w:val="auto"/>
          <w:u w:val="single"/>
          <w:lang w:val="en-US" w:eastAsia="en-CA"/>
        </w:rPr>
        <w:t>Structure</w:t>
      </w:r>
    </w:p>
    <w:p w14:paraId="0E973966" w14:textId="77777777" w:rsidR="00867002" w:rsidRPr="00867002" w:rsidRDefault="00867002" w:rsidP="00072B8B">
      <w:pPr>
        <w:spacing w:before="180" w:line="240" w:lineRule="auto"/>
        <w:rPr>
          <w:rFonts w:ascii="Calibri" w:hAnsi="Calibri"/>
          <w:sz w:val="20"/>
          <w:szCs w:val="20"/>
        </w:rPr>
      </w:pPr>
    </w:p>
    <w:p w14:paraId="30ADCF76" w14:textId="0C5F39FA" w:rsidR="00B15DBB" w:rsidRDefault="00B15DBB" w:rsidP="00072B8B">
      <w:pPr>
        <w:spacing w:before="180" w:line="240" w:lineRule="auto"/>
        <w:rPr>
          <w:rFonts w:ascii="Calibri" w:hAnsi="Calibri" w:cs="Times New Roman"/>
        </w:rPr>
      </w:pPr>
      <w:r w:rsidRPr="00867002">
        <w:rPr>
          <w:rFonts w:ascii="Calibri" w:hAnsi="Calibri" w:cs="Times New Roman"/>
        </w:rPr>
        <w:t xml:space="preserve">Required fields are </w:t>
      </w:r>
      <w:r w:rsidRPr="00867002">
        <w:rPr>
          <w:rFonts w:ascii="Calibri" w:hAnsi="Calibri" w:cs="Times New Roman"/>
          <w:b/>
        </w:rPr>
        <w:t>written in b</w:t>
      </w:r>
      <w:r w:rsidRPr="00B15DBB">
        <w:rPr>
          <w:rFonts w:ascii="Calibri" w:hAnsi="Calibri" w:cs="Times New Roman"/>
          <w:b/>
        </w:rPr>
        <w:t>old</w:t>
      </w:r>
      <w:r w:rsidRPr="007E4FC5">
        <w:rPr>
          <w:rFonts w:ascii="Calibri" w:hAnsi="Calibri" w:cs="Times New Roman"/>
        </w:rPr>
        <w:t xml:space="preserve"> </w:t>
      </w:r>
      <w:r>
        <w:rPr>
          <w:rFonts w:ascii="Calibri" w:hAnsi="Calibri" w:cs="Times New Roman"/>
        </w:rPr>
        <w:t xml:space="preserve">in the tables </w:t>
      </w:r>
      <w:r w:rsidRPr="007E4FC5">
        <w:rPr>
          <w:rFonts w:ascii="Calibri" w:hAnsi="Calibri" w:cs="Times New Roman"/>
        </w:rPr>
        <w:t>below.</w:t>
      </w:r>
      <w:r w:rsidR="00072B8B">
        <w:rPr>
          <w:rFonts w:ascii="Calibri" w:hAnsi="Calibri" w:cs="Times New Roman"/>
        </w:rPr>
        <w:br/>
      </w:r>
    </w:p>
    <w:p w14:paraId="27D06280" w14:textId="005F9D53" w:rsidR="006F3085" w:rsidRPr="00B15DBB" w:rsidRDefault="00B15DBB" w:rsidP="00B15DBB">
      <w:pPr>
        <w:tabs>
          <w:tab w:val="left" w:pos="3119"/>
        </w:tabs>
        <w:spacing w:before="180" w:line="240" w:lineRule="auto"/>
        <w:rPr>
          <w:rFonts w:ascii="Calibri" w:hAnsi="Calibri" w:cs="Times New Roman"/>
          <w:b/>
        </w:rPr>
      </w:pPr>
      <w:r w:rsidRPr="00B15DBB">
        <w:rPr>
          <w:rFonts w:ascii="Calibri" w:hAnsi="Calibri" w:cs="Times New Roman"/>
          <w:b/>
        </w:rPr>
        <w:t>HEADER SECTION</w:t>
      </w:r>
      <w:r w:rsidRPr="00B15DBB">
        <w:rPr>
          <w:rFonts w:ascii="Calibri" w:hAnsi="Calibri" w:cs="Times New Roman"/>
          <w:b/>
        </w:rPr>
        <w:br/>
      </w:r>
    </w:p>
    <w:tbl>
      <w:tblPr>
        <w:tblStyle w:val="TableGrid"/>
        <w:tblW w:w="873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01"/>
        <w:gridCol w:w="6237"/>
      </w:tblGrid>
      <w:tr w:rsidR="00B15DBB" w:rsidRPr="002B3810" w14:paraId="32DE6F6A" w14:textId="77777777" w:rsidTr="00C471DA">
        <w:tc>
          <w:tcPr>
            <w:tcW w:w="2501" w:type="dxa"/>
            <w:tcMar>
              <w:left w:w="57" w:type="dxa"/>
              <w:right w:w="57" w:type="dxa"/>
            </w:tcMar>
            <w:vAlign w:val="center"/>
          </w:tcPr>
          <w:p w14:paraId="7696E39B" w14:textId="77777777" w:rsidR="00B15DBB" w:rsidRPr="002B3810" w:rsidRDefault="00B15DBB" w:rsidP="00C471DA">
            <w:pPr>
              <w:tabs>
                <w:tab w:val="left" w:pos="3119"/>
              </w:tabs>
              <w:spacing w:before="60" w:after="60"/>
              <w:rPr>
                <w:rFonts w:ascii="Calibri" w:hAnsi="Calibri" w:cs="Times New Roman"/>
                <w:b/>
                <w:sz w:val="18"/>
                <w:szCs w:val="18"/>
              </w:rPr>
            </w:pPr>
            <w:r w:rsidRPr="002B3810">
              <w:rPr>
                <w:rFonts w:ascii="Calibri" w:hAnsi="Calibri"/>
                <w:b/>
                <w:sz w:val="18"/>
                <w:szCs w:val="18"/>
              </w:rPr>
              <w:t>Matrix name</w:t>
            </w:r>
          </w:p>
        </w:tc>
        <w:tc>
          <w:tcPr>
            <w:tcW w:w="6237" w:type="dxa"/>
            <w:tcMar>
              <w:left w:w="57" w:type="dxa"/>
              <w:right w:w="57" w:type="dxa"/>
            </w:tcMar>
            <w:vAlign w:val="center"/>
          </w:tcPr>
          <w:p w14:paraId="15A6963D" w14:textId="77777777" w:rsidR="00B15DBB" w:rsidRPr="002B3810" w:rsidRDefault="00B15DBB" w:rsidP="00C471DA">
            <w:pPr>
              <w:spacing w:before="60" w:after="60"/>
              <w:rPr>
                <w:rFonts w:ascii="Calibri" w:hAnsi="Calibri" w:cs="Times New Roman"/>
                <w:sz w:val="18"/>
                <w:szCs w:val="18"/>
              </w:rPr>
            </w:pPr>
            <w:r w:rsidRPr="002B3810">
              <w:rPr>
                <w:rFonts w:ascii="Calibri" w:hAnsi="Calibri" w:cs="Times New Roman"/>
                <w:sz w:val="18"/>
                <w:szCs w:val="18"/>
              </w:rPr>
              <w:t xml:space="preserve">Required. Enter the one permitted value: </w:t>
            </w:r>
            <w:r w:rsidRPr="002B3810">
              <w:rPr>
                <w:rFonts w:ascii="Calibri" w:hAnsi="Calibri"/>
                <w:sz w:val="18"/>
                <w:szCs w:val="18"/>
              </w:rPr>
              <w:t>"Automatable Discovery and Access Matrix (ADA-M)"</w:t>
            </w:r>
          </w:p>
        </w:tc>
      </w:tr>
      <w:tr w:rsidR="00B15DBB" w:rsidRPr="002B3810" w14:paraId="2F510589" w14:textId="77777777" w:rsidTr="00C471DA">
        <w:tc>
          <w:tcPr>
            <w:tcW w:w="2501" w:type="dxa"/>
            <w:tcMar>
              <w:left w:w="57" w:type="dxa"/>
              <w:right w:w="57" w:type="dxa"/>
            </w:tcMar>
            <w:vAlign w:val="center"/>
          </w:tcPr>
          <w:p w14:paraId="1A64F367" w14:textId="77777777" w:rsidR="00B15DBB" w:rsidRPr="002B3810" w:rsidRDefault="00B15DBB" w:rsidP="00C471DA">
            <w:pPr>
              <w:tabs>
                <w:tab w:val="left" w:pos="3119"/>
              </w:tabs>
              <w:spacing w:before="60" w:after="60"/>
              <w:rPr>
                <w:rFonts w:ascii="Calibri" w:hAnsi="Calibri" w:cs="Times New Roman"/>
                <w:b/>
                <w:sz w:val="18"/>
                <w:szCs w:val="18"/>
              </w:rPr>
            </w:pPr>
            <w:r w:rsidRPr="002B3810">
              <w:rPr>
                <w:rFonts w:ascii="Calibri" w:hAnsi="Calibri"/>
                <w:b/>
                <w:sz w:val="18"/>
                <w:szCs w:val="18"/>
              </w:rPr>
              <w:t>Matrix version</w:t>
            </w:r>
          </w:p>
        </w:tc>
        <w:tc>
          <w:tcPr>
            <w:tcW w:w="6237" w:type="dxa"/>
            <w:tcMar>
              <w:left w:w="57" w:type="dxa"/>
              <w:right w:w="57" w:type="dxa"/>
            </w:tcMar>
            <w:vAlign w:val="center"/>
          </w:tcPr>
          <w:p w14:paraId="2DDA6B3E"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cs="Times New Roman"/>
                <w:sz w:val="18"/>
                <w:szCs w:val="18"/>
              </w:rPr>
              <w:t xml:space="preserve">Required. Enter the ADA-M </w:t>
            </w:r>
            <w:r w:rsidRPr="002B3810">
              <w:rPr>
                <w:rFonts w:ascii="Calibri" w:hAnsi="Calibri"/>
                <w:sz w:val="18"/>
                <w:szCs w:val="18"/>
              </w:rPr>
              <w:t>version number (currently "1.0")</w:t>
            </w:r>
          </w:p>
        </w:tc>
      </w:tr>
      <w:tr w:rsidR="00B15DBB" w:rsidRPr="002B3810" w14:paraId="0EAF0A4D" w14:textId="77777777" w:rsidTr="00C471DA">
        <w:tc>
          <w:tcPr>
            <w:tcW w:w="2501" w:type="dxa"/>
            <w:tcMar>
              <w:left w:w="57" w:type="dxa"/>
              <w:right w:w="57" w:type="dxa"/>
            </w:tcMar>
            <w:vAlign w:val="center"/>
          </w:tcPr>
          <w:p w14:paraId="524E34B5"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Matrix reference</w:t>
            </w:r>
          </w:p>
        </w:tc>
        <w:tc>
          <w:tcPr>
            <w:tcW w:w="6237" w:type="dxa"/>
            <w:tcMar>
              <w:left w:w="57" w:type="dxa"/>
              <w:right w:w="57" w:type="dxa"/>
            </w:tcMar>
            <w:vAlign w:val="center"/>
          </w:tcPr>
          <w:p w14:paraId="1D48D8BA"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 xml:space="preserve">Optionally enter </w:t>
            </w:r>
            <w:r w:rsidRPr="002B3810">
              <w:rPr>
                <w:rFonts w:ascii="Calibri" w:hAnsi="Calibri" w:cs="Times New Roman"/>
                <w:sz w:val="18"/>
                <w:szCs w:val="18"/>
              </w:rPr>
              <w:t xml:space="preserve">any number of references that point to descriptions of the ADA-M standard being used, </w:t>
            </w:r>
            <w:r w:rsidRPr="002B3810">
              <w:rPr>
                <w:rFonts w:ascii="Calibri" w:hAnsi="Calibri"/>
                <w:sz w:val="18"/>
                <w:szCs w:val="18"/>
              </w:rPr>
              <w:t>E.g., publications, URLs, this dated Guidance Document</w:t>
            </w:r>
          </w:p>
        </w:tc>
      </w:tr>
      <w:tr w:rsidR="00B15DBB" w:rsidRPr="002B3810" w14:paraId="6A22B0E1" w14:textId="77777777" w:rsidTr="00C471DA">
        <w:tc>
          <w:tcPr>
            <w:tcW w:w="2501" w:type="dxa"/>
            <w:tcMar>
              <w:left w:w="57" w:type="dxa"/>
              <w:right w:w="57" w:type="dxa"/>
            </w:tcMar>
            <w:vAlign w:val="center"/>
          </w:tcPr>
          <w:p w14:paraId="6C2ADE52"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Matrix profile creation date</w:t>
            </w:r>
          </w:p>
        </w:tc>
        <w:tc>
          <w:tcPr>
            <w:tcW w:w="6237" w:type="dxa"/>
            <w:tcMar>
              <w:left w:w="57" w:type="dxa"/>
              <w:right w:w="57" w:type="dxa"/>
            </w:tcMar>
            <w:vAlign w:val="center"/>
          </w:tcPr>
          <w:p w14:paraId="439FF264" w14:textId="413763F4" w:rsidR="00B15DBB" w:rsidRPr="002B3810" w:rsidRDefault="00B15DBB" w:rsidP="00B7041C">
            <w:pPr>
              <w:tabs>
                <w:tab w:val="left" w:pos="3119"/>
              </w:tabs>
              <w:spacing w:before="60" w:after="60"/>
              <w:rPr>
                <w:rFonts w:ascii="Calibri" w:hAnsi="Calibri" w:cs="Times New Roman"/>
                <w:sz w:val="18"/>
                <w:szCs w:val="18"/>
              </w:rPr>
            </w:pPr>
            <w:r w:rsidRPr="002B3810">
              <w:rPr>
                <w:rFonts w:ascii="Calibri" w:hAnsi="Calibri"/>
                <w:sz w:val="18"/>
                <w:szCs w:val="18"/>
              </w:rPr>
              <w:t xml:space="preserve">Optionally enter the date the </w:t>
            </w:r>
            <w:r w:rsidR="008129A7">
              <w:rPr>
                <w:rFonts w:ascii="Calibri" w:hAnsi="Calibri"/>
                <w:sz w:val="18"/>
                <w:szCs w:val="18"/>
              </w:rPr>
              <w:t>P</w:t>
            </w:r>
            <w:r w:rsidRPr="002B3810">
              <w:rPr>
                <w:rFonts w:ascii="Calibri" w:hAnsi="Calibri"/>
                <w:sz w:val="18"/>
                <w:szCs w:val="18"/>
              </w:rPr>
              <w:t>rofile was created (as</w:t>
            </w:r>
            <w:r w:rsidR="0019795E">
              <w:rPr>
                <w:rFonts w:ascii="Calibri" w:hAnsi="Calibri"/>
                <w:sz w:val="18"/>
                <w:szCs w:val="18"/>
              </w:rPr>
              <w:t xml:space="preserve"> </w:t>
            </w:r>
            <w:r w:rsidR="0019795E" w:rsidRPr="0019795E">
              <w:rPr>
                <w:rFonts w:ascii="Calibri" w:hAnsi="Calibri"/>
                <w:sz w:val="18"/>
                <w:szCs w:val="18"/>
              </w:rPr>
              <w:t>YYYY</w:t>
            </w:r>
            <w:r w:rsidR="00B7041C">
              <w:rPr>
                <w:rFonts w:ascii="Calibri" w:hAnsi="Calibri"/>
                <w:sz w:val="18"/>
                <w:szCs w:val="18"/>
              </w:rPr>
              <w:t>/</w:t>
            </w:r>
            <w:r w:rsidR="0019795E" w:rsidRPr="0019795E">
              <w:rPr>
                <w:rFonts w:ascii="Calibri" w:hAnsi="Calibri"/>
                <w:sz w:val="18"/>
                <w:szCs w:val="18"/>
              </w:rPr>
              <w:t>MM</w:t>
            </w:r>
            <w:r w:rsidR="00B7041C">
              <w:rPr>
                <w:rFonts w:ascii="Calibri" w:hAnsi="Calibri"/>
                <w:sz w:val="18"/>
                <w:szCs w:val="18"/>
              </w:rPr>
              <w:t>/</w:t>
            </w:r>
            <w:r w:rsidR="0019795E" w:rsidRPr="0019795E">
              <w:rPr>
                <w:rFonts w:ascii="Calibri" w:hAnsi="Calibri"/>
                <w:sz w:val="18"/>
                <w:szCs w:val="18"/>
              </w:rPr>
              <w:t>DD</w:t>
            </w:r>
            <w:r w:rsidR="0019795E">
              <w:rPr>
                <w:rFonts w:ascii="Calibri" w:hAnsi="Calibri"/>
                <w:sz w:val="18"/>
                <w:szCs w:val="18"/>
              </w:rPr>
              <w:t>)</w:t>
            </w:r>
          </w:p>
        </w:tc>
      </w:tr>
      <w:tr w:rsidR="00B15DBB" w:rsidRPr="002B3810" w14:paraId="559DAB13" w14:textId="77777777" w:rsidTr="00C471DA">
        <w:tc>
          <w:tcPr>
            <w:tcW w:w="2501" w:type="dxa"/>
            <w:tcMar>
              <w:left w:w="57" w:type="dxa"/>
              <w:right w:w="57" w:type="dxa"/>
            </w:tcMar>
            <w:vAlign w:val="center"/>
          </w:tcPr>
          <w:p w14:paraId="4FE89DAD"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Matrix profile updates</w:t>
            </w:r>
          </w:p>
        </w:tc>
        <w:tc>
          <w:tcPr>
            <w:tcW w:w="6237" w:type="dxa"/>
            <w:tcMar>
              <w:left w:w="57" w:type="dxa"/>
              <w:right w:w="57" w:type="dxa"/>
            </w:tcMar>
            <w:vAlign w:val="center"/>
          </w:tcPr>
          <w:p w14:paraId="29F5CBF1" w14:textId="7722C62E" w:rsidR="00B15DBB" w:rsidRPr="002B3810" w:rsidRDefault="00B15DBB" w:rsidP="00B7041C">
            <w:pPr>
              <w:tabs>
                <w:tab w:val="left" w:pos="3119"/>
              </w:tabs>
              <w:spacing w:before="60" w:after="60"/>
              <w:rPr>
                <w:rFonts w:ascii="Calibri" w:hAnsi="Calibri" w:cs="Times New Roman"/>
                <w:sz w:val="18"/>
                <w:szCs w:val="18"/>
              </w:rPr>
            </w:pPr>
            <w:r w:rsidRPr="002B3810">
              <w:rPr>
                <w:rFonts w:ascii="Calibri" w:hAnsi="Calibri"/>
                <w:sz w:val="18"/>
                <w:szCs w:val="18"/>
              </w:rPr>
              <w:t xml:space="preserve">Optionally enter a list of </w:t>
            </w:r>
            <w:r w:rsidR="008129A7">
              <w:rPr>
                <w:rFonts w:ascii="Calibri" w:hAnsi="Calibri"/>
                <w:sz w:val="18"/>
                <w:szCs w:val="18"/>
              </w:rPr>
              <w:t>P</w:t>
            </w:r>
            <w:r w:rsidRPr="002B3810">
              <w:rPr>
                <w:rFonts w:ascii="Calibri" w:hAnsi="Calibri"/>
                <w:sz w:val="18"/>
                <w:szCs w:val="18"/>
              </w:rPr>
              <w:t>rofile update dates and the specifics of the changes made (as</w:t>
            </w:r>
            <w:r w:rsidR="0019795E">
              <w:rPr>
                <w:rFonts w:ascii="Calibri" w:hAnsi="Calibri"/>
                <w:sz w:val="18"/>
                <w:szCs w:val="18"/>
              </w:rPr>
              <w:t xml:space="preserve"> </w:t>
            </w:r>
            <w:r w:rsidR="00B7041C" w:rsidRPr="0019795E">
              <w:rPr>
                <w:rFonts w:ascii="Calibri" w:hAnsi="Calibri"/>
                <w:sz w:val="18"/>
                <w:szCs w:val="18"/>
              </w:rPr>
              <w:t>YYYY</w:t>
            </w:r>
            <w:r w:rsidR="00B7041C">
              <w:rPr>
                <w:rFonts w:ascii="Calibri" w:hAnsi="Calibri"/>
                <w:sz w:val="18"/>
                <w:szCs w:val="18"/>
              </w:rPr>
              <w:t>/</w:t>
            </w:r>
            <w:r w:rsidR="00B7041C" w:rsidRPr="0019795E">
              <w:rPr>
                <w:rFonts w:ascii="Calibri" w:hAnsi="Calibri"/>
                <w:sz w:val="18"/>
                <w:szCs w:val="18"/>
              </w:rPr>
              <w:t>MM</w:t>
            </w:r>
            <w:r w:rsidR="00B7041C">
              <w:rPr>
                <w:rFonts w:ascii="Calibri" w:hAnsi="Calibri"/>
                <w:sz w:val="18"/>
                <w:szCs w:val="18"/>
              </w:rPr>
              <w:t>/</w:t>
            </w:r>
            <w:r w:rsidR="00B7041C" w:rsidRPr="0019795E">
              <w:rPr>
                <w:rFonts w:ascii="Calibri" w:hAnsi="Calibri"/>
                <w:sz w:val="18"/>
                <w:szCs w:val="18"/>
              </w:rPr>
              <w:t>DD</w:t>
            </w:r>
            <w:r w:rsidR="0019795E" w:rsidRPr="0019795E">
              <w:rPr>
                <w:rFonts w:ascii="Calibri" w:hAnsi="Calibri"/>
                <w:sz w:val="18"/>
                <w:szCs w:val="18"/>
              </w:rPr>
              <w:t>["</w:t>
            </w:r>
            <w:r w:rsidR="0019795E">
              <w:rPr>
                <w:rFonts w:ascii="Calibri" w:hAnsi="Calibri"/>
                <w:sz w:val="18"/>
                <w:szCs w:val="18"/>
              </w:rPr>
              <w:t>update</w:t>
            </w:r>
            <w:r w:rsidR="0019795E" w:rsidRPr="0019795E">
              <w:rPr>
                <w:rFonts w:ascii="Calibri" w:hAnsi="Calibri"/>
                <w:sz w:val="18"/>
                <w:szCs w:val="18"/>
              </w:rPr>
              <w:t>1"];</w:t>
            </w:r>
            <w:r w:rsidR="00B7041C">
              <w:rPr>
                <w:rFonts w:ascii="Calibri" w:hAnsi="Calibri"/>
                <w:sz w:val="18"/>
                <w:szCs w:val="18"/>
              </w:rPr>
              <w:t xml:space="preserve"> </w:t>
            </w:r>
            <w:r w:rsidR="00B7041C" w:rsidRPr="0019795E">
              <w:rPr>
                <w:rFonts w:ascii="Calibri" w:hAnsi="Calibri"/>
                <w:sz w:val="18"/>
                <w:szCs w:val="18"/>
              </w:rPr>
              <w:t>YYYY</w:t>
            </w:r>
            <w:r w:rsidR="00B7041C">
              <w:rPr>
                <w:rFonts w:ascii="Calibri" w:hAnsi="Calibri"/>
                <w:sz w:val="18"/>
                <w:szCs w:val="18"/>
              </w:rPr>
              <w:t>/</w:t>
            </w:r>
            <w:r w:rsidR="00B7041C" w:rsidRPr="0019795E">
              <w:rPr>
                <w:rFonts w:ascii="Calibri" w:hAnsi="Calibri"/>
                <w:sz w:val="18"/>
                <w:szCs w:val="18"/>
              </w:rPr>
              <w:t>MM</w:t>
            </w:r>
            <w:r w:rsidR="00B7041C">
              <w:rPr>
                <w:rFonts w:ascii="Calibri" w:hAnsi="Calibri"/>
                <w:sz w:val="18"/>
                <w:szCs w:val="18"/>
              </w:rPr>
              <w:t>/</w:t>
            </w:r>
            <w:r w:rsidR="00B7041C" w:rsidRPr="0019795E">
              <w:rPr>
                <w:rFonts w:ascii="Calibri" w:hAnsi="Calibri"/>
                <w:sz w:val="18"/>
                <w:szCs w:val="18"/>
              </w:rPr>
              <w:t>DD</w:t>
            </w:r>
            <w:r w:rsidR="0019795E" w:rsidRPr="0019795E">
              <w:rPr>
                <w:rFonts w:ascii="Calibri" w:hAnsi="Calibri"/>
                <w:sz w:val="18"/>
                <w:szCs w:val="18"/>
              </w:rPr>
              <w:t>["</w:t>
            </w:r>
            <w:r w:rsidR="00B7041C">
              <w:rPr>
                <w:rFonts w:ascii="Calibri" w:hAnsi="Calibri"/>
                <w:sz w:val="18"/>
                <w:szCs w:val="18"/>
              </w:rPr>
              <w:t>update</w:t>
            </w:r>
            <w:r w:rsidR="0019795E" w:rsidRPr="0019795E">
              <w:rPr>
                <w:rFonts w:ascii="Calibri" w:hAnsi="Calibri"/>
                <w:sz w:val="18"/>
                <w:szCs w:val="18"/>
              </w:rPr>
              <w:t>2"]</w:t>
            </w:r>
            <w:r w:rsidR="00B7041C">
              <w:rPr>
                <w:rFonts w:ascii="Calibri" w:hAnsi="Calibri"/>
                <w:sz w:val="18"/>
                <w:szCs w:val="18"/>
              </w:rPr>
              <w:t>; . . .)</w:t>
            </w:r>
          </w:p>
        </w:tc>
      </w:tr>
      <w:tr w:rsidR="00B15DBB" w:rsidRPr="002B3810" w14:paraId="4B289CEF" w14:textId="77777777" w:rsidTr="00C471DA">
        <w:tc>
          <w:tcPr>
            <w:tcW w:w="2501" w:type="dxa"/>
            <w:tcMar>
              <w:left w:w="57" w:type="dxa"/>
              <w:right w:w="57" w:type="dxa"/>
            </w:tcMar>
            <w:vAlign w:val="center"/>
          </w:tcPr>
          <w:p w14:paraId="1CB8DF88" w14:textId="77777777" w:rsidR="00B15DBB" w:rsidRPr="002B3810" w:rsidRDefault="00B15DBB" w:rsidP="00C471DA">
            <w:pPr>
              <w:tabs>
                <w:tab w:val="left" w:pos="3119"/>
              </w:tabs>
              <w:spacing w:before="60" w:after="60"/>
              <w:rPr>
                <w:rFonts w:ascii="Calibri" w:hAnsi="Calibri" w:cs="Times New Roman"/>
                <w:b/>
                <w:sz w:val="18"/>
                <w:szCs w:val="18"/>
              </w:rPr>
            </w:pPr>
            <w:r w:rsidRPr="002B3810">
              <w:rPr>
                <w:rFonts w:ascii="Calibri" w:hAnsi="Calibri"/>
                <w:b/>
                <w:sz w:val="18"/>
                <w:szCs w:val="18"/>
              </w:rPr>
              <w:t>Resource name</w:t>
            </w:r>
          </w:p>
        </w:tc>
        <w:tc>
          <w:tcPr>
            <w:tcW w:w="6237" w:type="dxa"/>
            <w:tcMar>
              <w:left w:w="57" w:type="dxa"/>
              <w:right w:w="57" w:type="dxa"/>
            </w:tcMar>
            <w:vAlign w:val="center"/>
          </w:tcPr>
          <w:p w14:paraId="7B641FE5"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 xml:space="preserve">Optionally enter the name of the resource being profiled (e.g. the dataset name) </w:t>
            </w:r>
          </w:p>
        </w:tc>
      </w:tr>
      <w:tr w:rsidR="00B15DBB" w:rsidRPr="002B3810" w14:paraId="73682A93" w14:textId="77777777" w:rsidTr="00C471DA">
        <w:tc>
          <w:tcPr>
            <w:tcW w:w="2501" w:type="dxa"/>
            <w:tcMar>
              <w:left w:w="57" w:type="dxa"/>
              <w:right w:w="57" w:type="dxa"/>
            </w:tcMar>
            <w:vAlign w:val="center"/>
          </w:tcPr>
          <w:p w14:paraId="701969B1"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Resource version</w:t>
            </w:r>
          </w:p>
        </w:tc>
        <w:tc>
          <w:tcPr>
            <w:tcW w:w="6237" w:type="dxa"/>
            <w:tcMar>
              <w:left w:w="57" w:type="dxa"/>
              <w:right w:w="57" w:type="dxa"/>
            </w:tcMar>
            <w:vAlign w:val="center"/>
          </w:tcPr>
          <w:p w14:paraId="19F8A895"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 xml:space="preserve">Optionally enter the version of the resource being profiled (e.g. the dataset version) </w:t>
            </w:r>
          </w:p>
        </w:tc>
      </w:tr>
      <w:tr w:rsidR="00B15DBB" w:rsidRPr="002B3810" w14:paraId="277E2A71" w14:textId="77777777" w:rsidTr="00C471DA">
        <w:tc>
          <w:tcPr>
            <w:tcW w:w="2501" w:type="dxa"/>
            <w:tcMar>
              <w:left w:w="57" w:type="dxa"/>
              <w:right w:w="57" w:type="dxa"/>
            </w:tcMar>
            <w:vAlign w:val="center"/>
          </w:tcPr>
          <w:p w14:paraId="7E36506B"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Resource reference</w:t>
            </w:r>
          </w:p>
        </w:tc>
        <w:tc>
          <w:tcPr>
            <w:tcW w:w="6237" w:type="dxa"/>
            <w:tcMar>
              <w:left w:w="57" w:type="dxa"/>
              <w:right w:w="57" w:type="dxa"/>
            </w:tcMar>
            <w:vAlign w:val="center"/>
          </w:tcPr>
          <w:p w14:paraId="04B8255E" w14:textId="701E2110" w:rsidR="00B15DBB" w:rsidRPr="002B3810" w:rsidRDefault="00B15DBB" w:rsidP="00C471DA">
            <w:pPr>
              <w:tabs>
                <w:tab w:val="left" w:pos="3119"/>
              </w:tabs>
              <w:spacing w:before="60" w:after="60"/>
              <w:rPr>
                <w:rFonts w:ascii="Calibri" w:hAnsi="Calibri"/>
                <w:sz w:val="18"/>
                <w:szCs w:val="18"/>
              </w:rPr>
            </w:pPr>
            <w:r w:rsidRPr="002B3810">
              <w:rPr>
                <w:rFonts w:ascii="Calibri" w:hAnsi="Calibri"/>
                <w:sz w:val="18"/>
                <w:szCs w:val="18"/>
              </w:rPr>
              <w:t xml:space="preserve">Optionally enter </w:t>
            </w:r>
            <w:r w:rsidRPr="002B3810">
              <w:rPr>
                <w:rFonts w:ascii="Calibri" w:hAnsi="Calibri" w:cs="Times New Roman"/>
                <w:sz w:val="18"/>
                <w:szCs w:val="18"/>
              </w:rPr>
              <w:t xml:space="preserve">any number of references that point to </w:t>
            </w:r>
            <w:r w:rsidRPr="002B3810">
              <w:rPr>
                <w:rFonts w:ascii="Calibri" w:hAnsi="Calibri"/>
                <w:sz w:val="18"/>
                <w:szCs w:val="18"/>
              </w:rPr>
              <w:t>the resource being profile</w:t>
            </w:r>
            <w:r w:rsidR="00081DBD">
              <w:rPr>
                <w:rFonts w:ascii="Calibri" w:hAnsi="Calibri"/>
                <w:sz w:val="18"/>
                <w:szCs w:val="18"/>
              </w:rPr>
              <w:t>d (e.g., paper citations, DOIs</w:t>
            </w:r>
            <w:r w:rsidRPr="002B3810">
              <w:rPr>
                <w:rFonts w:ascii="Calibri" w:hAnsi="Calibri"/>
                <w:sz w:val="18"/>
                <w:szCs w:val="18"/>
              </w:rPr>
              <w:t xml:space="preserve">, URLs) </w:t>
            </w:r>
          </w:p>
        </w:tc>
      </w:tr>
      <w:tr w:rsidR="00B15DBB" w:rsidRPr="002B3810" w14:paraId="42EDB4EE" w14:textId="77777777" w:rsidTr="00C471DA">
        <w:tc>
          <w:tcPr>
            <w:tcW w:w="2501" w:type="dxa"/>
            <w:tcMar>
              <w:left w:w="57" w:type="dxa"/>
              <w:right w:w="57" w:type="dxa"/>
            </w:tcMar>
            <w:vAlign w:val="center"/>
          </w:tcPr>
          <w:p w14:paraId="2E2EF9BC"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Resource description</w:t>
            </w:r>
          </w:p>
        </w:tc>
        <w:tc>
          <w:tcPr>
            <w:tcW w:w="6237" w:type="dxa"/>
            <w:tcMar>
              <w:left w:w="57" w:type="dxa"/>
              <w:right w:w="57" w:type="dxa"/>
            </w:tcMar>
            <w:vAlign w:val="center"/>
          </w:tcPr>
          <w:p w14:paraId="5B2F5C1D"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Optionally enter a brief summary description of the resource being profiled (e.g. Enter dataset)</w:t>
            </w:r>
          </w:p>
        </w:tc>
      </w:tr>
      <w:tr w:rsidR="00B15DBB" w:rsidRPr="002B3810" w14:paraId="3266A082" w14:textId="77777777" w:rsidTr="00C471DA">
        <w:tc>
          <w:tcPr>
            <w:tcW w:w="2501" w:type="dxa"/>
            <w:tcMar>
              <w:left w:w="57" w:type="dxa"/>
              <w:right w:w="57" w:type="dxa"/>
            </w:tcMar>
            <w:vAlign w:val="center"/>
          </w:tcPr>
          <w:p w14:paraId="3442D39F"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Resource data level</w:t>
            </w:r>
          </w:p>
        </w:tc>
        <w:tc>
          <w:tcPr>
            <w:tcW w:w="6237" w:type="dxa"/>
            <w:tcMar>
              <w:left w:w="57" w:type="dxa"/>
              <w:right w:w="57" w:type="dxa"/>
            </w:tcMar>
            <w:vAlign w:val="center"/>
          </w:tcPr>
          <w:p w14:paraId="02BD4758"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 xml:space="preserve">Optionally enter only one of the following six permitted values that specify the type of data resource being profiled: </w:t>
            </w:r>
            <w:r w:rsidRPr="002B3810">
              <w:rPr>
                <w:rFonts w:ascii="Calibri" w:hAnsi="Calibri"/>
                <w:sz w:val="18"/>
                <w:szCs w:val="18"/>
              </w:rPr>
              <w:br/>
              <w:t xml:space="preserve">"Database" [i.e., a data bank or data store], </w:t>
            </w:r>
            <w:r w:rsidRPr="002B3810">
              <w:rPr>
                <w:rFonts w:ascii="Calibri" w:hAnsi="Calibri"/>
                <w:sz w:val="18"/>
                <w:szCs w:val="18"/>
              </w:rPr>
              <w:br/>
              <w:t xml:space="preserve">"Metadata" [i.e., data that describes/contextualises a data object or an entity annotated by data], </w:t>
            </w:r>
            <w:r w:rsidRPr="002B3810">
              <w:rPr>
                <w:rFonts w:ascii="Calibri" w:hAnsi="Calibri"/>
                <w:sz w:val="18"/>
                <w:szCs w:val="18"/>
              </w:rPr>
              <w:br/>
              <w:t xml:space="preserve">"Summarised" [i.e., data that result from the process of aggregation or summarisation of data records], </w:t>
            </w:r>
            <w:r w:rsidRPr="002B3810">
              <w:rPr>
                <w:rFonts w:ascii="Calibri" w:hAnsi="Calibri"/>
                <w:sz w:val="18"/>
                <w:szCs w:val="18"/>
              </w:rPr>
              <w:br/>
              <w:t>"Dataset/</w:t>
            </w:r>
            <w:proofErr w:type="spellStart"/>
            <w:r w:rsidRPr="002B3810">
              <w:rPr>
                <w:rFonts w:ascii="Calibri" w:hAnsi="Calibri"/>
                <w:sz w:val="18"/>
                <w:szCs w:val="18"/>
              </w:rPr>
              <w:t>Recordset</w:t>
            </w:r>
            <w:proofErr w:type="spellEnd"/>
            <w:r w:rsidRPr="002B3810">
              <w:rPr>
                <w:rFonts w:ascii="Calibri" w:hAnsi="Calibri"/>
                <w:sz w:val="18"/>
                <w:szCs w:val="18"/>
              </w:rPr>
              <w:t xml:space="preserve">" [i.e., a collection of data records with a common origin or purpose], </w:t>
            </w:r>
            <w:r w:rsidRPr="002B3810">
              <w:rPr>
                <w:rFonts w:ascii="Calibri" w:hAnsi="Calibri"/>
                <w:sz w:val="18"/>
                <w:szCs w:val="18"/>
              </w:rPr>
              <w:br/>
              <w:t xml:space="preserve">"Record" [i.e., a single data record pertaining to one item or entity], </w:t>
            </w:r>
            <w:r w:rsidRPr="002B3810">
              <w:rPr>
                <w:rFonts w:ascii="Calibri" w:hAnsi="Calibri"/>
                <w:sz w:val="18"/>
                <w:szCs w:val="18"/>
              </w:rPr>
              <w:br/>
              <w:t>"Record Field" [i.e., a single information field in a single data record]</w:t>
            </w:r>
          </w:p>
        </w:tc>
      </w:tr>
      <w:tr w:rsidR="00B15DBB" w:rsidRPr="002B3810" w14:paraId="486DE669" w14:textId="77777777" w:rsidTr="00C471DA">
        <w:tc>
          <w:tcPr>
            <w:tcW w:w="2501" w:type="dxa"/>
            <w:tcMar>
              <w:left w:w="57" w:type="dxa"/>
              <w:right w:w="57" w:type="dxa"/>
            </w:tcMar>
            <w:vAlign w:val="center"/>
          </w:tcPr>
          <w:p w14:paraId="26287525"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Resource contact names</w:t>
            </w:r>
          </w:p>
        </w:tc>
        <w:tc>
          <w:tcPr>
            <w:tcW w:w="6237" w:type="dxa"/>
            <w:tcMar>
              <w:left w:w="57" w:type="dxa"/>
              <w:right w:w="57" w:type="dxa"/>
            </w:tcMar>
            <w:vAlign w:val="center"/>
          </w:tcPr>
          <w:p w14:paraId="7922D5B8"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Optionally enter any number of names of entities to contact regarding the resource being profiled</w:t>
            </w:r>
          </w:p>
        </w:tc>
      </w:tr>
      <w:tr w:rsidR="00B15DBB" w:rsidRPr="002B3810" w14:paraId="72E5C4D2" w14:textId="77777777" w:rsidTr="00C471DA">
        <w:tc>
          <w:tcPr>
            <w:tcW w:w="2501" w:type="dxa"/>
            <w:tcMar>
              <w:left w:w="57" w:type="dxa"/>
              <w:right w:w="57" w:type="dxa"/>
            </w:tcMar>
            <w:vAlign w:val="center"/>
          </w:tcPr>
          <w:p w14:paraId="3B2D19A5"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Resource contact emails</w:t>
            </w:r>
          </w:p>
        </w:tc>
        <w:tc>
          <w:tcPr>
            <w:tcW w:w="6237" w:type="dxa"/>
            <w:tcMar>
              <w:left w:w="57" w:type="dxa"/>
              <w:right w:w="57" w:type="dxa"/>
            </w:tcMar>
            <w:vAlign w:val="center"/>
          </w:tcPr>
          <w:p w14:paraId="4C3D9E11"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Optionally enter any number of email addresses of entities to contact regarding the resource being profiled</w:t>
            </w:r>
          </w:p>
        </w:tc>
      </w:tr>
      <w:tr w:rsidR="00B15DBB" w:rsidRPr="002B3810" w14:paraId="36C10408" w14:textId="77777777" w:rsidTr="00C471DA">
        <w:tc>
          <w:tcPr>
            <w:tcW w:w="2501" w:type="dxa"/>
            <w:tcMar>
              <w:left w:w="57" w:type="dxa"/>
              <w:right w:w="57" w:type="dxa"/>
            </w:tcMar>
            <w:vAlign w:val="center"/>
          </w:tcPr>
          <w:p w14:paraId="73BC938A"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Resource contact organisations</w:t>
            </w:r>
          </w:p>
        </w:tc>
        <w:tc>
          <w:tcPr>
            <w:tcW w:w="6237" w:type="dxa"/>
            <w:tcMar>
              <w:left w:w="57" w:type="dxa"/>
              <w:right w:w="57" w:type="dxa"/>
            </w:tcMar>
            <w:vAlign w:val="center"/>
          </w:tcPr>
          <w:p w14:paraId="2474FAAA" w14:textId="77777777" w:rsidR="00B15DBB" w:rsidRPr="002B3810" w:rsidRDefault="00B15DBB" w:rsidP="00C471DA">
            <w:pPr>
              <w:tabs>
                <w:tab w:val="left" w:pos="3119"/>
              </w:tabs>
              <w:spacing w:before="60" w:after="60"/>
              <w:rPr>
                <w:rFonts w:ascii="Calibri" w:hAnsi="Calibri" w:cs="Times New Roman"/>
                <w:sz w:val="18"/>
                <w:szCs w:val="18"/>
              </w:rPr>
            </w:pPr>
            <w:r w:rsidRPr="002B3810">
              <w:rPr>
                <w:rFonts w:ascii="Calibri" w:hAnsi="Calibri"/>
                <w:sz w:val="18"/>
                <w:szCs w:val="18"/>
              </w:rPr>
              <w:t>Optionally enter any number of organisations to contact regarding the resource being profiled</w:t>
            </w:r>
          </w:p>
        </w:tc>
      </w:tr>
    </w:tbl>
    <w:p w14:paraId="3FF437D5" w14:textId="77777777" w:rsidR="00B15DBB" w:rsidRDefault="00B15DBB" w:rsidP="00B15DBB">
      <w:pPr>
        <w:tabs>
          <w:tab w:val="left" w:pos="3119"/>
        </w:tabs>
        <w:spacing w:before="180" w:line="240" w:lineRule="auto"/>
        <w:rPr>
          <w:rFonts w:ascii="Calibri" w:hAnsi="Calibri" w:cs="Times New Roman"/>
          <w:b/>
        </w:rPr>
      </w:pPr>
    </w:p>
    <w:p w14:paraId="2D5694EB" w14:textId="77777777" w:rsidR="008D119B" w:rsidRDefault="00B15DBB" w:rsidP="00B15DBB">
      <w:pPr>
        <w:pStyle w:val="Normal1"/>
        <w:spacing w:before="180" w:line="240" w:lineRule="auto"/>
        <w:rPr>
          <w:rFonts w:ascii="Calibri" w:hAnsi="Calibri" w:cs="Times New Roman"/>
          <w:b/>
        </w:rPr>
      </w:pPr>
      <w:r>
        <w:rPr>
          <w:rFonts w:ascii="Calibri" w:hAnsi="Calibri" w:cs="Times New Roman"/>
          <w:b/>
        </w:rPr>
        <w:t xml:space="preserve">PERMISSIONS </w:t>
      </w:r>
      <w:r w:rsidRPr="00B15DBB">
        <w:rPr>
          <w:rFonts w:ascii="Calibri" w:hAnsi="Calibri" w:cs="Times New Roman"/>
          <w:b/>
        </w:rPr>
        <w:t>SECTION</w:t>
      </w:r>
    </w:p>
    <w:p w14:paraId="09026FC2" w14:textId="40068FAF" w:rsidR="00FC2DAB" w:rsidRDefault="006F4F0A" w:rsidP="00B15DBB">
      <w:pPr>
        <w:pStyle w:val="Normal1"/>
        <w:spacing w:before="180" w:line="240" w:lineRule="auto"/>
        <w:rPr>
          <w:rFonts w:ascii="Calibri" w:hAnsi="Calibri" w:cs="Times New Roman"/>
          <w:color w:val="222222"/>
        </w:rPr>
      </w:pPr>
      <w:r>
        <w:rPr>
          <w:rFonts w:ascii="Calibri" w:hAnsi="Calibri" w:cs="Times New Roman"/>
          <w:color w:val="222222"/>
        </w:rPr>
        <w:t>Note:</w:t>
      </w:r>
      <w:r>
        <w:rPr>
          <w:rFonts w:ascii="Calibri" w:hAnsi="Calibri" w:cs="Times New Roman"/>
          <w:color w:val="222222"/>
        </w:rPr>
        <w:br/>
        <w:t>- Across the Permissions and Terms sections one field (that is not a free text field) must have a value</w:t>
      </w:r>
      <w:r w:rsidR="008F3D87">
        <w:rPr>
          <w:rFonts w:ascii="Calibri" w:hAnsi="Calibri" w:cs="Times New Roman"/>
          <w:color w:val="222222"/>
        </w:rPr>
        <w:br/>
      </w:r>
      <w:r w:rsidR="008F3D87" w:rsidRPr="00B506F3">
        <w:rPr>
          <w:rFonts w:ascii="Calibri" w:hAnsi="Calibri" w:cs="Times New Roman"/>
          <w:color w:val="222222"/>
        </w:rPr>
        <w:t>- Arrow</w:t>
      </w:r>
      <w:r w:rsidR="001418C9" w:rsidRPr="00B506F3">
        <w:rPr>
          <w:rFonts w:ascii="Calibri" w:hAnsi="Calibri" w:cs="Times New Roman"/>
          <w:color w:val="222222"/>
        </w:rPr>
        <w:t>ed indents</w:t>
      </w:r>
      <w:r w:rsidR="008F3D87" w:rsidRPr="00B506F3">
        <w:rPr>
          <w:rFonts w:ascii="Calibri" w:hAnsi="Calibri" w:cs="Times New Roman"/>
          <w:color w:val="222222"/>
        </w:rPr>
        <w:t xml:space="preserve"> in this table indicate parent-child hierarchical relationships between concepts</w:t>
      </w:r>
      <w:r w:rsidRPr="00B506F3">
        <w:rPr>
          <w:rFonts w:ascii="Calibri" w:hAnsi="Calibri" w:cs="Times New Roman"/>
          <w:color w:val="222222"/>
        </w:rPr>
        <w:t xml:space="preserve"> </w:t>
      </w:r>
      <w:r w:rsidR="008D119B" w:rsidRPr="00B506F3">
        <w:rPr>
          <w:rFonts w:ascii="Calibri" w:hAnsi="Calibri" w:cs="Times New Roman"/>
          <w:color w:val="222222"/>
        </w:rPr>
        <w:br/>
      </w:r>
      <w:r w:rsidR="00B506F3" w:rsidRPr="00B506F3">
        <w:rPr>
          <w:rFonts w:ascii="Calibri" w:hAnsi="Calibri" w:cs="Times New Roman"/>
          <w:color w:val="222222"/>
        </w:rPr>
        <w:t xml:space="preserve">- </w:t>
      </w:r>
      <w:r w:rsidR="001418C9" w:rsidRPr="00B506F3">
        <w:rPr>
          <w:rFonts w:ascii="Calibri" w:hAnsi="Calibri" w:cs="Times New Roman"/>
          <w:color w:val="222222"/>
        </w:rPr>
        <w:t xml:space="preserve">Each </w:t>
      </w:r>
      <w:r w:rsidR="000B15A2">
        <w:rPr>
          <w:rFonts w:ascii="Calibri" w:hAnsi="Calibri" w:cs="Times New Roman"/>
          <w:color w:val="222222"/>
        </w:rPr>
        <w:t xml:space="preserve">item </w:t>
      </w:r>
      <w:r w:rsidR="001418C9" w:rsidRPr="00B506F3">
        <w:rPr>
          <w:rFonts w:ascii="Calibri" w:hAnsi="Calibri" w:cs="Times New Roman"/>
          <w:color w:val="222222"/>
        </w:rPr>
        <w:t xml:space="preserve">in this section has an associated free text field. These </w:t>
      </w:r>
      <w:r w:rsidR="00FC2DAB" w:rsidRPr="00B506F3">
        <w:rPr>
          <w:rFonts w:ascii="Calibri" w:hAnsi="Calibri" w:cs="Times New Roman"/>
          <w:color w:val="222222"/>
        </w:rPr>
        <w:t xml:space="preserve">must </w:t>
      </w:r>
      <w:r w:rsidR="001418C9" w:rsidRPr="00B506F3">
        <w:rPr>
          <w:rFonts w:ascii="Calibri" w:hAnsi="Calibri" w:cs="Times New Roman"/>
          <w:color w:val="222222"/>
        </w:rPr>
        <w:t xml:space="preserve">not </w:t>
      </w:r>
      <w:r w:rsidR="00FC2DAB" w:rsidRPr="00B506F3">
        <w:rPr>
          <w:rFonts w:ascii="Calibri" w:hAnsi="Calibri" w:cs="Times New Roman"/>
          <w:color w:val="222222"/>
        </w:rPr>
        <w:t xml:space="preserve">be filled in if their associated </w:t>
      </w:r>
      <w:r w:rsidR="001E5694">
        <w:rPr>
          <w:rFonts w:ascii="Calibri" w:hAnsi="Calibri" w:cs="Times New Roman"/>
          <w:color w:val="222222"/>
        </w:rPr>
        <w:t xml:space="preserve">controlled value </w:t>
      </w:r>
      <w:r w:rsidR="00FC2DAB" w:rsidRPr="00B506F3">
        <w:rPr>
          <w:rFonts w:ascii="Calibri" w:hAnsi="Calibri" w:cs="Times New Roman"/>
          <w:color w:val="222222"/>
        </w:rPr>
        <w:t xml:space="preserve">field is </w:t>
      </w:r>
      <w:r w:rsidR="001418C9" w:rsidRPr="00B506F3">
        <w:rPr>
          <w:rFonts w:ascii="Calibri" w:hAnsi="Calibri" w:cs="Times New Roman"/>
          <w:color w:val="222222"/>
        </w:rPr>
        <w:t xml:space="preserve">not </w:t>
      </w:r>
      <w:r w:rsidR="00FC2DAB" w:rsidRPr="00B506F3">
        <w:rPr>
          <w:rFonts w:ascii="Calibri" w:hAnsi="Calibri" w:cs="Times New Roman"/>
          <w:color w:val="222222"/>
        </w:rPr>
        <w:t xml:space="preserve">filled in. They are used for listing specific </w:t>
      </w:r>
      <w:r w:rsidR="00B506F3" w:rsidRPr="00B506F3">
        <w:rPr>
          <w:rFonts w:ascii="Calibri" w:hAnsi="Calibri" w:cs="Times New Roman"/>
          <w:color w:val="222222"/>
        </w:rPr>
        <w:t xml:space="preserve">types </w:t>
      </w:r>
      <w:r w:rsidR="00FC2DAB" w:rsidRPr="00B506F3">
        <w:rPr>
          <w:rFonts w:ascii="Calibri" w:hAnsi="Calibri" w:cs="Times New Roman"/>
          <w:color w:val="222222"/>
        </w:rPr>
        <w:t xml:space="preserve">of use that are allowed or not allowed, elaborating on why a type of use may be unrestricted, forbidden or </w:t>
      </w:r>
      <w:r w:rsidR="00FC2DAB" w:rsidRPr="00B506F3">
        <w:rPr>
          <w:rFonts w:ascii="Calibri" w:hAnsi="Calibri" w:cs="Times New Roman"/>
          <w:color w:val="222222"/>
        </w:rPr>
        <w:lastRenderedPageBreak/>
        <w:t xml:space="preserve">obligatory, or for stating </w:t>
      </w:r>
      <w:proofErr w:type="spellStart"/>
      <w:r w:rsidR="00FC2DAB" w:rsidRPr="00B506F3">
        <w:rPr>
          <w:rFonts w:ascii="Calibri" w:hAnsi="Calibri" w:cs="Times New Roman"/>
          <w:color w:val="222222"/>
        </w:rPr>
        <w:t>conditionalities</w:t>
      </w:r>
      <w:proofErr w:type="spellEnd"/>
      <w:r w:rsidR="005862BC" w:rsidRPr="00B506F3">
        <w:rPr>
          <w:rFonts w:ascii="Calibri" w:hAnsi="Calibri" w:cs="Times New Roman"/>
          <w:color w:val="222222"/>
        </w:rPr>
        <w:t>.</w:t>
      </w:r>
      <w:r w:rsidR="001E5694">
        <w:rPr>
          <w:rFonts w:ascii="Calibri" w:hAnsi="Calibri" w:cs="Times New Roman"/>
          <w:color w:val="222222"/>
        </w:rPr>
        <w:br/>
        <w:t xml:space="preserve">- </w:t>
      </w:r>
      <w:r w:rsidR="00F64DF1">
        <w:rPr>
          <w:rFonts w:ascii="Calibri" w:hAnsi="Calibri" w:cs="Times New Roman"/>
          <w:color w:val="222222"/>
        </w:rPr>
        <w:t xml:space="preserve">Three of the </w:t>
      </w:r>
      <w:r w:rsidR="000B15A2">
        <w:rPr>
          <w:rFonts w:ascii="Calibri" w:hAnsi="Calibri" w:cs="Times New Roman"/>
          <w:color w:val="222222"/>
        </w:rPr>
        <w:t>items</w:t>
      </w:r>
      <w:r w:rsidR="00F64DF1">
        <w:rPr>
          <w:rFonts w:ascii="Calibri" w:hAnsi="Calibri" w:cs="Times New Roman"/>
          <w:color w:val="222222"/>
        </w:rPr>
        <w:t xml:space="preserve"> have p</w:t>
      </w:r>
      <w:r w:rsidR="00F64DF1" w:rsidRPr="00F64DF1">
        <w:rPr>
          <w:rFonts w:ascii="Calibri" w:hAnsi="Calibri" w:cs="Times New Roman"/>
          <w:color w:val="222222"/>
        </w:rPr>
        <w:t xml:space="preserve">ermitted values “Unrestricted” and ”Limited” </w:t>
      </w:r>
      <w:r w:rsidR="00F64DF1">
        <w:rPr>
          <w:rFonts w:ascii="Calibri" w:hAnsi="Calibri" w:cs="Times New Roman"/>
          <w:color w:val="222222"/>
        </w:rPr>
        <w:t xml:space="preserve">(as indicated in the table below). All other </w:t>
      </w:r>
      <w:r w:rsidR="000B15A2">
        <w:rPr>
          <w:rFonts w:ascii="Calibri" w:hAnsi="Calibri" w:cs="Times New Roman"/>
          <w:color w:val="222222"/>
        </w:rPr>
        <w:t>item</w:t>
      </w:r>
      <w:r w:rsidR="00F64DF1">
        <w:rPr>
          <w:rFonts w:ascii="Calibri" w:hAnsi="Calibri" w:cs="Times New Roman"/>
          <w:color w:val="222222"/>
        </w:rPr>
        <w:t xml:space="preserve">s have these two permitted values as well as the additional options </w:t>
      </w:r>
      <w:r w:rsidR="00F64DF1" w:rsidRPr="00F64DF1">
        <w:rPr>
          <w:rFonts w:ascii="Calibri" w:hAnsi="Calibri" w:cs="Times New Roman"/>
          <w:color w:val="222222"/>
        </w:rPr>
        <w:t>“Unrestricted[Obligatory]”, ”Limited[Obligatory]” and ”Forbidden”</w:t>
      </w:r>
      <w:r w:rsidR="00F64DF1">
        <w:rPr>
          <w:rFonts w:ascii="Calibri" w:hAnsi="Calibri" w:cs="Times New Roman"/>
          <w:color w:val="222222"/>
        </w:rPr>
        <w:t>.</w:t>
      </w:r>
      <w:r w:rsidR="00F64DF1">
        <w:rPr>
          <w:rFonts w:ascii="Calibri" w:hAnsi="Calibri" w:cs="Times New Roman"/>
          <w:color w:val="222222"/>
        </w:rPr>
        <w:br/>
      </w:r>
    </w:p>
    <w:tbl>
      <w:tblPr>
        <w:tblStyle w:val="TableGrid"/>
        <w:tblW w:w="888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44"/>
        <w:gridCol w:w="4536"/>
      </w:tblGrid>
      <w:tr w:rsidR="00B15DBB" w:rsidRPr="001A38EC" w14:paraId="18132932" w14:textId="77777777" w:rsidTr="00C471DA">
        <w:tc>
          <w:tcPr>
            <w:tcW w:w="4344" w:type="dxa"/>
            <w:tcMar>
              <w:left w:w="57" w:type="dxa"/>
              <w:right w:w="57" w:type="dxa"/>
            </w:tcMar>
          </w:tcPr>
          <w:p w14:paraId="2916D6DE" w14:textId="77777777" w:rsidR="00B15DBB" w:rsidRPr="001A38EC" w:rsidRDefault="00B15DBB" w:rsidP="00C471DA">
            <w:pPr>
              <w:tabs>
                <w:tab w:val="left" w:pos="3119"/>
              </w:tabs>
              <w:spacing w:before="60" w:after="60"/>
              <w:rPr>
                <w:rFonts w:asciiTheme="majorHAnsi" w:hAnsiTheme="majorHAnsi" w:cs="Times New Roman"/>
                <w:b/>
                <w:sz w:val="18"/>
                <w:szCs w:val="18"/>
              </w:rPr>
            </w:pPr>
            <w:r w:rsidRPr="001A38EC">
              <w:rPr>
                <w:rFonts w:asciiTheme="majorHAnsi" w:hAnsiTheme="majorHAnsi"/>
                <w:sz w:val="18"/>
                <w:szCs w:val="18"/>
              </w:rPr>
              <w:t>“use within countries/locations”</w:t>
            </w:r>
          </w:p>
        </w:tc>
        <w:tc>
          <w:tcPr>
            <w:tcW w:w="4536" w:type="dxa"/>
            <w:tcMar>
              <w:left w:w="57" w:type="dxa"/>
              <w:right w:w="57" w:type="dxa"/>
            </w:tcMar>
            <w:vAlign w:val="center"/>
          </w:tcPr>
          <w:p w14:paraId="6C3DC09D" w14:textId="2F6202B0" w:rsidR="00B15DBB" w:rsidRPr="001A38EC" w:rsidRDefault="000C72FD" w:rsidP="008206E7">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w:t>
            </w:r>
            <w:r w:rsidR="00866087">
              <w:rPr>
                <w:rFonts w:asciiTheme="majorHAnsi" w:hAnsiTheme="majorHAnsi" w:cs="Times New Roman"/>
                <w:sz w:val="18"/>
                <w:szCs w:val="18"/>
              </w:rPr>
              <w:t xml:space="preserve">, </w:t>
            </w:r>
            <w:r w:rsidR="005E0A9D">
              <w:rPr>
                <w:rFonts w:asciiTheme="majorHAnsi" w:hAnsiTheme="majorHAnsi" w:cs="Times New Roman"/>
                <w:sz w:val="18"/>
                <w:szCs w:val="18"/>
              </w:rPr>
              <w:t>in all or only some geographical regions</w:t>
            </w:r>
            <w:r w:rsidR="005D01C4">
              <w:rPr>
                <w:rFonts w:asciiTheme="majorHAnsi" w:hAnsiTheme="majorHAnsi" w:cs="Times New Roman"/>
                <w:sz w:val="18"/>
                <w:szCs w:val="18"/>
              </w:rPr>
              <w:t>.</w:t>
            </w:r>
          </w:p>
        </w:tc>
      </w:tr>
      <w:tr w:rsidR="00B15DBB" w:rsidRPr="001A38EC" w14:paraId="237F7A44" w14:textId="77777777" w:rsidTr="00C471DA">
        <w:tc>
          <w:tcPr>
            <w:tcW w:w="4344" w:type="dxa"/>
            <w:tcMar>
              <w:left w:w="57" w:type="dxa"/>
              <w:right w:w="57" w:type="dxa"/>
            </w:tcMar>
          </w:tcPr>
          <w:p w14:paraId="322014D8" w14:textId="77777777" w:rsidR="00B15DBB" w:rsidRPr="001A38EC" w:rsidRDefault="00B15DBB" w:rsidP="00C471DA">
            <w:pPr>
              <w:tabs>
                <w:tab w:val="left" w:pos="3119"/>
              </w:tabs>
              <w:spacing w:before="60" w:after="60"/>
              <w:rPr>
                <w:rFonts w:asciiTheme="majorHAnsi" w:hAnsiTheme="majorHAnsi" w:cs="Times New Roman"/>
                <w:b/>
                <w:sz w:val="18"/>
                <w:szCs w:val="18"/>
              </w:rPr>
            </w:pPr>
            <w:r w:rsidRPr="001A38EC">
              <w:rPr>
                <w:rFonts w:asciiTheme="majorHAnsi" w:hAnsiTheme="majorHAnsi"/>
                <w:sz w:val="18"/>
                <w:szCs w:val="18"/>
              </w:rPr>
              <w:t>“use by organisations”</w:t>
            </w:r>
          </w:p>
        </w:tc>
        <w:tc>
          <w:tcPr>
            <w:tcW w:w="4536" w:type="dxa"/>
            <w:tcMar>
              <w:left w:w="57" w:type="dxa"/>
              <w:right w:w="57" w:type="dxa"/>
            </w:tcMar>
            <w:vAlign w:val="center"/>
          </w:tcPr>
          <w:p w14:paraId="13CC665B" w14:textId="5559ECFA" w:rsidR="00B15DBB" w:rsidRPr="001A38EC" w:rsidRDefault="000C72FD" w:rsidP="000438BB">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w:t>
            </w:r>
            <w:r w:rsidR="00866087">
              <w:rPr>
                <w:rFonts w:asciiTheme="majorHAnsi" w:hAnsiTheme="majorHAnsi" w:cs="Times New Roman"/>
                <w:sz w:val="18"/>
                <w:szCs w:val="18"/>
              </w:rPr>
              <w:t xml:space="preserve">, </w:t>
            </w:r>
            <w:r w:rsidR="005E0A9D">
              <w:rPr>
                <w:rFonts w:asciiTheme="majorHAnsi" w:hAnsiTheme="majorHAnsi" w:cs="Times New Roman"/>
                <w:sz w:val="18"/>
                <w:szCs w:val="18"/>
              </w:rPr>
              <w:t xml:space="preserve">by all or only some </w:t>
            </w:r>
            <w:r w:rsidR="005E0A9D" w:rsidRPr="005E0A9D">
              <w:rPr>
                <w:rFonts w:asciiTheme="majorHAnsi" w:hAnsiTheme="majorHAnsi" w:cs="Times New Roman"/>
                <w:sz w:val="18"/>
                <w:szCs w:val="18"/>
              </w:rPr>
              <w:t>categor</w:t>
            </w:r>
            <w:r w:rsidR="005E0A9D">
              <w:rPr>
                <w:rFonts w:asciiTheme="majorHAnsi" w:hAnsiTheme="majorHAnsi" w:cs="Times New Roman"/>
                <w:sz w:val="18"/>
                <w:szCs w:val="18"/>
              </w:rPr>
              <w:t>ies</w:t>
            </w:r>
            <w:r w:rsidR="005E0A9D" w:rsidRPr="005E0A9D">
              <w:rPr>
                <w:rFonts w:asciiTheme="majorHAnsi" w:hAnsiTheme="majorHAnsi" w:cs="Times New Roman"/>
                <w:sz w:val="18"/>
                <w:szCs w:val="18"/>
              </w:rPr>
              <w:t xml:space="preserve"> of organisation</w:t>
            </w:r>
            <w:r w:rsidR="005E0A9D">
              <w:rPr>
                <w:rFonts w:asciiTheme="majorHAnsi" w:hAnsiTheme="majorHAnsi" w:cs="Times New Roman"/>
                <w:sz w:val="18"/>
                <w:szCs w:val="18"/>
              </w:rPr>
              <w:t>.</w:t>
            </w:r>
          </w:p>
        </w:tc>
      </w:tr>
      <w:tr w:rsidR="00B15DBB" w:rsidRPr="001A38EC" w14:paraId="13931528" w14:textId="77777777" w:rsidTr="00C471DA">
        <w:tc>
          <w:tcPr>
            <w:tcW w:w="4344" w:type="dxa"/>
            <w:tcMar>
              <w:left w:w="57" w:type="dxa"/>
              <w:right w:w="57" w:type="dxa"/>
            </w:tcMar>
          </w:tcPr>
          <w:p w14:paraId="6C8247EF" w14:textId="082C5B24"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by non-profit organisations”</w:t>
            </w:r>
          </w:p>
        </w:tc>
        <w:tc>
          <w:tcPr>
            <w:tcW w:w="4536" w:type="dxa"/>
            <w:tcMar>
              <w:left w:w="57" w:type="dxa"/>
              <w:right w:w="57" w:type="dxa"/>
            </w:tcMar>
            <w:vAlign w:val="center"/>
          </w:tcPr>
          <w:p w14:paraId="5D0E95BB" w14:textId="70851128" w:rsidR="00B15DBB" w:rsidRPr="001A38EC" w:rsidRDefault="000C72FD" w:rsidP="00431674">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431674">
              <w:rPr>
                <w:rFonts w:asciiTheme="majorHAnsi" w:hAnsiTheme="majorHAnsi" w:cs="Times New Roman"/>
                <w:sz w:val="18"/>
                <w:szCs w:val="18"/>
              </w:rPr>
              <w:t xml:space="preserve">by all or only some </w:t>
            </w:r>
            <w:r w:rsidR="005E0A9D">
              <w:rPr>
                <w:rFonts w:asciiTheme="majorHAnsi" w:hAnsiTheme="majorHAnsi" w:cs="Times New Roman"/>
                <w:sz w:val="18"/>
                <w:szCs w:val="18"/>
              </w:rPr>
              <w:t>type</w:t>
            </w:r>
            <w:r w:rsidR="00431674">
              <w:rPr>
                <w:rFonts w:asciiTheme="majorHAnsi" w:hAnsiTheme="majorHAnsi" w:cs="Times New Roman"/>
                <w:sz w:val="18"/>
                <w:szCs w:val="18"/>
              </w:rPr>
              <w:t xml:space="preserve">s of one main category of </w:t>
            </w:r>
            <w:r w:rsidR="005E0A9D">
              <w:rPr>
                <w:rFonts w:asciiTheme="majorHAnsi" w:hAnsiTheme="majorHAnsi" w:cs="Times New Roman"/>
                <w:sz w:val="18"/>
                <w:szCs w:val="18"/>
              </w:rPr>
              <w:t>organisation</w:t>
            </w:r>
            <w:r w:rsidR="00431674">
              <w:rPr>
                <w:rFonts w:asciiTheme="majorHAnsi" w:hAnsiTheme="majorHAnsi" w:cs="Times New Roman"/>
                <w:sz w:val="18"/>
                <w:szCs w:val="18"/>
              </w:rPr>
              <w:t>, namely those do not seek to make profits.</w:t>
            </w:r>
          </w:p>
        </w:tc>
      </w:tr>
      <w:tr w:rsidR="00B15DBB" w:rsidRPr="001A38EC" w14:paraId="7CEE269E" w14:textId="77777777" w:rsidTr="00C471DA">
        <w:tc>
          <w:tcPr>
            <w:tcW w:w="4344" w:type="dxa"/>
            <w:tcMar>
              <w:left w:w="57" w:type="dxa"/>
              <w:right w:w="57" w:type="dxa"/>
            </w:tcMar>
          </w:tcPr>
          <w:p w14:paraId="0C9F5A6E" w14:textId="315B0C55"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by profit organisations”</w:t>
            </w:r>
          </w:p>
        </w:tc>
        <w:tc>
          <w:tcPr>
            <w:tcW w:w="4536" w:type="dxa"/>
            <w:tcMar>
              <w:left w:w="57" w:type="dxa"/>
              <w:right w:w="57" w:type="dxa"/>
            </w:tcMar>
            <w:vAlign w:val="center"/>
          </w:tcPr>
          <w:p w14:paraId="585CD898" w14:textId="0682EBCA" w:rsidR="00B15DBB" w:rsidRPr="001A38EC" w:rsidRDefault="000C72FD" w:rsidP="00C471DA">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431674">
              <w:rPr>
                <w:rFonts w:asciiTheme="majorHAnsi" w:hAnsiTheme="majorHAnsi" w:cs="Times New Roman"/>
                <w:sz w:val="18"/>
                <w:szCs w:val="18"/>
              </w:rPr>
              <w:t>by all or only some types of one main category of organisation, namely those seek to make profits.</w:t>
            </w:r>
          </w:p>
        </w:tc>
      </w:tr>
      <w:tr w:rsidR="00B15DBB" w:rsidRPr="001A38EC" w14:paraId="7ABC0576" w14:textId="77777777" w:rsidTr="00C471DA">
        <w:tc>
          <w:tcPr>
            <w:tcW w:w="4344" w:type="dxa"/>
            <w:tcMar>
              <w:left w:w="57" w:type="dxa"/>
              <w:right w:w="57" w:type="dxa"/>
            </w:tcMar>
          </w:tcPr>
          <w:p w14:paraId="574C6EB6" w14:textId="77777777" w:rsidR="00B15DBB" w:rsidRPr="001A38EC" w:rsidRDefault="00B15DBB" w:rsidP="00C471DA">
            <w:pPr>
              <w:tabs>
                <w:tab w:val="left" w:pos="3119"/>
              </w:tabs>
              <w:spacing w:before="60" w:after="60"/>
              <w:rPr>
                <w:rFonts w:asciiTheme="majorHAnsi" w:hAnsiTheme="majorHAnsi" w:cs="Times New Roman"/>
                <w:sz w:val="18"/>
                <w:szCs w:val="18"/>
              </w:rPr>
            </w:pPr>
            <w:r w:rsidRPr="001A38EC">
              <w:rPr>
                <w:rFonts w:asciiTheme="majorHAnsi" w:hAnsiTheme="majorHAnsi"/>
                <w:sz w:val="18"/>
                <w:szCs w:val="18"/>
              </w:rPr>
              <w:t>“use by categories of person”</w:t>
            </w:r>
          </w:p>
        </w:tc>
        <w:tc>
          <w:tcPr>
            <w:tcW w:w="4536" w:type="dxa"/>
            <w:tcMar>
              <w:left w:w="57" w:type="dxa"/>
              <w:right w:w="57" w:type="dxa"/>
            </w:tcMar>
            <w:vAlign w:val="center"/>
          </w:tcPr>
          <w:p w14:paraId="2A402AF0" w14:textId="7647A90B" w:rsidR="00B15DBB" w:rsidRPr="001A38EC" w:rsidRDefault="000C72FD" w:rsidP="00E51016">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w:t>
            </w:r>
            <w:r w:rsidR="00866087">
              <w:rPr>
                <w:rFonts w:asciiTheme="majorHAnsi" w:hAnsiTheme="majorHAnsi" w:cs="Times New Roman"/>
                <w:sz w:val="18"/>
                <w:szCs w:val="18"/>
              </w:rPr>
              <w:t xml:space="preserve">, </w:t>
            </w:r>
            <w:r w:rsidR="00431674">
              <w:rPr>
                <w:rFonts w:asciiTheme="majorHAnsi" w:hAnsiTheme="majorHAnsi" w:cs="Times New Roman"/>
                <w:sz w:val="18"/>
                <w:szCs w:val="18"/>
              </w:rPr>
              <w:t xml:space="preserve">by all or only some </w:t>
            </w:r>
            <w:r w:rsidR="00431674" w:rsidRPr="005E0A9D">
              <w:rPr>
                <w:rFonts w:asciiTheme="majorHAnsi" w:hAnsiTheme="majorHAnsi" w:cs="Times New Roman"/>
                <w:sz w:val="18"/>
                <w:szCs w:val="18"/>
              </w:rPr>
              <w:t>categor</w:t>
            </w:r>
            <w:r w:rsidR="00431674">
              <w:rPr>
                <w:rFonts w:asciiTheme="majorHAnsi" w:hAnsiTheme="majorHAnsi" w:cs="Times New Roman"/>
                <w:sz w:val="18"/>
                <w:szCs w:val="18"/>
              </w:rPr>
              <w:t>ies</w:t>
            </w:r>
            <w:r w:rsidR="00431674" w:rsidRPr="005E0A9D">
              <w:rPr>
                <w:rFonts w:asciiTheme="majorHAnsi" w:hAnsiTheme="majorHAnsi" w:cs="Times New Roman"/>
                <w:sz w:val="18"/>
                <w:szCs w:val="18"/>
              </w:rPr>
              <w:t xml:space="preserve"> of </w:t>
            </w:r>
            <w:r w:rsidR="005E0A9D" w:rsidRPr="005E0A9D">
              <w:rPr>
                <w:rFonts w:asciiTheme="majorHAnsi" w:hAnsiTheme="majorHAnsi" w:cs="Times New Roman"/>
                <w:sz w:val="18"/>
                <w:szCs w:val="18"/>
              </w:rPr>
              <w:t>person</w:t>
            </w:r>
            <w:r w:rsidR="00431674">
              <w:rPr>
                <w:rFonts w:asciiTheme="majorHAnsi" w:hAnsiTheme="majorHAnsi" w:cs="Times New Roman"/>
                <w:sz w:val="18"/>
                <w:szCs w:val="18"/>
              </w:rPr>
              <w:t>.</w:t>
            </w:r>
          </w:p>
        </w:tc>
      </w:tr>
      <w:tr w:rsidR="00B15DBB" w:rsidRPr="001A38EC" w14:paraId="588A3DE8" w14:textId="77777777" w:rsidTr="00C471DA">
        <w:tc>
          <w:tcPr>
            <w:tcW w:w="4344" w:type="dxa"/>
            <w:tcMar>
              <w:left w:w="57" w:type="dxa"/>
              <w:right w:w="57" w:type="dxa"/>
            </w:tcMar>
          </w:tcPr>
          <w:p w14:paraId="1A2A7CA0" w14:textId="2CB9E6E3" w:rsidR="00B15DBB" w:rsidRPr="001A38EC" w:rsidRDefault="001418C9" w:rsidP="00C471DA">
            <w:pPr>
              <w:tabs>
                <w:tab w:val="left" w:pos="3119"/>
              </w:tabs>
              <w:spacing w:before="60" w:after="60"/>
              <w:rPr>
                <w:rFonts w:asciiTheme="majorHAnsi" w:hAnsiTheme="majorHAnsi" w:cs="Times New Roman"/>
                <w:b/>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by academic professional”</w:t>
            </w:r>
          </w:p>
        </w:tc>
        <w:tc>
          <w:tcPr>
            <w:tcW w:w="4536" w:type="dxa"/>
            <w:tcMar>
              <w:left w:w="57" w:type="dxa"/>
              <w:right w:w="57" w:type="dxa"/>
            </w:tcMar>
            <w:vAlign w:val="center"/>
          </w:tcPr>
          <w:p w14:paraId="6AFBCA3C" w14:textId="79B18E3C" w:rsidR="00B15DBB" w:rsidRPr="001A38EC" w:rsidRDefault="000C72FD" w:rsidP="006054EC">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510947">
              <w:rPr>
                <w:rFonts w:asciiTheme="majorHAnsi" w:hAnsiTheme="majorHAnsi" w:cs="Times New Roman"/>
                <w:sz w:val="18"/>
                <w:szCs w:val="18"/>
              </w:rPr>
              <w:t>by all or only some types of one main category of person, namely those who</w:t>
            </w:r>
            <w:r w:rsidR="006054EC">
              <w:rPr>
                <w:rFonts w:asciiTheme="majorHAnsi" w:hAnsiTheme="majorHAnsi" w:cs="Times New Roman"/>
                <w:sz w:val="18"/>
                <w:szCs w:val="18"/>
              </w:rPr>
              <w:t xml:space="preserve">se interest in the resource relates to their work </w:t>
            </w:r>
            <w:r w:rsidR="00510947">
              <w:rPr>
                <w:rFonts w:asciiTheme="majorHAnsi" w:hAnsiTheme="majorHAnsi" w:cs="Times New Roman"/>
                <w:sz w:val="18"/>
                <w:szCs w:val="18"/>
              </w:rPr>
              <w:t xml:space="preserve">as </w:t>
            </w:r>
            <w:r w:rsidR="006054EC">
              <w:rPr>
                <w:rFonts w:asciiTheme="majorHAnsi" w:hAnsiTheme="majorHAnsi" w:cs="Times New Roman"/>
                <w:sz w:val="18"/>
                <w:szCs w:val="18"/>
              </w:rPr>
              <w:t>an academic</w:t>
            </w:r>
            <w:r w:rsidR="00510947">
              <w:rPr>
                <w:rFonts w:asciiTheme="majorHAnsi" w:hAnsiTheme="majorHAnsi" w:cs="Times New Roman"/>
                <w:sz w:val="18"/>
                <w:szCs w:val="18"/>
              </w:rPr>
              <w:t xml:space="preserve">. </w:t>
            </w:r>
          </w:p>
        </w:tc>
      </w:tr>
      <w:tr w:rsidR="00B15DBB" w:rsidRPr="001A38EC" w14:paraId="6F3E8F57" w14:textId="77777777" w:rsidTr="00C471DA">
        <w:tc>
          <w:tcPr>
            <w:tcW w:w="4344" w:type="dxa"/>
            <w:tcMar>
              <w:left w:w="57" w:type="dxa"/>
              <w:right w:w="57" w:type="dxa"/>
            </w:tcMar>
          </w:tcPr>
          <w:p w14:paraId="4A75CC84" w14:textId="64D43528"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by clinical professional”</w:t>
            </w:r>
          </w:p>
        </w:tc>
        <w:tc>
          <w:tcPr>
            <w:tcW w:w="4536" w:type="dxa"/>
            <w:tcMar>
              <w:left w:w="57" w:type="dxa"/>
              <w:right w:w="57" w:type="dxa"/>
            </w:tcMar>
            <w:vAlign w:val="center"/>
          </w:tcPr>
          <w:p w14:paraId="2433B8A0" w14:textId="46C95AAE" w:rsidR="00B15DBB" w:rsidRPr="001A38EC" w:rsidRDefault="000C72FD" w:rsidP="00B72F44">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510947">
              <w:rPr>
                <w:rFonts w:asciiTheme="majorHAnsi" w:hAnsiTheme="majorHAnsi" w:cs="Times New Roman"/>
                <w:sz w:val="18"/>
                <w:szCs w:val="18"/>
              </w:rPr>
              <w:t xml:space="preserve">by all or only some types of one main category of person, </w:t>
            </w:r>
            <w:r w:rsidR="006054EC">
              <w:rPr>
                <w:rFonts w:asciiTheme="majorHAnsi" w:hAnsiTheme="majorHAnsi" w:cs="Times New Roman"/>
                <w:sz w:val="18"/>
                <w:szCs w:val="18"/>
              </w:rPr>
              <w:t xml:space="preserve">namely those whose interest in the resource relates to their work </w:t>
            </w:r>
            <w:r w:rsidR="00B72F44">
              <w:rPr>
                <w:rFonts w:asciiTheme="majorHAnsi" w:hAnsiTheme="majorHAnsi" w:cs="Times New Roman"/>
                <w:sz w:val="18"/>
                <w:szCs w:val="18"/>
              </w:rPr>
              <w:t xml:space="preserve">in </w:t>
            </w:r>
            <w:r w:rsidR="00510947">
              <w:rPr>
                <w:rFonts w:asciiTheme="majorHAnsi" w:hAnsiTheme="majorHAnsi" w:cs="Times New Roman"/>
                <w:sz w:val="18"/>
                <w:szCs w:val="18"/>
              </w:rPr>
              <w:t xml:space="preserve">clinical care. </w:t>
            </w:r>
          </w:p>
        </w:tc>
      </w:tr>
      <w:tr w:rsidR="00B15DBB" w:rsidRPr="001A38EC" w14:paraId="5D74E1F7" w14:textId="77777777" w:rsidTr="00C471DA">
        <w:tc>
          <w:tcPr>
            <w:tcW w:w="4344" w:type="dxa"/>
            <w:tcMar>
              <w:left w:w="57" w:type="dxa"/>
              <w:right w:w="57" w:type="dxa"/>
            </w:tcMar>
          </w:tcPr>
          <w:p w14:paraId="4E0DE5CE" w14:textId="1F0414B4"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by profit-making professional”</w:t>
            </w:r>
          </w:p>
        </w:tc>
        <w:tc>
          <w:tcPr>
            <w:tcW w:w="4536" w:type="dxa"/>
            <w:tcMar>
              <w:left w:w="57" w:type="dxa"/>
              <w:right w:w="57" w:type="dxa"/>
            </w:tcMar>
            <w:vAlign w:val="center"/>
          </w:tcPr>
          <w:p w14:paraId="0635EA94" w14:textId="20B9A998" w:rsidR="00B15DBB" w:rsidRPr="001A38EC" w:rsidRDefault="000C72FD" w:rsidP="00B72F44">
            <w:pPr>
              <w:tabs>
                <w:tab w:val="left" w:pos="3119"/>
              </w:tabs>
              <w:spacing w:before="60" w:after="60"/>
              <w:rPr>
                <w:rFonts w:asciiTheme="majorHAnsi" w:hAnsiTheme="majorHAnsi"/>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510947">
              <w:rPr>
                <w:rFonts w:asciiTheme="majorHAnsi" w:hAnsiTheme="majorHAnsi" w:cs="Times New Roman"/>
                <w:sz w:val="18"/>
                <w:szCs w:val="18"/>
              </w:rPr>
              <w:t xml:space="preserve">by all or only some types of one main category of person, </w:t>
            </w:r>
            <w:r w:rsidR="00B72F44">
              <w:rPr>
                <w:rFonts w:asciiTheme="majorHAnsi" w:hAnsiTheme="majorHAnsi" w:cs="Times New Roman"/>
                <w:sz w:val="18"/>
                <w:szCs w:val="18"/>
              </w:rPr>
              <w:t xml:space="preserve">namely those whose interest in the resource relates to their work which seeks to </w:t>
            </w:r>
            <w:r w:rsidR="006054EC">
              <w:rPr>
                <w:rFonts w:asciiTheme="majorHAnsi" w:hAnsiTheme="majorHAnsi" w:cs="Times New Roman"/>
                <w:sz w:val="18"/>
                <w:szCs w:val="18"/>
              </w:rPr>
              <w:t>generate profits.</w:t>
            </w:r>
          </w:p>
        </w:tc>
      </w:tr>
      <w:tr w:rsidR="00B15DBB" w:rsidRPr="001A38EC" w14:paraId="7706C85C" w14:textId="77777777" w:rsidTr="00C471DA">
        <w:tc>
          <w:tcPr>
            <w:tcW w:w="4344" w:type="dxa"/>
            <w:tcMar>
              <w:left w:w="57" w:type="dxa"/>
              <w:right w:w="57" w:type="dxa"/>
            </w:tcMar>
          </w:tcPr>
          <w:p w14:paraId="680DB564" w14:textId="24D8092B"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by non-professional”</w:t>
            </w:r>
          </w:p>
        </w:tc>
        <w:tc>
          <w:tcPr>
            <w:tcW w:w="4536" w:type="dxa"/>
            <w:tcMar>
              <w:left w:w="57" w:type="dxa"/>
              <w:right w:w="57" w:type="dxa"/>
            </w:tcMar>
            <w:vAlign w:val="center"/>
          </w:tcPr>
          <w:p w14:paraId="70F4B669" w14:textId="1A602B69" w:rsidR="00B15DBB" w:rsidRPr="001A38EC" w:rsidRDefault="000C72FD" w:rsidP="00B72F44">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510947">
              <w:rPr>
                <w:rFonts w:asciiTheme="majorHAnsi" w:hAnsiTheme="majorHAnsi" w:cs="Times New Roman"/>
                <w:sz w:val="18"/>
                <w:szCs w:val="18"/>
              </w:rPr>
              <w:t xml:space="preserve">by all or only some types of one main category of person, </w:t>
            </w:r>
            <w:r w:rsidR="00B72F44">
              <w:rPr>
                <w:rFonts w:asciiTheme="majorHAnsi" w:hAnsiTheme="majorHAnsi" w:cs="Times New Roman"/>
                <w:sz w:val="18"/>
                <w:szCs w:val="18"/>
              </w:rPr>
              <w:t>namely those whose interest in the resource does not stem from their work.</w:t>
            </w:r>
          </w:p>
        </w:tc>
      </w:tr>
      <w:tr w:rsidR="00B15DBB" w:rsidRPr="001A38EC" w14:paraId="7DFE206F" w14:textId="77777777" w:rsidTr="00C471DA">
        <w:tc>
          <w:tcPr>
            <w:tcW w:w="4344" w:type="dxa"/>
            <w:tcMar>
              <w:left w:w="57" w:type="dxa"/>
              <w:right w:w="57" w:type="dxa"/>
            </w:tcMar>
          </w:tcPr>
          <w:p w14:paraId="5A41791E" w14:textId="77777777" w:rsidR="00B15DBB" w:rsidRPr="001A38EC" w:rsidRDefault="00B15DBB" w:rsidP="00C471DA">
            <w:pPr>
              <w:tabs>
                <w:tab w:val="left" w:pos="3119"/>
              </w:tabs>
              <w:spacing w:before="60" w:after="60"/>
              <w:rPr>
                <w:rFonts w:asciiTheme="majorHAnsi" w:hAnsiTheme="majorHAnsi" w:cs="Times New Roman"/>
                <w:sz w:val="18"/>
                <w:szCs w:val="18"/>
              </w:rPr>
            </w:pPr>
            <w:r w:rsidRPr="001A38EC">
              <w:rPr>
                <w:rFonts w:asciiTheme="majorHAnsi" w:hAnsiTheme="majorHAnsi"/>
                <w:sz w:val="18"/>
                <w:szCs w:val="18"/>
              </w:rPr>
              <w:t>“use for non-profit purpose”</w:t>
            </w:r>
          </w:p>
        </w:tc>
        <w:tc>
          <w:tcPr>
            <w:tcW w:w="4536" w:type="dxa"/>
            <w:tcMar>
              <w:left w:w="57" w:type="dxa"/>
              <w:right w:w="57" w:type="dxa"/>
            </w:tcMar>
            <w:vAlign w:val="center"/>
          </w:tcPr>
          <w:p w14:paraId="1CD04BF1" w14:textId="78504EA1" w:rsidR="00B15DBB" w:rsidRPr="001A38EC" w:rsidRDefault="000C72FD" w:rsidP="00E56AFD">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E56AFD">
              <w:rPr>
                <w:rFonts w:asciiTheme="majorHAnsi" w:hAnsiTheme="majorHAnsi" w:cs="Times New Roman"/>
                <w:sz w:val="18"/>
                <w:szCs w:val="18"/>
              </w:rPr>
              <w:t xml:space="preserve">for all or only some types of </w:t>
            </w:r>
            <w:r w:rsidR="005E0A9D" w:rsidRPr="005E0A9D">
              <w:rPr>
                <w:rFonts w:asciiTheme="majorHAnsi" w:hAnsiTheme="majorHAnsi" w:cs="Times New Roman"/>
                <w:sz w:val="18"/>
                <w:szCs w:val="18"/>
              </w:rPr>
              <w:t xml:space="preserve">non-profit </w:t>
            </w:r>
            <w:r w:rsidR="00E56AFD">
              <w:rPr>
                <w:rFonts w:asciiTheme="majorHAnsi" w:hAnsiTheme="majorHAnsi" w:cs="Times New Roman"/>
                <w:sz w:val="18"/>
                <w:szCs w:val="18"/>
              </w:rPr>
              <w:t>motivated purpose</w:t>
            </w:r>
            <w:r w:rsidR="005E0A9D">
              <w:rPr>
                <w:rFonts w:asciiTheme="majorHAnsi" w:hAnsiTheme="majorHAnsi" w:cs="Times New Roman"/>
                <w:sz w:val="18"/>
                <w:szCs w:val="18"/>
              </w:rPr>
              <w:t>.</w:t>
            </w:r>
          </w:p>
        </w:tc>
      </w:tr>
      <w:tr w:rsidR="00B15DBB" w:rsidRPr="001A38EC" w14:paraId="24B98004" w14:textId="77777777" w:rsidTr="00C471DA">
        <w:tc>
          <w:tcPr>
            <w:tcW w:w="4344" w:type="dxa"/>
            <w:tcMar>
              <w:left w:w="57" w:type="dxa"/>
              <w:right w:w="57" w:type="dxa"/>
            </w:tcMar>
          </w:tcPr>
          <w:p w14:paraId="192F31E5" w14:textId="77777777" w:rsidR="00B15DBB" w:rsidRPr="001A38EC" w:rsidRDefault="00B15DBB" w:rsidP="00C471DA">
            <w:pPr>
              <w:tabs>
                <w:tab w:val="left" w:pos="3119"/>
              </w:tabs>
              <w:spacing w:before="60" w:after="60"/>
              <w:rPr>
                <w:rFonts w:asciiTheme="majorHAnsi" w:hAnsiTheme="majorHAnsi" w:cs="Times New Roman"/>
                <w:sz w:val="18"/>
                <w:szCs w:val="18"/>
              </w:rPr>
            </w:pPr>
            <w:r w:rsidRPr="001A38EC">
              <w:rPr>
                <w:rFonts w:asciiTheme="majorHAnsi" w:hAnsiTheme="majorHAnsi"/>
                <w:sz w:val="18"/>
                <w:szCs w:val="18"/>
              </w:rPr>
              <w:t>“use for profit purpose”</w:t>
            </w:r>
          </w:p>
        </w:tc>
        <w:tc>
          <w:tcPr>
            <w:tcW w:w="4536" w:type="dxa"/>
            <w:tcMar>
              <w:left w:w="57" w:type="dxa"/>
              <w:right w:w="57" w:type="dxa"/>
            </w:tcMar>
            <w:vAlign w:val="center"/>
          </w:tcPr>
          <w:p w14:paraId="4299E380" w14:textId="6952A0B9" w:rsidR="00B15DBB" w:rsidRPr="001A38EC" w:rsidRDefault="000C72FD" w:rsidP="00E56AFD">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E56AFD">
              <w:rPr>
                <w:rFonts w:asciiTheme="majorHAnsi" w:hAnsiTheme="majorHAnsi" w:cs="Times New Roman"/>
                <w:sz w:val="18"/>
                <w:szCs w:val="18"/>
              </w:rPr>
              <w:t xml:space="preserve">for all or only </w:t>
            </w:r>
            <w:r w:rsidR="00E56AFD">
              <w:rPr>
                <w:rFonts w:asciiTheme="majorHAnsi" w:hAnsiTheme="majorHAnsi" w:cs="Times New Roman"/>
                <w:sz w:val="18"/>
                <w:szCs w:val="18"/>
              </w:rPr>
              <w:lastRenderedPageBreak/>
              <w:t xml:space="preserve">some types of </w:t>
            </w:r>
            <w:r w:rsidR="00E56AFD" w:rsidRPr="005E0A9D">
              <w:rPr>
                <w:rFonts w:asciiTheme="majorHAnsi" w:hAnsiTheme="majorHAnsi" w:cs="Times New Roman"/>
                <w:sz w:val="18"/>
                <w:szCs w:val="18"/>
              </w:rPr>
              <w:t xml:space="preserve">profit </w:t>
            </w:r>
            <w:r w:rsidR="00E56AFD">
              <w:rPr>
                <w:rFonts w:asciiTheme="majorHAnsi" w:hAnsiTheme="majorHAnsi" w:cs="Times New Roman"/>
                <w:sz w:val="18"/>
                <w:szCs w:val="18"/>
              </w:rPr>
              <w:t>motivated purpose.</w:t>
            </w:r>
          </w:p>
        </w:tc>
      </w:tr>
      <w:tr w:rsidR="00B15DBB" w:rsidRPr="001A38EC" w14:paraId="1FAC8247" w14:textId="77777777" w:rsidTr="00C471DA">
        <w:tc>
          <w:tcPr>
            <w:tcW w:w="4344" w:type="dxa"/>
            <w:tcMar>
              <w:left w:w="57" w:type="dxa"/>
              <w:right w:w="57" w:type="dxa"/>
            </w:tcMar>
          </w:tcPr>
          <w:p w14:paraId="7B70DD1C" w14:textId="77777777" w:rsidR="00B15DBB" w:rsidRPr="001A38EC" w:rsidRDefault="00B15DBB" w:rsidP="00C471DA">
            <w:pPr>
              <w:tabs>
                <w:tab w:val="left" w:pos="3119"/>
              </w:tabs>
              <w:spacing w:before="60" w:after="60"/>
              <w:rPr>
                <w:rFonts w:asciiTheme="majorHAnsi" w:hAnsiTheme="majorHAnsi" w:cs="Times New Roman"/>
                <w:sz w:val="18"/>
                <w:szCs w:val="18"/>
              </w:rPr>
            </w:pPr>
            <w:r w:rsidRPr="001A38EC">
              <w:rPr>
                <w:rFonts w:asciiTheme="majorHAnsi" w:hAnsiTheme="majorHAnsi"/>
                <w:sz w:val="18"/>
                <w:szCs w:val="18"/>
              </w:rPr>
              <w:lastRenderedPageBreak/>
              <w:t>“use for research purposes”</w:t>
            </w:r>
          </w:p>
        </w:tc>
        <w:tc>
          <w:tcPr>
            <w:tcW w:w="4536" w:type="dxa"/>
            <w:tcMar>
              <w:left w:w="57" w:type="dxa"/>
              <w:right w:w="57" w:type="dxa"/>
            </w:tcMar>
            <w:vAlign w:val="center"/>
          </w:tcPr>
          <w:p w14:paraId="33DF7C33" w14:textId="142CDC0A" w:rsidR="00B15DBB" w:rsidRPr="001A38EC" w:rsidRDefault="000C72FD" w:rsidP="00FE57F0">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FE57F0">
              <w:rPr>
                <w:rFonts w:asciiTheme="majorHAnsi" w:hAnsiTheme="majorHAnsi" w:cs="Times New Roman"/>
                <w:sz w:val="18"/>
                <w:szCs w:val="18"/>
              </w:rPr>
              <w:t>for all or only some categories of research.</w:t>
            </w:r>
            <w:r w:rsidR="005D01C4">
              <w:rPr>
                <w:rFonts w:asciiTheme="majorHAnsi" w:hAnsiTheme="majorHAnsi" w:cs="Times New Roman"/>
                <w:sz w:val="18"/>
                <w:szCs w:val="18"/>
              </w:rPr>
              <w:t xml:space="preserve"> </w:t>
            </w:r>
          </w:p>
        </w:tc>
      </w:tr>
      <w:tr w:rsidR="00B15DBB" w:rsidRPr="001A38EC" w14:paraId="4FED8989" w14:textId="77777777" w:rsidTr="00C471DA">
        <w:tc>
          <w:tcPr>
            <w:tcW w:w="4344" w:type="dxa"/>
            <w:tcMar>
              <w:left w:w="57" w:type="dxa"/>
              <w:right w:w="57" w:type="dxa"/>
            </w:tcMar>
          </w:tcPr>
          <w:p w14:paraId="380E97CA" w14:textId="6DCC7B79"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for methods development”</w:t>
            </w:r>
          </w:p>
        </w:tc>
        <w:tc>
          <w:tcPr>
            <w:tcW w:w="4536" w:type="dxa"/>
            <w:tcMar>
              <w:left w:w="57" w:type="dxa"/>
              <w:right w:w="57" w:type="dxa"/>
            </w:tcMar>
            <w:vAlign w:val="center"/>
          </w:tcPr>
          <w:p w14:paraId="22E1EA7D" w14:textId="24116B1D" w:rsidR="00B15DBB" w:rsidRPr="001A38EC" w:rsidRDefault="000C72FD" w:rsidP="00FE57F0">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t>
            </w:r>
            <w:r w:rsidR="00866087">
              <w:rPr>
                <w:rFonts w:asciiTheme="majorHAnsi" w:hAnsiTheme="majorHAnsi" w:cs="Times New Roman"/>
                <w:sz w:val="18"/>
                <w:szCs w:val="18"/>
              </w:rPr>
              <w:t>whether use of a resource</w:t>
            </w:r>
            <w:r w:rsidR="00292240">
              <w:rPr>
                <w:rFonts w:asciiTheme="majorHAnsi" w:hAnsiTheme="majorHAnsi" w:cs="Times New Roman"/>
                <w:sz w:val="18"/>
                <w:szCs w:val="18"/>
              </w:rPr>
              <w:t xml:space="preserve"> </w:t>
            </w:r>
            <w:r w:rsidR="000438BB">
              <w:rPr>
                <w:rFonts w:asciiTheme="majorHAnsi" w:hAnsiTheme="majorHAnsi" w:cs="Times New Roman"/>
                <w:sz w:val="18"/>
                <w:szCs w:val="18"/>
              </w:rPr>
              <w:t xml:space="preserve">is </w:t>
            </w:r>
            <w:r w:rsidR="008206E7">
              <w:rPr>
                <w:rFonts w:asciiTheme="majorHAnsi" w:hAnsiTheme="majorHAnsi" w:cs="Times New Roman"/>
                <w:sz w:val="18"/>
                <w:szCs w:val="18"/>
              </w:rPr>
              <w:t>unrestricted/limited/forbidden/obligated</w:t>
            </w:r>
            <w:r w:rsidR="00866087">
              <w:rPr>
                <w:rFonts w:asciiTheme="majorHAnsi" w:hAnsiTheme="majorHAnsi" w:cs="Times New Roman"/>
                <w:sz w:val="18"/>
                <w:szCs w:val="18"/>
              </w:rPr>
              <w:t xml:space="preserve">, </w:t>
            </w:r>
            <w:r w:rsidR="00FE57F0">
              <w:rPr>
                <w:rFonts w:asciiTheme="majorHAnsi" w:hAnsiTheme="majorHAnsi" w:cs="Times New Roman"/>
                <w:sz w:val="18"/>
                <w:szCs w:val="18"/>
              </w:rPr>
              <w:t>for all or only some types of one main category of research, namely the development of methods and technologies.</w:t>
            </w:r>
          </w:p>
        </w:tc>
      </w:tr>
      <w:tr w:rsidR="00B15DBB" w:rsidRPr="001A38EC" w14:paraId="522DDABE" w14:textId="77777777" w:rsidTr="00C471DA">
        <w:tc>
          <w:tcPr>
            <w:tcW w:w="4344" w:type="dxa"/>
            <w:tcMar>
              <w:left w:w="57" w:type="dxa"/>
              <w:right w:w="57" w:type="dxa"/>
            </w:tcMar>
          </w:tcPr>
          <w:p w14:paraId="66C23B96" w14:textId="03CA3AAA"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as reference or control material”</w:t>
            </w:r>
          </w:p>
        </w:tc>
        <w:tc>
          <w:tcPr>
            <w:tcW w:w="4536" w:type="dxa"/>
            <w:tcMar>
              <w:left w:w="57" w:type="dxa"/>
              <w:right w:w="57" w:type="dxa"/>
            </w:tcMar>
            <w:vAlign w:val="center"/>
          </w:tcPr>
          <w:p w14:paraId="4474DC22" w14:textId="032519E6" w:rsidR="00B15DBB" w:rsidRPr="001A38EC" w:rsidRDefault="000C72FD" w:rsidP="00643D14">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whether use of a resource is unrestricted/limited/forbidden/obligated, for all or only some types of one main category of research, namely utilisation as </w:t>
            </w:r>
            <w:r w:rsidR="00643D14">
              <w:rPr>
                <w:rFonts w:asciiTheme="majorHAnsi" w:hAnsiTheme="majorHAnsi" w:cs="Times New Roman"/>
                <w:sz w:val="18"/>
                <w:szCs w:val="18"/>
              </w:rPr>
              <w:t>benchmark or control purposes</w:t>
            </w:r>
          </w:p>
        </w:tc>
      </w:tr>
      <w:tr w:rsidR="00B15DBB" w:rsidRPr="001A38EC" w14:paraId="1D55713B" w14:textId="77777777" w:rsidTr="00C471DA">
        <w:tc>
          <w:tcPr>
            <w:tcW w:w="4344" w:type="dxa"/>
            <w:tcMar>
              <w:left w:w="57" w:type="dxa"/>
              <w:right w:w="57" w:type="dxa"/>
            </w:tcMar>
          </w:tcPr>
          <w:p w14:paraId="442D956C" w14:textId="30E7FF33"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for research concerning populations”</w:t>
            </w:r>
          </w:p>
        </w:tc>
        <w:tc>
          <w:tcPr>
            <w:tcW w:w="4536" w:type="dxa"/>
            <w:tcMar>
              <w:left w:w="57" w:type="dxa"/>
              <w:right w:w="57" w:type="dxa"/>
            </w:tcMar>
            <w:vAlign w:val="center"/>
          </w:tcPr>
          <w:p w14:paraId="23CA2761" w14:textId="2B9BC391" w:rsidR="00B15DBB" w:rsidRPr="001A38EC" w:rsidRDefault="00643D14" w:rsidP="00643D14">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With its associated free text field, this item indicates whether use of a resource is unrestricted/limited/forbidden/obligated, for all or only some types of one main category of research, namely studies into genetically related populations or groups.</w:t>
            </w:r>
          </w:p>
        </w:tc>
      </w:tr>
      <w:tr w:rsidR="00B15DBB" w:rsidRPr="001A38EC" w14:paraId="549003ED" w14:textId="77777777" w:rsidTr="00C471DA">
        <w:tc>
          <w:tcPr>
            <w:tcW w:w="4344" w:type="dxa"/>
            <w:tcMar>
              <w:left w:w="57" w:type="dxa"/>
              <w:right w:w="57" w:type="dxa"/>
            </w:tcMar>
          </w:tcPr>
          <w:p w14:paraId="71E5B8BA" w14:textId="6A91145E"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for research concerning ancestry”</w:t>
            </w:r>
          </w:p>
        </w:tc>
        <w:tc>
          <w:tcPr>
            <w:tcW w:w="4536" w:type="dxa"/>
            <w:tcMar>
              <w:left w:w="57" w:type="dxa"/>
              <w:right w:w="57" w:type="dxa"/>
            </w:tcMar>
            <w:vAlign w:val="center"/>
          </w:tcPr>
          <w:p w14:paraId="14EC9EAD" w14:textId="6931CAF7" w:rsidR="00B15DBB" w:rsidRPr="001A38EC" w:rsidRDefault="00643D14" w:rsidP="00C471DA">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With its associated free text field, this item indicates whether use of a resource is unrestricted/limited/forbidden/obligated, for all or only some types of one main category of research, namely studies into genetic origins.</w:t>
            </w:r>
          </w:p>
        </w:tc>
      </w:tr>
      <w:tr w:rsidR="00B15DBB" w:rsidRPr="001A38EC" w14:paraId="32CD2CBC" w14:textId="77777777" w:rsidTr="00C471DA">
        <w:tc>
          <w:tcPr>
            <w:tcW w:w="4344" w:type="dxa"/>
            <w:tcMar>
              <w:left w:w="57" w:type="dxa"/>
              <w:right w:w="57" w:type="dxa"/>
            </w:tcMar>
          </w:tcPr>
          <w:p w14:paraId="33F373F7" w14:textId="2BE7EB9F"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for biomedical research”</w:t>
            </w:r>
          </w:p>
        </w:tc>
        <w:tc>
          <w:tcPr>
            <w:tcW w:w="4536" w:type="dxa"/>
            <w:tcMar>
              <w:left w:w="57" w:type="dxa"/>
              <w:right w:w="57" w:type="dxa"/>
            </w:tcMar>
            <w:vAlign w:val="center"/>
          </w:tcPr>
          <w:p w14:paraId="1DB48E8B" w14:textId="7A3CB6C9" w:rsidR="00B15DBB" w:rsidRPr="001A38EC" w:rsidRDefault="00643D14" w:rsidP="00643D14">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whether use of a resource is unrestricted/limited/forbidden/obligated, for all or only some types of one main category of research, namely studies addressing biology or medicine. </w:t>
            </w:r>
          </w:p>
        </w:tc>
      </w:tr>
      <w:tr w:rsidR="00B15DBB" w:rsidRPr="001A38EC" w14:paraId="7D8E1168" w14:textId="77777777" w:rsidTr="00C471DA">
        <w:tc>
          <w:tcPr>
            <w:tcW w:w="4344" w:type="dxa"/>
            <w:tcMar>
              <w:left w:w="57" w:type="dxa"/>
              <w:right w:w="57" w:type="dxa"/>
            </w:tcMar>
          </w:tcPr>
          <w:p w14:paraId="0439F1A8" w14:textId="76B2D568"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&gt; </w:t>
            </w:r>
            <w:r w:rsidR="00B15DBB" w:rsidRPr="001A38EC">
              <w:rPr>
                <w:rFonts w:asciiTheme="majorHAnsi" w:hAnsiTheme="majorHAnsi"/>
                <w:sz w:val="18"/>
                <w:szCs w:val="18"/>
              </w:rPr>
              <w:t>“use for research concerning fundamental biology”</w:t>
            </w:r>
          </w:p>
        </w:tc>
        <w:tc>
          <w:tcPr>
            <w:tcW w:w="4536" w:type="dxa"/>
            <w:tcMar>
              <w:left w:w="57" w:type="dxa"/>
              <w:right w:w="57" w:type="dxa"/>
            </w:tcMar>
            <w:vAlign w:val="center"/>
          </w:tcPr>
          <w:p w14:paraId="3DF866D7" w14:textId="3E5E63C8" w:rsidR="00B15DBB" w:rsidRPr="001A38EC" w:rsidRDefault="00643D14" w:rsidP="009A57E5">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whether use of a resource is unrestricted/limited/forbidden/obligated, for all or only some types of one main category of biomedical research, namely studies </w:t>
            </w:r>
            <w:r w:rsidR="009A57E5">
              <w:rPr>
                <w:rFonts w:asciiTheme="majorHAnsi" w:hAnsiTheme="majorHAnsi" w:cs="Times New Roman"/>
                <w:sz w:val="18"/>
                <w:szCs w:val="18"/>
              </w:rPr>
              <w:t xml:space="preserve">concerning </w:t>
            </w:r>
            <w:r>
              <w:rPr>
                <w:rFonts w:asciiTheme="majorHAnsi" w:hAnsiTheme="majorHAnsi" w:cs="Times New Roman"/>
                <w:sz w:val="18"/>
                <w:szCs w:val="18"/>
              </w:rPr>
              <w:t>the fundamental basis of life.</w:t>
            </w:r>
          </w:p>
        </w:tc>
      </w:tr>
      <w:tr w:rsidR="00B15DBB" w:rsidRPr="001A38EC" w14:paraId="7F8A23FD" w14:textId="77777777" w:rsidTr="00C471DA">
        <w:tc>
          <w:tcPr>
            <w:tcW w:w="4344" w:type="dxa"/>
            <w:tcMar>
              <w:left w:w="57" w:type="dxa"/>
              <w:right w:w="57" w:type="dxa"/>
            </w:tcMar>
          </w:tcPr>
          <w:p w14:paraId="4E3EB1AD" w14:textId="2DCD7F8A"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&gt; </w:t>
            </w:r>
            <w:r w:rsidR="00B15DBB" w:rsidRPr="001A38EC">
              <w:rPr>
                <w:rFonts w:asciiTheme="majorHAnsi" w:hAnsiTheme="majorHAnsi"/>
                <w:sz w:val="18"/>
                <w:szCs w:val="18"/>
              </w:rPr>
              <w:t>“use for research concerning genetics”</w:t>
            </w:r>
          </w:p>
        </w:tc>
        <w:tc>
          <w:tcPr>
            <w:tcW w:w="4536" w:type="dxa"/>
            <w:tcMar>
              <w:left w:w="57" w:type="dxa"/>
              <w:right w:w="57" w:type="dxa"/>
            </w:tcMar>
            <w:vAlign w:val="center"/>
          </w:tcPr>
          <w:p w14:paraId="56330D18" w14:textId="7D7C57B4" w:rsidR="00B15DBB" w:rsidRPr="001A38EC" w:rsidRDefault="00643D14" w:rsidP="00643D14">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whether use of a resource is unrestricted/limited/forbidden/obligated, for all or only some types of one main category of biomedical research, namely studies concerning genes or genomes. </w:t>
            </w:r>
          </w:p>
        </w:tc>
      </w:tr>
      <w:tr w:rsidR="00B15DBB" w:rsidRPr="001A38EC" w14:paraId="13AC08DD" w14:textId="77777777" w:rsidTr="00C471DA">
        <w:tc>
          <w:tcPr>
            <w:tcW w:w="4344" w:type="dxa"/>
            <w:tcMar>
              <w:left w:w="57" w:type="dxa"/>
              <w:right w:w="57" w:type="dxa"/>
            </w:tcMar>
          </w:tcPr>
          <w:p w14:paraId="71938BAE" w14:textId="4E0F94B1"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&gt; </w:t>
            </w:r>
            <w:r w:rsidR="00B15DBB" w:rsidRPr="001A38EC">
              <w:rPr>
                <w:rFonts w:asciiTheme="majorHAnsi" w:hAnsiTheme="majorHAnsi"/>
                <w:sz w:val="18"/>
                <w:szCs w:val="18"/>
              </w:rPr>
              <w:t>“use for research concerning drug development”</w:t>
            </w:r>
          </w:p>
        </w:tc>
        <w:tc>
          <w:tcPr>
            <w:tcW w:w="4536" w:type="dxa"/>
            <w:tcMar>
              <w:left w:w="57" w:type="dxa"/>
              <w:right w:w="57" w:type="dxa"/>
            </w:tcMar>
            <w:vAlign w:val="center"/>
          </w:tcPr>
          <w:p w14:paraId="44628C45" w14:textId="53E1C7AD" w:rsidR="00B15DBB" w:rsidRPr="001A38EC" w:rsidRDefault="00643D14" w:rsidP="009A57E5">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whether use of a resource is unrestricted/limited/forbidden/obligated, for all or only some types of one main category of biomedical research, namely studies </w:t>
            </w:r>
            <w:r w:rsidR="009A57E5">
              <w:rPr>
                <w:rFonts w:asciiTheme="majorHAnsi" w:hAnsiTheme="majorHAnsi" w:cs="Times New Roman"/>
                <w:sz w:val="18"/>
                <w:szCs w:val="18"/>
              </w:rPr>
              <w:t>concerning medicinal drugs.</w:t>
            </w:r>
          </w:p>
        </w:tc>
      </w:tr>
      <w:tr w:rsidR="00B15DBB" w:rsidRPr="001A38EC" w14:paraId="73BDD12E" w14:textId="77777777" w:rsidTr="00C471DA">
        <w:tc>
          <w:tcPr>
            <w:tcW w:w="4344" w:type="dxa"/>
            <w:tcMar>
              <w:left w:w="57" w:type="dxa"/>
              <w:right w:w="57" w:type="dxa"/>
            </w:tcMar>
          </w:tcPr>
          <w:p w14:paraId="49DCB8F0" w14:textId="1BA4505D"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&gt; </w:t>
            </w:r>
            <w:r w:rsidR="00B15DBB" w:rsidRPr="001A38EC">
              <w:rPr>
                <w:rFonts w:asciiTheme="majorHAnsi" w:hAnsiTheme="majorHAnsi"/>
                <w:sz w:val="18"/>
                <w:szCs w:val="18"/>
              </w:rPr>
              <w:t>“use for research concerning any disease”</w:t>
            </w:r>
          </w:p>
        </w:tc>
        <w:tc>
          <w:tcPr>
            <w:tcW w:w="4536" w:type="dxa"/>
            <w:tcMar>
              <w:left w:w="57" w:type="dxa"/>
              <w:right w:w="57" w:type="dxa"/>
            </w:tcMar>
            <w:vAlign w:val="center"/>
          </w:tcPr>
          <w:p w14:paraId="33AFA0EF" w14:textId="068E6EEF" w:rsidR="00B15DBB" w:rsidRPr="001A38EC" w:rsidRDefault="00643D14" w:rsidP="00C471DA">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With its associated free text field, this item indicates whether use of a resource is unrestricted/limited/forbidden/obligated, for all or only some types of one main category of biomedical research, namely studies concerning disease.</w:t>
            </w:r>
          </w:p>
        </w:tc>
      </w:tr>
      <w:tr w:rsidR="00B15DBB" w:rsidRPr="001A38EC" w14:paraId="00472270" w14:textId="77777777" w:rsidTr="00C471DA">
        <w:tc>
          <w:tcPr>
            <w:tcW w:w="4344" w:type="dxa"/>
            <w:tcMar>
              <w:left w:w="57" w:type="dxa"/>
              <w:right w:w="57" w:type="dxa"/>
            </w:tcMar>
          </w:tcPr>
          <w:p w14:paraId="540EC22D" w14:textId="4251A756"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&gt; </w:t>
            </w:r>
            <w:r w:rsidR="00B15DBB" w:rsidRPr="001A38EC">
              <w:rPr>
                <w:rFonts w:asciiTheme="majorHAnsi" w:hAnsiTheme="majorHAnsi"/>
                <w:sz w:val="18"/>
                <w:szCs w:val="18"/>
              </w:rPr>
              <w:t>“use for research concerning age categories”</w:t>
            </w:r>
          </w:p>
        </w:tc>
        <w:tc>
          <w:tcPr>
            <w:tcW w:w="4536" w:type="dxa"/>
            <w:tcMar>
              <w:left w:w="57" w:type="dxa"/>
              <w:right w:w="57" w:type="dxa"/>
            </w:tcMar>
            <w:vAlign w:val="center"/>
          </w:tcPr>
          <w:p w14:paraId="553C2AE9" w14:textId="71AF23D3" w:rsidR="00B15DBB" w:rsidRPr="001A38EC" w:rsidRDefault="009A57E5" w:rsidP="009A57E5">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With its associated free text field, this item indicates whether use of a resource is unrestricted/limited/forbidden/obligated, for all or only some types of one main category of biomedical research, namely studies concerning time periods of human life.</w:t>
            </w:r>
          </w:p>
        </w:tc>
      </w:tr>
      <w:tr w:rsidR="00B15DBB" w:rsidRPr="001A38EC" w14:paraId="4B06260A" w14:textId="77777777" w:rsidTr="00C471DA">
        <w:tc>
          <w:tcPr>
            <w:tcW w:w="4344" w:type="dxa"/>
            <w:tcMar>
              <w:left w:w="57" w:type="dxa"/>
              <w:right w:w="57" w:type="dxa"/>
            </w:tcMar>
          </w:tcPr>
          <w:p w14:paraId="4400C47B" w14:textId="500BADAB"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lastRenderedPageBreak/>
              <w:t xml:space="preserve"> &gt;  &gt; </w:t>
            </w:r>
            <w:r w:rsidR="00B15DBB" w:rsidRPr="001A38EC">
              <w:rPr>
                <w:rFonts w:asciiTheme="majorHAnsi" w:hAnsiTheme="majorHAnsi"/>
                <w:sz w:val="18"/>
                <w:szCs w:val="18"/>
              </w:rPr>
              <w:t>“use for research concerning gender categories”</w:t>
            </w:r>
          </w:p>
        </w:tc>
        <w:tc>
          <w:tcPr>
            <w:tcW w:w="4536" w:type="dxa"/>
            <w:tcMar>
              <w:left w:w="57" w:type="dxa"/>
              <w:right w:w="57" w:type="dxa"/>
            </w:tcMar>
            <w:vAlign w:val="center"/>
          </w:tcPr>
          <w:p w14:paraId="6C7E7973" w14:textId="4EA6EE3F" w:rsidR="00B15DBB" w:rsidRPr="001A38EC" w:rsidRDefault="009A57E5" w:rsidP="009A57E5">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With its associated free text field, this item indicates whether use of a resource is unrestricted/limited/forbidden/obligated, for all or only some types of one main category of biomedical research, namely studies concerning questions of gender.</w:t>
            </w:r>
          </w:p>
        </w:tc>
      </w:tr>
      <w:tr w:rsidR="00B15DBB" w:rsidRPr="001A38EC" w14:paraId="5331F4CA" w14:textId="77777777" w:rsidTr="00C471DA">
        <w:tc>
          <w:tcPr>
            <w:tcW w:w="4344" w:type="dxa"/>
            <w:tcMar>
              <w:left w:w="57" w:type="dxa"/>
              <w:right w:w="57" w:type="dxa"/>
            </w:tcMar>
          </w:tcPr>
          <w:p w14:paraId="45EE31D0" w14:textId="77777777" w:rsidR="00B15DBB" w:rsidRPr="001A38EC" w:rsidRDefault="00B15DBB" w:rsidP="00C471DA">
            <w:pPr>
              <w:tabs>
                <w:tab w:val="left" w:pos="3119"/>
              </w:tabs>
              <w:spacing w:before="60" w:after="60"/>
              <w:rPr>
                <w:rFonts w:asciiTheme="majorHAnsi" w:hAnsiTheme="majorHAnsi" w:cs="Times New Roman"/>
                <w:sz w:val="18"/>
                <w:szCs w:val="18"/>
              </w:rPr>
            </w:pPr>
            <w:r w:rsidRPr="001A38EC">
              <w:rPr>
                <w:rFonts w:asciiTheme="majorHAnsi" w:hAnsiTheme="majorHAnsi"/>
                <w:sz w:val="18"/>
                <w:szCs w:val="18"/>
              </w:rPr>
              <w:t>“use for clinical purposes”</w:t>
            </w:r>
          </w:p>
        </w:tc>
        <w:tc>
          <w:tcPr>
            <w:tcW w:w="4536" w:type="dxa"/>
            <w:tcMar>
              <w:left w:w="57" w:type="dxa"/>
              <w:right w:w="57" w:type="dxa"/>
            </w:tcMar>
            <w:vAlign w:val="center"/>
          </w:tcPr>
          <w:p w14:paraId="5DF9CCC8" w14:textId="73517AE5" w:rsidR="00B15DBB" w:rsidRPr="001A38EC" w:rsidRDefault="00544AF5" w:rsidP="00C471DA">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With its associated free text field, this item indicates whether use of a resource is unrestricted/limited/forbidden/obligated, for all or only some categories of clinically related use.</w:t>
            </w:r>
          </w:p>
        </w:tc>
      </w:tr>
      <w:tr w:rsidR="00B15DBB" w:rsidRPr="001A38EC" w14:paraId="14316D1E" w14:textId="77777777" w:rsidTr="00C471DA">
        <w:tc>
          <w:tcPr>
            <w:tcW w:w="4344" w:type="dxa"/>
            <w:tcMar>
              <w:left w:w="57" w:type="dxa"/>
              <w:right w:w="57" w:type="dxa"/>
            </w:tcMar>
          </w:tcPr>
          <w:p w14:paraId="3E88C4F2" w14:textId="3B4A1EEA"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for clinical decision support”</w:t>
            </w:r>
          </w:p>
        </w:tc>
        <w:tc>
          <w:tcPr>
            <w:tcW w:w="4536" w:type="dxa"/>
            <w:tcMar>
              <w:left w:w="57" w:type="dxa"/>
              <w:right w:w="57" w:type="dxa"/>
            </w:tcMar>
            <w:vAlign w:val="center"/>
          </w:tcPr>
          <w:p w14:paraId="1FF85068" w14:textId="2C4A64CD" w:rsidR="00B15DBB" w:rsidRPr="001A38EC" w:rsidRDefault="00544AF5" w:rsidP="00340481">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this item indicates whether use of a resource is unrestricted/limited/forbidden/obligated, for all or only some types of one main category of </w:t>
            </w:r>
            <w:r w:rsidR="00340481">
              <w:rPr>
                <w:rFonts w:asciiTheme="majorHAnsi" w:hAnsiTheme="majorHAnsi" w:cs="Times New Roman"/>
                <w:sz w:val="18"/>
                <w:szCs w:val="18"/>
              </w:rPr>
              <w:t>clinically related use</w:t>
            </w:r>
            <w:r>
              <w:rPr>
                <w:rFonts w:asciiTheme="majorHAnsi" w:hAnsiTheme="majorHAnsi" w:cs="Times New Roman"/>
                <w:sz w:val="18"/>
                <w:szCs w:val="18"/>
              </w:rPr>
              <w:t xml:space="preserve">, namely </w:t>
            </w:r>
            <w:r w:rsidR="00340481">
              <w:rPr>
                <w:rFonts w:asciiTheme="majorHAnsi" w:hAnsiTheme="majorHAnsi" w:cs="Times New Roman"/>
                <w:sz w:val="18"/>
                <w:szCs w:val="18"/>
              </w:rPr>
              <w:t>clinical decision making.</w:t>
            </w:r>
          </w:p>
        </w:tc>
      </w:tr>
      <w:tr w:rsidR="00B15DBB" w:rsidRPr="001A38EC" w14:paraId="5C448F9F" w14:textId="77777777" w:rsidTr="00C471DA">
        <w:tc>
          <w:tcPr>
            <w:tcW w:w="4344" w:type="dxa"/>
            <w:tcMar>
              <w:left w:w="57" w:type="dxa"/>
              <w:right w:w="57" w:type="dxa"/>
            </w:tcMar>
          </w:tcPr>
          <w:p w14:paraId="4733C860" w14:textId="4152535D" w:rsidR="00B15DBB" w:rsidRPr="001A38EC" w:rsidRDefault="001418C9" w:rsidP="00C471DA">
            <w:pPr>
              <w:tabs>
                <w:tab w:val="left" w:pos="3119"/>
              </w:tabs>
              <w:spacing w:before="60" w:after="60"/>
              <w:rPr>
                <w:rFonts w:asciiTheme="majorHAnsi" w:hAnsiTheme="majorHAnsi" w:cs="Times New Roman"/>
                <w:sz w:val="18"/>
                <w:szCs w:val="18"/>
              </w:rPr>
            </w:pPr>
            <w:r>
              <w:rPr>
                <w:rFonts w:asciiTheme="majorHAnsi" w:hAnsiTheme="majorHAnsi"/>
                <w:sz w:val="18"/>
                <w:szCs w:val="18"/>
              </w:rPr>
              <w:t xml:space="preserve"> &gt; </w:t>
            </w:r>
            <w:r w:rsidR="00B15DBB" w:rsidRPr="001A38EC">
              <w:rPr>
                <w:rFonts w:asciiTheme="majorHAnsi" w:hAnsiTheme="majorHAnsi"/>
                <w:sz w:val="18"/>
                <w:szCs w:val="18"/>
              </w:rPr>
              <w:t>“use for clinical purposes concerning any disease”</w:t>
            </w:r>
          </w:p>
        </w:tc>
        <w:tc>
          <w:tcPr>
            <w:tcW w:w="4536" w:type="dxa"/>
            <w:tcMar>
              <w:left w:w="57" w:type="dxa"/>
              <w:right w:w="57" w:type="dxa"/>
            </w:tcMar>
            <w:vAlign w:val="center"/>
          </w:tcPr>
          <w:p w14:paraId="289AF8B9" w14:textId="05C4BCD0" w:rsidR="00B15DBB" w:rsidRPr="001A38EC" w:rsidRDefault="00340481" w:rsidP="00340481">
            <w:pPr>
              <w:tabs>
                <w:tab w:val="left" w:pos="3119"/>
              </w:tabs>
              <w:spacing w:before="60" w:after="60"/>
              <w:rPr>
                <w:rFonts w:asciiTheme="majorHAnsi" w:hAnsiTheme="majorHAnsi" w:cs="Times New Roman"/>
                <w:sz w:val="18"/>
                <w:szCs w:val="18"/>
              </w:rPr>
            </w:pPr>
            <w:r>
              <w:rPr>
                <w:rFonts w:asciiTheme="majorHAnsi" w:hAnsiTheme="majorHAnsi" w:cs="Times New Roman"/>
                <w:sz w:val="18"/>
                <w:szCs w:val="18"/>
              </w:rPr>
              <w:t>With its associated free text field, this item indicates whether use of a resource is unrestricted/limited/forbidden/obligated, for all or only some types of one main category of clinically related use, namely disease management.</w:t>
            </w:r>
          </w:p>
        </w:tc>
      </w:tr>
    </w:tbl>
    <w:p w14:paraId="74F12C01" w14:textId="77777777" w:rsidR="00B15DBB" w:rsidRDefault="00B15DBB" w:rsidP="00B15DBB">
      <w:pPr>
        <w:spacing w:before="180" w:line="240" w:lineRule="auto"/>
        <w:rPr>
          <w:rFonts w:ascii="Calibri" w:hAnsi="Calibri" w:cs="Times New Roman"/>
        </w:rPr>
      </w:pPr>
    </w:p>
    <w:p w14:paraId="7D2AA352" w14:textId="22F67F18" w:rsidR="00B15DBB" w:rsidRDefault="00B15DBB" w:rsidP="00B15DBB">
      <w:pPr>
        <w:pStyle w:val="Normal1"/>
        <w:spacing w:before="180" w:line="240" w:lineRule="auto"/>
        <w:rPr>
          <w:rFonts w:ascii="Calibri" w:hAnsi="Calibri" w:cs="Times New Roman"/>
          <w:color w:val="222222"/>
        </w:rPr>
      </w:pPr>
      <w:r>
        <w:rPr>
          <w:rFonts w:ascii="Calibri" w:hAnsi="Calibri" w:cs="Times New Roman"/>
          <w:b/>
        </w:rPr>
        <w:t xml:space="preserve">TERMS </w:t>
      </w:r>
      <w:r w:rsidRPr="00B15DBB">
        <w:rPr>
          <w:rFonts w:ascii="Calibri" w:hAnsi="Calibri" w:cs="Times New Roman"/>
          <w:b/>
        </w:rPr>
        <w:t>SECTION</w:t>
      </w:r>
      <w:r w:rsidRPr="00B15DBB">
        <w:rPr>
          <w:rFonts w:ascii="Calibri" w:hAnsi="Calibri" w:cs="Times New Roman"/>
          <w:b/>
        </w:rPr>
        <w:br/>
      </w:r>
      <w:r w:rsidR="006F4F0A">
        <w:rPr>
          <w:rFonts w:ascii="Calibri" w:hAnsi="Calibri" w:cs="Times New Roman"/>
          <w:color w:val="222222"/>
        </w:rPr>
        <w:br/>
        <w:t>Note:</w:t>
      </w:r>
      <w:r w:rsidR="006F4F0A">
        <w:rPr>
          <w:rFonts w:ascii="Calibri" w:hAnsi="Calibri" w:cs="Times New Roman"/>
          <w:color w:val="222222"/>
        </w:rPr>
        <w:br/>
        <w:t>- Across the Permissions and Terms sections one field (that is not a free text field)</w:t>
      </w:r>
      <w:r w:rsidR="001E5694">
        <w:rPr>
          <w:rFonts w:ascii="Calibri" w:hAnsi="Calibri" w:cs="Times New Roman"/>
          <w:color w:val="222222"/>
        </w:rPr>
        <w:t xml:space="preserve"> must have a value </w:t>
      </w:r>
      <w:r w:rsidR="001E5694">
        <w:rPr>
          <w:rFonts w:ascii="Calibri" w:hAnsi="Calibri" w:cs="Times New Roman"/>
          <w:color w:val="222222"/>
        </w:rPr>
        <w:br/>
      </w:r>
      <w:r w:rsidR="00B506F3" w:rsidRPr="00B506F3">
        <w:rPr>
          <w:rFonts w:ascii="Calibri" w:hAnsi="Calibri" w:cs="Times New Roman"/>
          <w:color w:val="222222"/>
        </w:rPr>
        <w:t xml:space="preserve">- Each </w:t>
      </w:r>
      <w:r w:rsidR="000B15A2">
        <w:rPr>
          <w:rFonts w:ascii="Calibri" w:hAnsi="Calibri" w:cs="Times New Roman"/>
          <w:color w:val="222222"/>
        </w:rPr>
        <w:t xml:space="preserve">item </w:t>
      </w:r>
      <w:r w:rsidR="00B506F3" w:rsidRPr="00B506F3">
        <w:rPr>
          <w:rFonts w:ascii="Calibri" w:hAnsi="Calibri" w:cs="Times New Roman"/>
          <w:color w:val="222222"/>
        </w:rPr>
        <w:t xml:space="preserve">in this section has an associated free text field. These must not be filled in if their associated </w:t>
      </w:r>
      <w:r w:rsidR="001E5694">
        <w:rPr>
          <w:rFonts w:ascii="Calibri" w:hAnsi="Calibri" w:cs="Times New Roman"/>
          <w:color w:val="222222"/>
        </w:rPr>
        <w:t xml:space="preserve">controlled value </w:t>
      </w:r>
      <w:r w:rsidR="00B506F3" w:rsidRPr="00B506F3">
        <w:rPr>
          <w:rFonts w:ascii="Calibri" w:hAnsi="Calibri" w:cs="Times New Roman"/>
          <w:color w:val="222222"/>
        </w:rPr>
        <w:t xml:space="preserve">field is not filled in. They are used for </w:t>
      </w:r>
      <w:r w:rsidR="00B506F3">
        <w:rPr>
          <w:rFonts w:ascii="Calibri" w:hAnsi="Calibri" w:cs="Times New Roman"/>
          <w:color w:val="222222"/>
        </w:rPr>
        <w:t xml:space="preserve">providing further </w:t>
      </w:r>
      <w:r w:rsidR="001E5694">
        <w:rPr>
          <w:rFonts w:ascii="Calibri" w:hAnsi="Calibri" w:cs="Times New Roman"/>
          <w:color w:val="222222"/>
        </w:rPr>
        <w:t>specific</w:t>
      </w:r>
      <w:r w:rsidR="00F46229">
        <w:rPr>
          <w:rFonts w:ascii="Calibri" w:hAnsi="Calibri" w:cs="Times New Roman"/>
          <w:color w:val="222222"/>
        </w:rPr>
        <w:t>s</w:t>
      </w:r>
      <w:r w:rsidR="001E5694">
        <w:rPr>
          <w:rFonts w:ascii="Calibri" w:hAnsi="Calibri" w:cs="Times New Roman"/>
          <w:color w:val="222222"/>
        </w:rPr>
        <w:t xml:space="preserve"> </w:t>
      </w:r>
      <w:r w:rsidR="00B506F3">
        <w:rPr>
          <w:rFonts w:ascii="Calibri" w:hAnsi="Calibri" w:cs="Times New Roman"/>
          <w:color w:val="222222"/>
        </w:rPr>
        <w:t xml:space="preserve">when a main field value is “Untrue”, i.e., when some </w:t>
      </w:r>
      <w:r w:rsidR="001E5694">
        <w:rPr>
          <w:rFonts w:ascii="Calibri" w:hAnsi="Calibri" w:cs="Times New Roman"/>
          <w:color w:val="222222"/>
        </w:rPr>
        <w:t xml:space="preserve">policy or agreement is to be adhered to in a resource sharing relationship. </w:t>
      </w:r>
      <w:r w:rsidR="001E5694">
        <w:rPr>
          <w:rFonts w:ascii="Calibri" w:hAnsi="Calibri" w:cs="Times New Roman"/>
          <w:color w:val="222222"/>
        </w:rPr>
        <w:br/>
      </w:r>
    </w:p>
    <w:tbl>
      <w:tblPr>
        <w:tblStyle w:val="TableGrid"/>
        <w:tblW w:w="888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44"/>
        <w:gridCol w:w="4536"/>
      </w:tblGrid>
      <w:tr w:rsidR="001A38EC" w:rsidRPr="001A38EC" w14:paraId="5F902535" w14:textId="77777777" w:rsidTr="00C471DA">
        <w:tc>
          <w:tcPr>
            <w:tcW w:w="4344" w:type="dxa"/>
            <w:tcMar>
              <w:left w:w="57" w:type="dxa"/>
              <w:right w:w="57" w:type="dxa"/>
            </w:tcMar>
          </w:tcPr>
          <w:p w14:paraId="67C88722" w14:textId="787A8B1C" w:rsidR="001A38EC" w:rsidRPr="001A38EC" w:rsidRDefault="001A38EC" w:rsidP="00B15DBB">
            <w:pPr>
              <w:tabs>
                <w:tab w:val="left" w:pos="3119"/>
              </w:tabs>
              <w:spacing w:before="60" w:after="60"/>
              <w:rPr>
                <w:rFonts w:asciiTheme="majorHAnsi" w:hAnsiTheme="majorHAnsi" w:cs="Times New Roman"/>
                <w:b/>
                <w:sz w:val="18"/>
                <w:szCs w:val="18"/>
              </w:rPr>
            </w:pPr>
            <w:r w:rsidRPr="001A38EC">
              <w:rPr>
                <w:rFonts w:asciiTheme="majorHAnsi" w:hAnsiTheme="majorHAnsi"/>
                <w:sz w:val="18"/>
                <w:szCs w:val="18"/>
              </w:rPr>
              <w:t>“There are no requirements for any formal approval, contract or review conditions to be satisfied”</w:t>
            </w:r>
          </w:p>
        </w:tc>
        <w:tc>
          <w:tcPr>
            <w:tcW w:w="4536" w:type="dxa"/>
            <w:tcMar>
              <w:left w:w="57" w:type="dxa"/>
              <w:right w:w="57" w:type="dxa"/>
            </w:tcMar>
            <w:vAlign w:val="center"/>
          </w:tcPr>
          <w:p w14:paraId="12F5176B" w14:textId="2FC78FF7" w:rsidR="001A38EC" w:rsidRPr="001A38EC" w:rsidRDefault="003A5D9E" w:rsidP="004A18B7">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556B7D">
              <w:rPr>
                <w:rFonts w:asciiTheme="majorHAnsi" w:hAnsiTheme="majorHAnsi" w:cs="Times New Roman"/>
                <w:sz w:val="18"/>
                <w:szCs w:val="18"/>
              </w:rPr>
              <w:t>/untrue that no formal documentation or process need be completed</w:t>
            </w:r>
            <w:r w:rsidR="007A470D">
              <w:rPr>
                <w:rFonts w:asciiTheme="majorHAnsi" w:hAnsiTheme="majorHAnsi" w:cs="Times New Roman"/>
                <w:sz w:val="18"/>
                <w:szCs w:val="18"/>
              </w:rPr>
              <w:t>,</w:t>
            </w:r>
            <w:r w:rsidR="00556B7D">
              <w:rPr>
                <w:rFonts w:asciiTheme="majorHAnsi" w:hAnsiTheme="majorHAnsi" w:cs="Times New Roman"/>
                <w:sz w:val="18"/>
                <w:szCs w:val="18"/>
              </w:rPr>
              <w:t xml:space="preserve"> </w:t>
            </w:r>
            <w:r w:rsidR="00556B7D" w:rsidRPr="00556B7D">
              <w:rPr>
                <w:rFonts w:asciiTheme="majorHAnsi" w:hAnsiTheme="majorHAnsi" w:cs="Times New Roman"/>
                <w:sz w:val="18"/>
                <w:szCs w:val="18"/>
              </w:rPr>
              <w:t>such as a legal agreement, IRB/IEC review, Data Access Committee (DAC) review, etc.</w:t>
            </w:r>
          </w:p>
        </w:tc>
      </w:tr>
      <w:tr w:rsidR="001A38EC" w:rsidRPr="001A38EC" w14:paraId="15D8130C" w14:textId="77777777" w:rsidTr="00C471DA">
        <w:tc>
          <w:tcPr>
            <w:tcW w:w="4344" w:type="dxa"/>
            <w:tcMar>
              <w:left w:w="57" w:type="dxa"/>
              <w:right w:w="57" w:type="dxa"/>
            </w:tcMar>
          </w:tcPr>
          <w:p w14:paraId="601ACE7C" w14:textId="1037B712"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t>“There are no requirements regarding publication or disclosure of results, or included references or acknowledgements”</w:t>
            </w:r>
          </w:p>
        </w:tc>
        <w:tc>
          <w:tcPr>
            <w:tcW w:w="4536" w:type="dxa"/>
            <w:tcMar>
              <w:left w:w="57" w:type="dxa"/>
              <w:right w:w="57" w:type="dxa"/>
            </w:tcMar>
            <w:vAlign w:val="center"/>
          </w:tcPr>
          <w:p w14:paraId="7F7064CD" w14:textId="68E38A27" w:rsidR="002C7555" w:rsidRPr="001A38EC" w:rsidRDefault="003A5D9E" w:rsidP="004A18B7">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2C7555">
              <w:rPr>
                <w:rFonts w:asciiTheme="majorHAnsi" w:hAnsiTheme="majorHAnsi" w:cs="Times New Roman"/>
                <w:sz w:val="18"/>
                <w:szCs w:val="18"/>
              </w:rPr>
              <w:t>/untrue that no</w:t>
            </w:r>
            <w:r w:rsidR="004A18B7">
              <w:rPr>
                <w:rFonts w:asciiTheme="majorHAnsi" w:hAnsiTheme="majorHAnsi" w:cs="Times New Roman"/>
                <w:sz w:val="18"/>
                <w:szCs w:val="18"/>
              </w:rPr>
              <w:t xml:space="preserve"> </w:t>
            </w:r>
            <w:r w:rsidR="002C7555" w:rsidRPr="002C7555">
              <w:rPr>
                <w:rFonts w:asciiTheme="majorHAnsi" w:hAnsiTheme="majorHAnsi" w:cs="Times New Roman"/>
                <w:sz w:val="18"/>
                <w:szCs w:val="18"/>
              </w:rPr>
              <w:t xml:space="preserve">specific agreements </w:t>
            </w:r>
            <w:r w:rsidR="004A18B7">
              <w:rPr>
                <w:rFonts w:asciiTheme="majorHAnsi" w:hAnsiTheme="majorHAnsi" w:cs="Times New Roman"/>
                <w:sz w:val="18"/>
                <w:szCs w:val="18"/>
              </w:rPr>
              <w:t xml:space="preserve">are needed </w:t>
            </w:r>
            <w:r w:rsidR="002C7555" w:rsidRPr="002C7555">
              <w:rPr>
                <w:rFonts w:asciiTheme="majorHAnsi" w:hAnsiTheme="majorHAnsi" w:cs="Times New Roman"/>
                <w:sz w:val="18"/>
                <w:szCs w:val="18"/>
              </w:rPr>
              <w:t xml:space="preserve">regarding the publication </w:t>
            </w:r>
            <w:r w:rsidR="004A18B7">
              <w:rPr>
                <w:rFonts w:asciiTheme="majorHAnsi" w:hAnsiTheme="majorHAnsi" w:cs="Times New Roman"/>
                <w:sz w:val="18"/>
                <w:szCs w:val="18"/>
              </w:rPr>
              <w:t xml:space="preserve">or </w:t>
            </w:r>
            <w:r w:rsidR="002C7555" w:rsidRPr="002C7555">
              <w:rPr>
                <w:rFonts w:asciiTheme="majorHAnsi" w:hAnsiTheme="majorHAnsi" w:cs="Times New Roman"/>
                <w:sz w:val="18"/>
                <w:szCs w:val="18"/>
              </w:rPr>
              <w:t xml:space="preserve">presentation of new </w:t>
            </w:r>
            <w:r w:rsidR="004A18B7">
              <w:rPr>
                <w:rFonts w:asciiTheme="majorHAnsi" w:hAnsiTheme="majorHAnsi" w:cs="Times New Roman"/>
                <w:sz w:val="18"/>
                <w:szCs w:val="18"/>
              </w:rPr>
              <w:t xml:space="preserve">data, results or conclusions that are produced by </w:t>
            </w:r>
            <w:r w:rsidR="002C7555" w:rsidRPr="002C7555">
              <w:rPr>
                <w:rFonts w:asciiTheme="majorHAnsi" w:hAnsiTheme="majorHAnsi" w:cs="Times New Roman"/>
                <w:sz w:val="18"/>
                <w:szCs w:val="18"/>
              </w:rPr>
              <w:t>us</w:t>
            </w:r>
            <w:r w:rsidR="004A18B7">
              <w:rPr>
                <w:rFonts w:asciiTheme="majorHAnsi" w:hAnsiTheme="majorHAnsi" w:cs="Times New Roman"/>
                <w:sz w:val="18"/>
                <w:szCs w:val="18"/>
              </w:rPr>
              <w:t xml:space="preserve">ing the </w:t>
            </w:r>
            <w:r w:rsidR="002C7555" w:rsidRPr="002C7555">
              <w:rPr>
                <w:rFonts w:asciiTheme="majorHAnsi" w:hAnsiTheme="majorHAnsi" w:cs="Times New Roman"/>
                <w:sz w:val="18"/>
                <w:szCs w:val="18"/>
              </w:rPr>
              <w:t>resource</w:t>
            </w:r>
            <w:r w:rsidR="004A18B7">
              <w:rPr>
                <w:rFonts w:asciiTheme="majorHAnsi" w:hAnsiTheme="majorHAnsi" w:cs="Times New Roman"/>
                <w:sz w:val="18"/>
                <w:szCs w:val="18"/>
              </w:rPr>
              <w:t xml:space="preserve"> n question</w:t>
            </w:r>
            <w:r w:rsidR="002C7555" w:rsidRPr="002C7555">
              <w:rPr>
                <w:rFonts w:asciiTheme="majorHAnsi" w:hAnsiTheme="majorHAnsi" w:cs="Times New Roman"/>
                <w:sz w:val="18"/>
                <w:szCs w:val="18"/>
              </w:rPr>
              <w:t>.</w:t>
            </w:r>
          </w:p>
        </w:tc>
      </w:tr>
      <w:tr w:rsidR="001A38EC" w:rsidRPr="001A38EC" w14:paraId="543BD415" w14:textId="77777777" w:rsidTr="00C471DA">
        <w:tc>
          <w:tcPr>
            <w:tcW w:w="4344" w:type="dxa"/>
            <w:tcMar>
              <w:left w:w="57" w:type="dxa"/>
              <w:right w:w="57" w:type="dxa"/>
            </w:tcMar>
          </w:tcPr>
          <w:p w14:paraId="343A4437" w14:textId="4476F7CB"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t>“There are no timeline restrictions”</w:t>
            </w:r>
          </w:p>
        </w:tc>
        <w:tc>
          <w:tcPr>
            <w:tcW w:w="4536" w:type="dxa"/>
            <w:tcMar>
              <w:left w:w="57" w:type="dxa"/>
              <w:right w:w="57" w:type="dxa"/>
            </w:tcMar>
            <w:vAlign w:val="center"/>
          </w:tcPr>
          <w:p w14:paraId="3A57C560" w14:textId="091FD09D" w:rsidR="004A18B7" w:rsidRPr="001A38EC" w:rsidRDefault="003A5D9E" w:rsidP="004A18B7">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4A18B7">
              <w:rPr>
                <w:rFonts w:asciiTheme="majorHAnsi" w:hAnsiTheme="majorHAnsi" w:cs="Times New Roman"/>
                <w:sz w:val="18"/>
                <w:szCs w:val="18"/>
              </w:rPr>
              <w:t xml:space="preserve">/untrue that no </w:t>
            </w:r>
            <w:r w:rsidR="004A18B7" w:rsidRPr="004A18B7">
              <w:rPr>
                <w:rFonts w:asciiTheme="majorHAnsi" w:hAnsiTheme="majorHAnsi" w:cs="Times New Roman"/>
                <w:sz w:val="18"/>
                <w:szCs w:val="18"/>
              </w:rPr>
              <w:t xml:space="preserve">time constraints apply </w:t>
            </w:r>
            <w:r w:rsidR="004A18B7">
              <w:rPr>
                <w:rFonts w:asciiTheme="majorHAnsi" w:hAnsiTheme="majorHAnsi" w:cs="Times New Roman"/>
                <w:sz w:val="18"/>
                <w:szCs w:val="18"/>
              </w:rPr>
              <w:t>regarding any aspect of that relationship.</w:t>
            </w:r>
          </w:p>
        </w:tc>
      </w:tr>
      <w:tr w:rsidR="001A38EC" w:rsidRPr="001A38EC" w14:paraId="17220279" w14:textId="77777777" w:rsidTr="00C471DA">
        <w:tc>
          <w:tcPr>
            <w:tcW w:w="4344" w:type="dxa"/>
            <w:tcMar>
              <w:left w:w="57" w:type="dxa"/>
              <w:right w:w="57" w:type="dxa"/>
            </w:tcMar>
          </w:tcPr>
          <w:p w14:paraId="6E3AD968" w14:textId="230D00D0"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t>“There are no requirements regarding data security measures”</w:t>
            </w:r>
          </w:p>
        </w:tc>
        <w:tc>
          <w:tcPr>
            <w:tcW w:w="4536" w:type="dxa"/>
            <w:tcMar>
              <w:left w:w="57" w:type="dxa"/>
              <w:right w:w="57" w:type="dxa"/>
            </w:tcMar>
            <w:vAlign w:val="center"/>
          </w:tcPr>
          <w:p w14:paraId="62B36477" w14:textId="2C536D94" w:rsidR="004A18B7" w:rsidRPr="001A38EC" w:rsidRDefault="003A5D9E" w:rsidP="004A18B7">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4A18B7">
              <w:rPr>
                <w:rFonts w:asciiTheme="majorHAnsi" w:hAnsiTheme="majorHAnsi" w:cs="Times New Roman"/>
                <w:sz w:val="18"/>
                <w:szCs w:val="18"/>
              </w:rPr>
              <w:t xml:space="preserve">/untrue that no specific </w:t>
            </w:r>
            <w:r w:rsidR="004A18B7" w:rsidRPr="004A18B7">
              <w:rPr>
                <w:rFonts w:asciiTheme="majorHAnsi" w:hAnsiTheme="majorHAnsi" w:cs="Times New Roman"/>
                <w:sz w:val="18"/>
                <w:szCs w:val="18"/>
              </w:rPr>
              <w:t xml:space="preserve">hardware, software, or other data security-related procedures </w:t>
            </w:r>
            <w:r w:rsidR="004A18B7">
              <w:rPr>
                <w:rFonts w:asciiTheme="majorHAnsi" w:hAnsiTheme="majorHAnsi" w:cs="Times New Roman"/>
                <w:sz w:val="18"/>
                <w:szCs w:val="18"/>
              </w:rPr>
              <w:t>must be</w:t>
            </w:r>
            <w:r w:rsidR="004A18B7" w:rsidRPr="004A18B7">
              <w:rPr>
                <w:rFonts w:asciiTheme="majorHAnsi" w:hAnsiTheme="majorHAnsi" w:cs="Times New Roman"/>
                <w:sz w:val="18"/>
                <w:szCs w:val="18"/>
              </w:rPr>
              <w:t xml:space="preserve"> </w:t>
            </w:r>
            <w:r w:rsidR="004A18B7">
              <w:rPr>
                <w:rFonts w:asciiTheme="majorHAnsi" w:hAnsiTheme="majorHAnsi" w:cs="Times New Roman"/>
                <w:sz w:val="18"/>
                <w:szCs w:val="18"/>
              </w:rPr>
              <w:t>deployed.</w:t>
            </w:r>
          </w:p>
        </w:tc>
      </w:tr>
      <w:tr w:rsidR="001A38EC" w:rsidRPr="001A38EC" w14:paraId="2723ED6B" w14:textId="77777777" w:rsidTr="00C471DA">
        <w:tc>
          <w:tcPr>
            <w:tcW w:w="4344" w:type="dxa"/>
            <w:tcMar>
              <w:left w:w="57" w:type="dxa"/>
              <w:right w:w="57" w:type="dxa"/>
            </w:tcMar>
          </w:tcPr>
          <w:p w14:paraId="21B0D955" w14:textId="44E4EBC7"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t>“There are no requirements regarding withdrawal, destruction or return of any subject data”</w:t>
            </w:r>
          </w:p>
        </w:tc>
        <w:tc>
          <w:tcPr>
            <w:tcW w:w="4536" w:type="dxa"/>
            <w:tcMar>
              <w:left w:w="57" w:type="dxa"/>
              <w:right w:w="57" w:type="dxa"/>
            </w:tcMar>
            <w:vAlign w:val="center"/>
          </w:tcPr>
          <w:p w14:paraId="188E5372" w14:textId="5D2FA20A" w:rsidR="004A18B7" w:rsidRPr="001A38EC" w:rsidRDefault="003A5D9E" w:rsidP="00EC4A5F">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4A18B7">
              <w:rPr>
                <w:rFonts w:asciiTheme="majorHAnsi" w:hAnsiTheme="majorHAnsi" w:cs="Times New Roman"/>
                <w:sz w:val="18"/>
                <w:szCs w:val="18"/>
              </w:rPr>
              <w:t>/untrue that no</w:t>
            </w:r>
            <w:r w:rsidR="00EC4A5F">
              <w:rPr>
                <w:rFonts w:asciiTheme="majorHAnsi" w:hAnsiTheme="majorHAnsi" w:cs="Times New Roman"/>
                <w:sz w:val="18"/>
                <w:szCs w:val="18"/>
              </w:rPr>
              <w:t xml:space="preserve"> specific rules are to apply </w:t>
            </w:r>
            <w:r w:rsidR="004A18B7" w:rsidRPr="004A18B7">
              <w:rPr>
                <w:rFonts w:asciiTheme="majorHAnsi" w:hAnsiTheme="majorHAnsi" w:cs="Times New Roman"/>
                <w:sz w:val="18"/>
                <w:szCs w:val="18"/>
              </w:rPr>
              <w:t xml:space="preserve">regarding expunging </w:t>
            </w:r>
            <w:r w:rsidR="00EC4A5F">
              <w:rPr>
                <w:rFonts w:asciiTheme="majorHAnsi" w:hAnsiTheme="majorHAnsi" w:cs="Times New Roman"/>
                <w:sz w:val="18"/>
                <w:szCs w:val="18"/>
              </w:rPr>
              <w:t xml:space="preserve">of the </w:t>
            </w:r>
            <w:r w:rsidR="004A18B7" w:rsidRPr="004A18B7">
              <w:rPr>
                <w:rFonts w:asciiTheme="majorHAnsi" w:hAnsiTheme="majorHAnsi" w:cs="Times New Roman"/>
                <w:sz w:val="18"/>
                <w:szCs w:val="18"/>
              </w:rPr>
              <w:t xml:space="preserve">provided </w:t>
            </w:r>
            <w:r w:rsidR="00EC4A5F">
              <w:rPr>
                <w:rFonts w:asciiTheme="majorHAnsi" w:hAnsiTheme="majorHAnsi" w:cs="Times New Roman"/>
                <w:sz w:val="18"/>
                <w:szCs w:val="18"/>
              </w:rPr>
              <w:t xml:space="preserve">resource given </w:t>
            </w:r>
            <w:r w:rsidR="00EC4A5F">
              <w:rPr>
                <w:rFonts w:asciiTheme="majorHAnsi" w:hAnsiTheme="majorHAnsi" w:cs="Times New Roman"/>
                <w:sz w:val="18"/>
                <w:szCs w:val="18"/>
              </w:rPr>
              <w:lastRenderedPageBreak/>
              <w:t>any eventuality.</w:t>
            </w:r>
          </w:p>
        </w:tc>
      </w:tr>
      <w:tr w:rsidR="001A38EC" w:rsidRPr="001A38EC" w14:paraId="1995DB2C" w14:textId="77777777" w:rsidTr="00C471DA">
        <w:tc>
          <w:tcPr>
            <w:tcW w:w="4344" w:type="dxa"/>
            <w:tcMar>
              <w:left w:w="57" w:type="dxa"/>
              <w:right w:w="57" w:type="dxa"/>
            </w:tcMar>
          </w:tcPr>
          <w:p w14:paraId="2960B45D" w14:textId="1D35FE52"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lastRenderedPageBreak/>
              <w:t>“There are no restrictions regarding the linking of accessed records to other datasets relevant to subject identifiability”</w:t>
            </w:r>
          </w:p>
        </w:tc>
        <w:tc>
          <w:tcPr>
            <w:tcW w:w="4536" w:type="dxa"/>
            <w:tcMar>
              <w:left w:w="57" w:type="dxa"/>
              <w:right w:w="57" w:type="dxa"/>
            </w:tcMar>
            <w:vAlign w:val="center"/>
          </w:tcPr>
          <w:p w14:paraId="7DF420A8" w14:textId="42EA81DF" w:rsidR="00EC4A5F" w:rsidRPr="001A38EC" w:rsidRDefault="003A5D9E" w:rsidP="005B500B">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4A18B7">
              <w:rPr>
                <w:rFonts w:asciiTheme="majorHAnsi" w:hAnsiTheme="majorHAnsi" w:cs="Times New Roman"/>
                <w:sz w:val="18"/>
                <w:szCs w:val="18"/>
              </w:rPr>
              <w:t>/untrue that no</w:t>
            </w:r>
            <w:r w:rsidR="00EC4A5F">
              <w:rPr>
                <w:rFonts w:asciiTheme="majorHAnsi" w:hAnsiTheme="majorHAnsi" w:cs="Times New Roman"/>
                <w:sz w:val="18"/>
                <w:szCs w:val="18"/>
              </w:rPr>
              <w:t xml:space="preserve"> limitations apply </w:t>
            </w:r>
            <w:r w:rsidR="00414D7C">
              <w:rPr>
                <w:rFonts w:asciiTheme="majorHAnsi" w:hAnsiTheme="majorHAnsi" w:cs="Times New Roman"/>
                <w:sz w:val="18"/>
                <w:szCs w:val="18"/>
              </w:rPr>
              <w:t xml:space="preserve">regarding </w:t>
            </w:r>
            <w:r w:rsidR="005B500B">
              <w:rPr>
                <w:rFonts w:asciiTheme="majorHAnsi" w:hAnsiTheme="majorHAnsi" w:cs="Times New Roman"/>
                <w:sz w:val="18"/>
                <w:szCs w:val="18"/>
              </w:rPr>
              <w:t xml:space="preserve">the integration or linking of </w:t>
            </w:r>
            <w:r w:rsidR="00EC4A5F">
              <w:rPr>
                <w:rFonts w:asciiTheme="majorHAnsi" w:hAnsiTheme="majorHAnsi" w:cs="Times New Roman"/>
                <w:sz w:val="18"/>
                <w:szCs w:val="18"/>
              </w:rPr>
              <w:t xml:space="preserve">data that are shared </w:t>
            </w:r>
            <w:r w:rsidR="005B500B">
              <w:rPr>
                <w:rFonts w:asciiTheme="majorHAnsi" w:hAnsiTheme="majorHAnsi" w:cs="Times New Roman"/>
                <w:sz w:val="18"/>
                <w:szCs w:val="18"/>
              </w:rPr>
              <w:t xml:space="preserve">with </w:t>
            </w:r>
            <w:r w:rsidR="00EC4A5F" w:rsidRPr="00EC4A5F">
              <w:rPr>
                <w:rFonts w:asciiTheme="majorHAnsi" w:hAnsiTheme="majorHAnsi" w:cs="Times New Roman"/>
                <w:sz w:val="18"/>
                <w:szCs w:val="18"/>
              </w:rPr>
              <w:t>other information</w:t>
            </w:r>
            <w:r w:rsidR="00EC4A5F">
              <w:rPr>
                <w:rFonts w:asciiTheme="majorHAnsi" w:hAnsiTheme="majorHAnsi" w:cs="Times New Roman"/>
                <w:sz w:val="18"/>
                <w:szCs w:val="18"/>
              </w:rPr>
              <w:t xml:space="preserve"> </w:t>
            </w:r>
            <w:r w:rsidR="005B500B">
              <w:rPr>
                <w:rFonts w:asciiTheme="majorHAnsi" w:hAnsiTheme="majorHAnsi" w:cs="Times New Roman"/>
                <w:sz w:val="18"/>
                <w:szCs w:val="18"/>
              </w:rPr>
              <w:t xml:space="preserve">so as to </w:t>
            </w:r>
            <w:r w:rsidR="00EC4A5F">
              <w:rPr>
                <w:rFonts w:asciiTheme="majorHAnsi" w:hAnsiTheme="majorHAnsi" w:cs="Times New Roman"/>
                <w:sz w:val="18"/>
                <w:szCs w:val="18"/>
              </w:rPr>
              <w:t xml:space="preserve">potentially make </w:t>
            </w:r>
            <w:r w:rsidR="005B500B">
              <w:rPr>
                <w:rFonts w:asciiTheme="majorHAnsi" w:hAnsiTheme="majorHAnsi" w:cs="Times New Roman"/>
                <w:sz w:val="18"/>
                <w:szCs w:val="18"/>
              </w:rPr>
              <w:t xml:space="preserve">any </w:t>
            </w:r>
            <w:r w:rsidR="007A470D">
              <w:rPr>
                <w:rFonts w:asciiTheme="majorHAnsi" w:hAnsiTheme="majorHAnsi" w:cs="Times New Roman"/>
                <w:sz w:val="18"/>
                <w:szCs w:val="18"/>
              </w:rPr>
              <w:t xml:space="preserve">individual </w:t>
            </w:r>
            <w:r w:rsidR="00414D7C">
              <w:rPr>
                <w:rFonts w:asciiTheme="majorHAnsi" w:hAnsiTheme="majorHAnsi" w:cs="Times New Roman"/>
                <w:sz w:val="18"/>
                <w:szCs w:val="18"/>
              </w:rPr>
              <w:t>more identifiable</w:t>
            </w:r>
            <w:r w:rsidR="00EC4A5F" w:rsidRPr="00EC4A5F">
              <w:rPr>
                <w:rFonts w:asciiTheme="majorHAnsi" w:hAnsiTheme="majorHAnsi" w:cs="Times New Roman"/>
                <w:sz w:val="18"/>
                <w:szCs w:val="18"/>
              </w:rPr>
              <w:t>.</w:t>
            </w:r>
          </w:p>
        </w:tc>
      </w:tr>
      <w:tr w:rsidR="001A38EC" w:rsidRPr="001A38EC" w14:paraId="6B7B5963" w14:textId="77777777" w:rsidTr="00C471DA">
        <w:tc>
          <w:tcPr>
            <w:tcW w:w="4344" w:type="dxa"/>
            <w:tcMar>
              <w:left w:w="57" w:type="dxa"/>
              <w:right w:w="57" w:type="dxa"/>
            </w:tcMar>
          </w:tcPr>
          <w:p w14:paraId="2A9DCD61" w14:textId="3B6A5F24"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t xml:space="preserve">“There is no possibility of </w:t>
            </w:r>
            <w:proofErr w:type="spellStart"/>
            <w:r w:rsidRPr="001A38EC">
              <w:rPr>
                <w:rFonts w:asciiTheme="majorHAnsi" w:hAnsiTheme="majorHAnsi"/>
                <w:sz w:val="18"/>
                <w:szCs w:val="18"/>
              </w:rPr>
              <w:t>recontacting</w:t>
            </w:r>
            <w:proofErr w:type="spellEnd"/>
            <w:r w:rsidRPr="001A38EC">
              <w:rPr>
                <w:rFonts w:asciiTheme="majorHAnsi" w:hAnsiTheme="majorHAnsi"/>
                <w:sz w:val="18"/>
                <w:szCs w:val="18"/>
              </w:rPr>
              <w:t xml:space="preserve"> data subjects”</w:t>
            </w:r>
          </w:p>
        </w:tc>
        <w:tc>
          <w:tcPr>
            <w:tcW w:w="4536" w:type="dxa"/>
            <w:tcMar>
              <w:left w:w="57" w:type="dxa"/>
              <w:right w:w="57" w:type="dxa"/>
            </w:tcMar>
            <w:vAlign w:val="center"/>
          </w:tcPr>
          <w:p w14:paraId="02DCCB99" w14:textId="4376399C" w:rsidR="005B500B" w:rsidRPr="001A38EC" w:rsidRDefault="003A5D9E" w:rsidP="001271BD">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w:t>
            </w:r>
            <w:r w:rsidR="007A470D">
              <w:rPr>
                <w:rFonts w:asciiTheme="majorHAnsi" w:hAnsiTheme="majorHAnsi" w:cs="Times New Roman"/>
                <w:sz w:val="18"/>
                <w:szCs w:val="18"/>
              </w:rPr>
              <w:t xml:space="preserve">two </w:t>
            </w:r>
            <w:r>
              <w:rPr>
                <w:rFonts w:asciiTheme="majorHAnsi" w:hAnsiTheme="majorHAnsi" w:cs="Times New Roman"/>
                <w:sz w:val="18"/>
                <w:szCs w:val="18"/>
              </w:rPr>
              <w:t>free text field</w:t>
            </w:r>
            <w:r w:rsidR="007A470D">
              <w:rPr>
                <w:rFonts w:asciiTheme="majorHAnsi" w:hAnsiTheme="majorHAnsi" w:cs="Times New Roman"/>
                <w:sz w:val="18"/>
                <w:szCs w:val="18"/>
              </w:rPr>
              <w:t>s</w:t>
            </w:r>
            <w:r>
              <w:rPr>
                <w:rFonts w:asciiTheme="majorHAnsi" w:hAnsiTheme="majorHAnsi" w:cs="Times New Roman"/>
                <w:sz w:val="18"/>
                <w:szCs w:val="18"/>
              </w:rPr>
              <w:t xml:space="preserve">,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4A18B7">
              <w:rPr>
                <w:rFonts w:asciiTheme="majorHAnsi" w:hAnsiTheme="majorHAnsi" w:cs="Times New Roman"/>
                <w:sz w:val="18"/>
                <w:szCs w:val="18"/>
              </w:rPr>
              <w:t>/untrue that no</w:t>
            </w:r>
            <w:r>
              <w:rPr>
                <w:rFonts w:asciiTheme="majorHAnsi" w:hAnsiTheme="majorHAnsi" w:cs="Times New Roman"/>
                <w:sz w:val="18"/>
                <w:szCs w:val="18"/>
              </w:rPr>
              <w:t xml:space="preserve"> option exists for </w:t>
            </w:r>
            <w:proofErr w:type="spellStart"/>
            <w:r w:rsidR="005B500B" w:rsidRPr="005B500B">
              <w:rPr>
                <w:rFonts w:asciiTheme="majorHAnsi" w:hAnsiTheme="majorHAnsi" w:cs="Times New Roman"/>
                <w:sz w:val="18"/>
                <w:szCs w:val="18"/>
              </w:rPr>
              <w:t>recontacting</w:t>
            </w:r>
            <w:proofErr w:type="spellEnd"/>
            <w:r w:rsidR="005B500B" w:rsidRPr="005B500B">
              <w:rPr>
                <w:rFonts w:asciiTheme="majorHAnsi" w:hAnsiTheme="majorHAnsi" w:cs="Times New Roman"/>
                <w:sz w:val="18"/>
                <w:szCs w:val="18"/>
              </w:rPr>
              <w:t xml:space="preserve"> of </w:t>
            </w:r>
            <w:r w:rsidR="007A470D">
              <w:rPr>
                <w:rFonts w:asciiTheme="majorHAnsi" w:hAnsiTheme="majorHAnsi" w:cs="Times New Roman"/>
                <w:sz w:val="18"/>
                <w:szCs w:val="18"/>
              </w:rPr>
              <w:t xml:space="preserve">individuals represented in the shared resource </w:t>
            </w:r>
            <w:r w:rsidR="007A470D" w:rsidRPr="005B500B">
              <w:rPr>
                <w:rFonts w:asciiTheme="majorHAnsi" w:hAnsiTheme="majorHAnsi" w:cs="Times New Roman"/>
                <w:sz w:val="18"/>
                <w:szCs w:val="18"/>
              </w:rPr>
              <w:t>(</w:t>
            </w:r>
            <w:r w:rsidR="007A470D">
              <w:rPr>
                <w:rFonts w:asciiTheme="majorHAnsi" w:hAnsiTheme="majorHAnsi" w:cs="Times New Roman"/>
                <w:sz w:val="18"/>
                <w:szCs w:val="18"/>
              </w:rPr>
              <w:t xml:space="preserve">e.g., to manage </w:t>
            </w:r>
            <w:r w:rsidR="007A470D" w:rsidRPr="005B500B">
              <w:rPr>
                <w:rFonts w:asciiTheme="majorHAnsi" w:hAnsiTheme="majorHAnsi" w:cs="Times New Roman"/>
                <w:sz w:val="18"/>
                <w:szCs w:val="18"/>
              </w:rPr>
              <w:t>incidental findings)</w:t>
            </w:r>
            <w:r w:rsidR="007A470D">
              <w:rPr>
                <w:rFonts w:asciiTheme="majorHAnsi" w:hAnsiTheme="majorHAnsi" w:cs="Times New Roman"/>
                <w:sz w:val="18"/>
                <w:szCs w:val="18"/>
              </w:rPr>
              <w:t xml:space="preserve">. Should this be untrue, the first associated free text field should be used to provide details of what types of </w:t>
            </w:r>
            <w:proofErr w:type="spellStart"/>
            <w:r w:rsidR="007A470D">
              <w:rPr>
                <w:rFonts w:asciiTheme="majorHAnsi" w:hAnsiTheme="majorHAnsi" w:cs="Times New Roman"/>
                <w:sz w:val="18"/>
                <w:szCs w:val="18"/>
              </w:rPr>
              <w:t>recontact</w:t>
            </w:r>
            <w:proofErr w:type="spellEnd"/>
            <w:r w:rsidR="007A470D">
              <w:rPr>
                <w:rFonts w:asciiTheme="majorHAnsi" w:hAnsiTheme="majorHAnsi" w:cs="Times New Roman"/>
                <w:sz w:val="18"/>
                <w:szCs w:val="18"/>
              </w:rPr>
              <w:t xml:space="preserve"> </w:t>
            </w:r>
            <w:r w:rsidR="007A470D" w:rsidRPr="007A470D">
              <w:rPr>
                <w:rFonts w:asciiTheme="majorHAnsi" w:hAnsiTheme="majorHAnsi" w:cs="Times New Roman"/>
                <w:b/>
                <w:sz w:val="18"/>
                <w:szCs w:val="18"/>
              </w:rPr>
              <w:t>may</w:t>
            </w:r>
            <w:r w:rsidR="007A470D">
              <w:rPr>
                <w:rFonts w:asciiTheme="majorHAnsi" w:hAnsiTheme="majorHAnsi" w:cs="Times New Roman"/>
                <w:sz w:val="18"/>
                <w:szCs w:val="18"/>
              </w:rPr>
              <w:t xml:space="preserve"> occur, and the second free text field should be used to </w:t>
            </w:r>
            <w:r w:rsidR="001271BD">
              <w:rPr>
                <w:rFonts w:asciiTheme="majorHAnsi" w:hAnsiTheme="majorHAnsi" w:cs="Times New Roman"/>
                <w:sz w:val="18"/>
                <w:szCs w:val="18"/>
              </w:rPr>
              <w:t xml:space="preserve">elaborate what </w:t>
            </w:r>
            <w:r w:rsidR="007A470D">
              <w:rPr>
                <w:rFonts w:asciiTheme="majorHAnsi" w:hAnsiTheme="majorHAnsi" w:cs="Times New Roman"/>
                <w:sz w:val="18"/>
                <w:szCs w:val="18"/>
              </w:rPr>
              <w:t xml:space="preserve">types of </w:t>
            </w:r>
            <w:proofErr w:type="spellStart"/>
            <w:r w:rsidR="007A470D">
              <w:rPr>
                <w:rFonts w:asciiTheme="majorHAnsi" w:hAnsiTheme="majorHAnsi" w:cs="Times New Roman"/>
                <w:sz w:val="18"/>
                <w:szCs w:val="18"/>
              </w:rPr>
              <w:t>recontact</w:t>
            </w:r>
            <w:proofErr w:type="spellEnd"/>
            <w:r w:rsidR="007A470D">
              <w:rPr>
                <w:rFonts w:asciiTheme="majorHAnsi" w:hAnsiTheme="majorHAnsi" w:cs="Times New Roman"/>
                <w:sz w:val="18"/>
                <w:szCs w:val="18"/>
              </w:rPr>
              <w:t xml:space="preserve"> </w:t>
            </w:r>
            <w:r w:rsidR="007A470D" w:rsidRPr="007A470D">
              <w:rPr>
                <w:rFonts w:asciiTheme="majorHAnsi" w:hAnsiTheme="majorHAnsi" w:cs="Times New Roman"/>
                <w:b/>
                <w:sz w:val="18"/>
                <w:szCs w:val="18"/>
              </w:rPr>
              <w:t>must</w:t>
            </w:r>
            <w:r w:rsidR="007A470D">
              <w:rPr>
                <w:rFonts w:asciiTheme="majorHAnsi" w:hAnsiTheme="majorHAnsi" w:cs="Times New Roman"/>
                <w:sz w:val="18"/>
                <w:szCs w:val="18"/>
              </w:rPr>
              <w:t xml:space="preserve"> occur.</w:t>
            </w:r>
          </w:p>
        </w:tc>
      </w:tr>
      <w:tr w:rsidR="001A38EC" w:rsidRPr="001A38EC" w14:paraId="49911C3A" w14:textId="77777777" w:rsidTr="00C471DA">
        <w:tc>
          <w:tcPr>
            <w:tcW w:w="4344" w:type="dxa"/>
            <w:tcMar>
              <w:left w:w="57" w:type="dxa"/>
              <w:right w:w="57" w:type="dxa"/>
            </w:tcMar>
          </w:tcPr>
          <w:p w14:paraId="10E96A39" w14:textId="7AD0A943"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t>“There are no restrictions regarding intellectual property claims based on use of the accessed resource”</w:t>
            </w:r>
          </w:p>
        </w:tc>
        <w:tc>
          <w:tcPr>
            <w:tcW w:w="4536" w:type="dxa"/>
            <w:tcMar>
              <w:left w:w="57" w:type="dxa"/>
              <w:right w:w="57" w:type="dxa"/>
            </w:tcMar>
            <w:vAlign w:val="center"/>
          </w:tcPr>
          <w:p w14:paraId="659CC07B" w14:textId="1D7FD544" w:rsidR="00E07270" w:rsidRPr="001A38EC" w:rsidRDefault="003A5D9E" w:rsidP="00E07270">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4A18B7">
              <w:rPr>
                <w:rFonts w:asciiTheme="majorHAnsi" w:hAnsiTheme="majorHAnsi" w:cs="Times New Roman"/>
                <w:sz w:val="18"/>
                <w:szCs w:val="18"/>
              </w:rPr>
              <w:t>/untrue that no</w:t>
            </w:r>
            <w:r w:rsidR="00E07270">
              <w:rPr>
                <w:rFonts w:asciiTheme="majorHAnsi" w:hAnsiTheme="majorHAnsi" w:cs="Times New Roman"/>
                <w:sz w:val="18"/>
                <w:szCs w:val="18"/>
              </w:rPr>
              <w:t xml:space="preserve"> </w:t>
            </w:r>
            <w:r w:rsidR="00E07270" w:rsidRPr="00E07270">
              <w:rPr>
                <w:rFonts w:asciiTheme="majorHAnsi" w:hAnsiTheme="majorHAnsi" w:cs="Times New Roman"/>
                <w:sz w:val="18"/>
                <w:szCs w:val="18"/>
              </w:rPr>
              <w:t xml:space="preserve">agreement </w:t>
            </w:r>
            <w:r w:rsidR="00E07270">
              <w:rPr>
                <w:rFonts w:asciiTheme="majorHAnsi" w:hAnsiTheme="majorHAnsi" w:cs="Times New Roman"/>
                <w:sz w:val="18"/>
                <w:szCs w:val="18"/>
              </w:rPr>
              <w:t xml:space="preserve">is needed regarding how </w:t>
            </w:r>
            <w:r w:rsidR="00E07270" w:rsidRPr="00E07270">
              <w:rPr>
                <w:rFonts w:asciiTheme="majorHAnsi" w:hAnsiTheme="majorHAnsi" w:cs="Times New Roman"/>
                <w:sz w:val="18"/>
                <w:szCs w:val="18"/>
              </w:rPr>
              <w:t xml:space="preserve">intellectual property rights </w:t>
            </w:r>
            <w:r w:rsidR="00E07270">
              <w:rPr>
                <w:rFonts w:asciiTheme="majorHAnsi" w:hAnsiTheme="majorHAnsi" w:cs="Times New Roman"/>
                <w:sz w:val="18"/>
                <w:szCs w:val="18"/>
              </w:rPr>
              <w:t xml:space="preserve">arising from use of the resource </w:t>
            </w:r>
            <w:r w:rsidR="00E07270" w:rsidRPr="00E07270">
              <w:rPr>
                <w:rFonts w:asciiTheme="majorHAnsi" w:hAnsiTheme="majorHAnsi" w:cs="Times New Roman"/>
                <w:sz w:val="18"/>
                <w:szCs w:val="18"/>
              </w:rPr>
              <w:t>are allocated and controlled.</w:t>
            </w:r>
          </w:p>
        </w:tc>
      </w:tr>
      <w:tr w:rsidR="001A38EC" w:rsidRPr="001A38EC" w14:paraId="2D08DD53" w14:textId="77777777" w:rsidTr="00C471DA">
        <w:tc>
          <w:tcPr>
            <w:tcW w:w="4344" w:type="dxa"/>
            <w:tcMar>
              <w:left w:w="57" w:type="dxa"/>
              <w:right w:w="57" w:type="dxa"/>
            </w:tcMar>
          </w:tcPr>
          <w:p w14:paraId="46837B8B" w14:textId="31FA7098"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t>“There are no requirements to report back regarding use of the accessed resources”</w:t>
            </w:r>
          </w:p>
        </w:tc>
        <w:tc>
          <w:tcPr>
            <w:tcW w:w="4536" w:type="dxa"/>
            <w:tcMar>
              <w:left w:w="57" w:type="dxa"/>
              <w:right w:w="57" w:type="dxa"/>
            </w:tcMar>
            <w:vAlign w:val="center"/>
          </w:tcPr>
          <w:p w14:paraId="3D277038" w14:textId="4F70E9A3" w:rsidR="00E07270" w:rsidRPr="001A38EC" w:rsidRDefault="003A5D9E" w:rsidP="00E07270">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4A18B7">
              <w:rPr>
                <w:rFonts w:asciiTheme="majorHAnsi" w:hAnsiTheme="majorHAnsi" w:cs="Times New Roman"/>
                <w:sz w:val="18"/>
                <w:szCs w:val="18"/>
              </w:rPr>
              <w:t>/untrue that no</w:t>
            </w:r>
            <w:r w:rsidR="00E07270">
              <w:rPr>
                <w:rFonts w:asciiTheme="majorHAnsi" w:hAnsiTheme="majorHAnsi" w:cs="Times New Roman"/>
                <w:sz w:val="18"/>
                <w:szCs w:val="18"/>
              </w:rPr>
              <w:t xml:space="preserve"> conditions apply regarding </w:t>
            </w:r>
            <w:r w:rsidR="00E07270" w:rsidRPr="00E07270">
              <w:rPr>
                <w:rFonts w:asciiTheme="majorHAnsi" w:hAnsiTheme="majorHAnsi" w:cs="Times New Roman"/>
                <w:sz w:val="18"/>
                <w:szCs w:val="18"/>
              </w:rPr>
              <w:t xml:space="preserve">mandatory reporting </w:t>
            </w:r>
            <w:r w:rsidR="00E07270">
              <w:rPr>
                <w:rFonts w:asciiTheme="majorHAnsi" w:hAnsiTheme="majorHAnsi" w:cs="Times New Roman"/>
                <w:sz w:val="18"/>
                <w:szCs w:val="18"/>
              </w:rPr>
              <w:t xml:space="preserve">back to the </w:t>
            </w:r>
            <w:r w:rsidR="00E07270" w:rsidRPr="00E07270">
              <w:rPr>
                <w:rFonts w:asciiTheme="majorHAnsi" w:hAnsiTheme="majorHAnsi" w:cs="Times New Roman"/>
                <w:sz w:val="18"/>
                <w:szCs w:val="18"/>
              </w:rPr>
              <w:t xml:space="preserve">resource </w:t>
            </w:r>
            <w:r w:rsidR="00E07270">
              <w:rPr>
                <w:rFonts w:asciiTheme="majorHAnsi" w:hAnsiTheme="majorHAnsi" w:cs="Times New Roman"/>
                <w:sz w:val="18"/>
                <w:szCs w:val="18"/>
              </w:rPr>
              <w:t>providers</w:t>
            </w:r>
            <w:r w:rsidR="00E07270" w:rsidRPr="00E07270">
              <w:rPr>
                <w:rFonts w:asciiTheme="majorHAnsi" w:hAnsiTheme="majorHAnsi" w:cs="Times New Roman"/>
                <w:sz w:val="18"/>
                <w:szCs w:val="18"/>
              </w:rPr>
              <w:t xml:space="preserve">, or others, </w:t>
            </w:r>
            <w:r w:rsidR="00E07270">
              <w:rPr>
                <w:rFonts w:asciiTheme="majorHAnsi" w:hAnsiTheme="majorHAnsi" w:cs="Times New Roman"/>
                <w:sz w:val="18"/>
                <w:szCs w:val="18"/>
              </w:rPr>
              <w:t xml:space="preserve">about </w:t>
            </w:r>
            <w:r w:rsidR="00E07270" w:rsidRPr="00E07270">
              <w:rPr>
                <w:rFonts w:asciiTheme="majorHAnsi" w:hAnsiTheme="majorHAnsi" w:cs="Times New Roman"/>
                <w:sz w:val="18"/>
                <w:szCs w:val="18"/>
              </w:rPr>
              <w:t>t</w:t>
            </w:r>
            <w:r w:rsidR="00E07270">
              <w:rPr>
                <w:rFonts w:asciiTheme="majorHAnsi" w:hAnsiTheme="majorHAnsi" w:cs="Times New Roman"/>
                <w:sz w:val="18"/>
                <w:szCs w:val="18"/>
              </w:rPr>
              <w:t>he use of the accessed resource</w:t>
            </w:r>
            <w:r w:rsidR="00E07270" w:rsidRPr="00E07270">
              <w:rPr>
                <w:rFonts w:asciiTheme="majorHAnsi" w:hAnsiTheme="majorHAnsi" w:cs="Times New Roman"/>
                <w:sz w:val="18"/>
                <w:szCs w:val="18"/>
              </w:rPr>
              <w:t>.</w:t>
            </w:r>
          </w:p>
        </w:tc>
      </w:tr>
      <w:tr w:rsidR="001A38EC" w:rsidRPr="001A38EC" w14:paraId="4E9F0C70" w14:textId="77777777" w:rsidTr="00C471DA">
        <w:tc>
          <w:tcPr>
            <w:tcW w:w="4344" w:type="dxa"/>
            <w:tcMar>
              <w:left w:w="57" w:type="dxa"/>
              <w:right w:w="57" w:type="dxa"/>
            </w:tcMar>
          </w:tcPr>
          <w:p w14:paraId="50191CE5" w14:textId="6FBE376E"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t>“There are no requirements regarding collaboration”</w:t>
            </w:r>
          </w:p>
        </w:tc>
        <w:tc>
          <w:tcPr>
            <w:tcW w:w="4536" w:type="dxa"/>
            <w:tcMar>
              <w:left w:w="57" w:type="dxa"/>
              <w:right w:w="57" w:type="dxa"/>
            </w:tcMar>
            <w:vAlign w:val="center"/>
          </w:tcPr>
          <w:p w14:paraId="6E76621E" w14:textId="295B5C10" w:rsidR="00E07270" w:rsidRPr="001A38EC" w:rsidRDefault="003A5D9E" w:rsidP="00E07270">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4A18B7">
              <w:rPr>
                <w:rFonts w:asciiTheme="majorHAnsi" w:hAnsiTheme="majorHAnsi" w:cs="Times New Roman"/>
                <w:sz w:val="18"/>
                <w:szCs w:val="18"/>
              </w:rPr>
              <w:t>/untrue that no</w:t>
            </w:r>
            <w:r w:rsidR="00E07270">
              <w:rPr>
                <w:rFonts w:asciiTheme="majorHAnsi" w:hAnsiTheme="majorHAnsi" w:cs="Times New Roman"/>
                <w:sz w:val="18"/>
                <w:szCs w:val="18"/>
              </w:rPr>
              <w:t xml:space="preserve"> </w:t>
            </w:r>
            <w:r w:rsidR="00E07270" w:rsidRPr="00E07270">
              <w:rPr>
                <w:rFonts w:asciiTheme="majorHAnsi" w:hAnsiTheme="majorHAnsi" w:cs="Times New Roman"/>
                <w:sz w:val="18"/>
                <w:szCs w:val="18"/>
              </w:rPr>
              <w:t>collaborat</w:t>
            </w:r>
            <w:r w:rsidR="00E07270">
              <w:rPr>
                <w:rFonts w:asciiTheme="majorHAnsi" w:hAnsiTheme="majorHAnsi" w:cs="Times New Roman"/>
                <w:sz w:val="18"/>
                <w:szCs w:val="18"/>
              </w:rPr>
              <w:t>ion is needed</w:t>
            </w:r>
            <w:r w:rsidR="00E07270" w:rsidRPr="00E07270">
              <w:rPr>
                <w:rFonts w:asciiTheme="majorHAnsi" w:hAnsiTheme="majorHAnsi" w:cs="Times New Roman"/>
                <w:sz w:val="18"/>
                <w:szCs w:val="18"/>
              </w:rPr>
              <w:t xml:space="preserve"> with certain individuals, groups, organizations or institutions, </w:t>
            </w:r>
            <w:r w:rsidR="00E07270">
              <w:rPr>
                <w:rFonts w:asciiTheme="majorHAnsi" w:hAnsiTheme="majorHAnsi" w:cs="Times New Roman"/>
                <w:sz w:val="18"/>
                <w:szCs w:val="18"/>
              </w:rPr>
              <w:t xml:space="preserve">on matters relating to </w:t>
            </w:r>
            <w:r w:rsidR="00E07270" w:rsidRPr="00E07270">
              <w:rPr>
                <w:rFonts w:asciiTheme="majorHAnsi" w:hAnsiTheme="majorHAnsi" w:cs="Times New Roman"/>
                <w:sz w:val="18"/>
                <w:szCs w:val="18"/>
              </w:rPr>
              <w:t>the resource</w:t>
            </w:r>
            <w:r w:rsidR="00E07270">
              <w:rPr>
                <w:rFonts w:asciiTheme="majorHAnsi" w:hAnsiTheme="majorHAnsi" w:cs="Times New Roman"/>
                <w:sz w:val="18"/>
                <w:szCs w:val="18"/>
              </w:rPr>
              <w:t xml:space="preserve"> in question</w:t>
            </w:r>
            <w:r w:rsidR="00E07270" w:rsidRPr="00E07270">
              <w:rPr>
                <w:rFonts w:asciiTheme="majorHAnsi" w:hAnsiTheme="majorHAnsi" w:cs="Times New Roman"/>
                <w:sz w:val="18"/>
                <w:szCs w:val="18"/>
              </w:rPr>
              <w:t>.</w:t>
            </w:r>
          </w:p>
        </w:tc>
      </w:tr>
      <w:tr w:rsidR="001A38EC" w:rsidRPr="001A38EC" w14:paraId="6883AD7E" w14:textId="77777777" w:rsidTr="00C471DA">
        <w:tc>
          <w:tcPr>
            <w:tcW w:w="4344" w:type="dxa"/>
            <w:tcMar>
              <w:left w:w="57" w:type="dxa"/>
              <w:right w:w="57" w:type="dxa"/>
            </w:tcMar>
          </w:tcPr>
          <w:p w14:paraId="427EEA9F" w14:textId="6F616A59" w:rsidR="001A38EC" w:rsidRPr="001A38EC" w:rsidRDefault="001A38EC" w:rsidP="00B15DBB">
            <w:pPr>
              <w:tabs>
                <w:tab w:val="left" w:pos="3119"/>
              </w:tabs>
              <w:spacing w:before="60" w:after="60"/>
              <w:rPr>
                <w:rFonts w:asciiTheme="majorHAnsi" w:hAnsiTheme="majorHAnsi"/>
                <w:sz w:val="18"/>
                <w:szCs w:val="18"/>
              </w:rPr>
            </w:pPr>
            <w:r w:rsidRPr="001A38EC">
              <w:rPr>
                <w:rFonts w:asciiTheme="majorHAnsi" w:hAnsiTheme="majorHAnsi"/>
                <w:sz w:val="18"/>
                <w:szCs w:val="18"/>
              </w:rPr>
              <w:t>“No fees will be levied for access of the resources”</w:t>
            </w:r>
          </w:p>
        </w:tc>
        <w:tc>
          <w:tcPr>
            <w:tcW w:w="4536" w:type="dxa"/>
            <w:tcMar>
              <w:left w:w="57" w:type="dxa"/>
              <w:right w:w="57" w:type="dxa"/>
            </w:tcMar>
            <w:vAlign w:val="center"/>
          </w:tcPr>
          <w:p w14:paraId="19FBB60C" w14:textId="6AB1A461" w:rsidR="00A63BF3" w:rsidRPr="001A38EC" w:rsidRDefault="003A5D9E" w:rsidP="00C471DA">
            <w:pPr>
              <w:spacing w:before="60" w:after="60"/>
              <w:rPr>
                <w:rFonts w:asciiTheme="majorHAnsi" w:hAnsiTheme="majorHAnsi" w:cs="Times New Roman"/>
                <w:sz w:val="18"/>
                <w:szCs w:val="18"/>
              </w:rPr>
            </w:pPr>
            <w:r>
              <w:rPr>
                <w:rFonts w:asciiTheme="majorHAnsi" w:hAnsiTheme="majorHAnsi" w:cs="Times New Roman"/>
                <w:sz w:val="18"/>
                <w:szCs w:val="18"/>
              </w:rPr>
              <w:t xml:space="preserve">With its associated free text field, </w:t>
            </w:r>
            <w:r w:rsidR="007A470D">
              <w:rPr>
                <w:rFonts w:asciiTheme="majorHAnsi" w:hAnsiTheme="majorHAnsi" w:cs="Times New Roman"/>
                <w:sz w:val="18"/>
                <w:szCs w:val="18"/>
              </w:rPr>
              <w:t xml:space="preserve">this item delineates </w:t>
            </w:r>
            <w:r w:rsidR="00E07270">
              <w:rPr>
                <w:rFonts w:asciiTheme="majorHAnsi" w:hAnsiTheme="majorHAnsi" w:cs="Times New Roman"/>
                <w:sz w:val="18"/>
                <w:szCs w:val="18"/>
              </w:rPr>
              <w:t xml:space="preserve">whether for a resource sharing relationship to be established </w:t>
            </w:r>
            <w:r w:rsidR="00895474">
              <w:rPr>
                <w:rFonts w:asciiTheme="majorHAnsi" w:hAnsiTheme="majorHAnsi" w:cs="Times New Roman"/>
                <w:sz w:val="18"/>
                <w:szCs w:val="18"/>
              </w:rPr>
              <w:t>it is true</w:t>
            </w:r>
            <w:r w:rsidR="004A18B7">
              <w:rPr>
                <w:rFonts w:asciiTheme="majorHAnsi" w:hAnsiTheme="majorHAnsi" w:cs="Times New Roman"/>
                <w:sz w:val="18"/>
                <w:szCs w:val="18"/>
              </w:rPr>
              <w:t>/untrue that no</w:t>
            </w:r>
            <w:r w:rsidR="00A63BF3">
              <w:rPr>
                <w:rFonts w:asciiTheme="majorHAnsi" w:hAnsiTheme="majorHAnsi" w:cs="Times New Roman"/>
                <w:sz w:val="18"/>
                <w:szCs w:val="18"/>
              </w:rPr>
              <w:t xml:space="preserve"> </w:t>
            </w:r>
            <w:r w:rsidR="00A63BF3" w:rsidRPr="00A63BF3">
              <w:rPr>
                <w:rFonts w:asciiTheme="majorHAnsi" w:hAnsiTheme="majorHAnsi" w:cs="Times New Roman"/>
                <w:sz w:val="18"/>
                <w:szCs w:val="18"/>
              </w:rPr>
              <w:t xml:space="preserve">financial fees or other charges will be levied to access and/or use </w:t>
            </w:r>
            <w:r w:rsidR="00A63BF3">
              <w:rPr>
                <w:rFonts w:asciiTheme="majorHAnsi" w:hAnsiTheme="majorHAnsi" w:cs="Times New Roman"/>
                <w:sz w:val="18"/>
                <w:szCs w:val="18"/>
              </w:rPr>
              <w:t xml:space="preserve">the </w:t>
            </w:r>
            <w:r w:rsidR="00A63BF3" w:rsidRPr="00A63BF3">
              <w:rPr>
                <w:rFonts w:asciiTheme="majorHAnsi" w:hAnsiTheme="majorHAnsi" w:cs="Times New Roman"/>
                <w:sz w:val="18"/>
                <w:szCs w:val="18"/>
              </w:rPr>
              <w:t>resource</w:t>
            </w:r>
            <w:r w:rsidR="00A63BF3">
              <w:rPr>
                <w:rFonts w:asciiTheme="majorHAnsi" w:hAnsiTheme="majorHAnsi" w:cs="Times New Roman"/>
                <w:sz w:val="18"/>
                <w:szCs w:val="18"/>
              </w:rPr>
              <w:t xml:space="preserve"> in question</w:t>
            </w:r>
            <w:r w:rsidR="00A63BF3" w:rsidRPr="00A63BF3">
              <w:rPr>
                <w:rFonts w:asciiTheme="majorHAnsi" w:hAnsiTheme="majorHAnsi" w:cs="Times New Roman"/>
                <w:sz w:val="18"/>
                <w:szCs w:val="18"/>
              </w:rPr>
              <w:t>.</w:t>
            </w:r>
          </w:p>
        </w:tc>
      </w:tr>
    </w:tbl>
    <w:p w14:paraId="3A4E6BB4" w14:textId="77777777" w:rsidR="00323E1C" w:rsidRDefault="00323E1C" w:rsidP="00072B8B">
      <w:pPr>
        <w:pStyle w:val="Normal1"/>
        <w:spacing w:before="180" w:line="240" w:lineRule="auto"/>
        <w:rPr>
          <w:rFonts w:ascii="Calibri" w:hAnsi="Calibri" w:cs="Times New Roman"/>
          <w:b/>
        </w:rPr>
      </w:pPr>
    </w:p>
    <w:p w14:paraId="3C416CE8" w14:textId="29AC22B4" w:rsidR="00323E1C" w:rsidRDefault="00072B8B" w:rsidP="00323E1C">
      <w:pPr>
        <w:pStyle w:val="Normal1"/>
        <w:spacing w:before="180" w:line="240" w:lineRule="auto"/>
        <w:rPr>
          <w:rFonts w:ascii="Calibri" w:hAnsi="Calibri" w:cs="Times New Roman"/>
          <w:color w:val="222222"/>
        </w:rPr>
      </w:pPr>
      <w:r>
        <w:rPr>
          <w:rFonts w:ascii="Calibri" w:hAnsi="Calibri" w:cs="Times New Roman"/>
          <w:b/>
        </w:rPr>
        <w:t xml:space="preserve">META-CONDITIONS </w:t>
      </w:r>
      <w:r w:rsidRPr="00B15DBB">
        <w:rPr>
          <w:rFonts w:ascii="Calibri" w:hAnsi="Calibri" w:cs="Times New Roman"/>
          <w:b/>
        </w:rPr>
        <w:t>SECTION</w:t>
      </w:r>
      <w:r w:rsidRPr="00B15DBB">
        <w:rPr>
          <w:rFonts w:ascii="Calibri" w:hAnsi="Calibri" w:cs="Times New Roman"/>
          <w:b/>
        </w:rPr>
        <w:br/>
      </w:r>
    </w:p>
    <w:tbl>
      <w:tblPr>
        <w:tblStyle w:val="TableGrid"/>
        <w:tblW w:w="902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01"/>
        <w:gridCol w:w="6520"/>
      </w:tblGrid>
      <w:tr w:rsidR="00323E1C" w:rsidRPr="00323E1C" w14:paraId="45A88032" w14:textId="77777777" w:rsidTr="00AA18B6">
        <w:tc>
          <w:tcPr>
            <w:tcW w:w="2501" w:type="dxa"/>
            <w:tcMar>
              <w:left w:w="57" w:type="dxa"/>
              <w:right w:w="57" w:type="dxa"/>
            </w:tcMar>
            <w:vAlign w:val="center"/>
          </w:tcPr>
          <w:p w14:paraId="34FBD4A7" w14:textId="2F1F33CC" w:rsidR="00323E1C" w:rsidRPr="00022795" w:rsidRDefault="00323E1C" w:rsidP="00AA18B6">
            <w:pPr>
              <w:tabs>
                <w:tab w:val="left" w:pos="3119"/>
              </w:tabs>
              <w:spacing w:before="60" w:after="60"/>
              <w:rPr>
                <w:rFonts w:asciiTheme="majorHAnsi" w:hAnsiTheme="majorHAnsi" w:cs="Times New Roman"/>
                <w:b/>
                <w:sz w:val="18"/>
                <w:szCs w:val="18"/>
              </w:rPr>
            </w:pPr>
            <w:r w:rsidRPr="00022795">
              <w:rPr>
                <w:rFonts w:asciiTheme="majorHAnsi" w:hAnsiTheme="majorHAnsi"/>
                <w:b/>
                <w:sz w:val="18"/>
                <w:szCs w:val="18"/>
              </w:rPr>
              <w:t>“Mode of sharing"</w:t>
            </w:r>
          </w:p>
        </w:tc>
        <w:tc>
          <w:tcPr>
            <w:tcW w:w="6520" w:type="dxa"/>
            <w:tcMar>
              <w:left w:w="57" w:type="dxa"/>
              <w:right w:w="57" w:type="dxa"/>
            </w:tcMar>
            <w:vAlign w:val="center"/>
          </w:tcPr>
          <w:p w14:paraId="5C6728E6" w14:textId="5A2E4E7F" w:rsidR="00572CA5" w:rsidRPr="00572CA5" w:rsidRDefault="00022795" w:rsidP="00572CA5">
            <w:pPr>
              <w:spacing w:before="60" w:after="60"/>
              <w:rPr>
                <w:rFonts w:asciiTheme="majorHAnsi" w:hAnsiTheme="majorHAnsi" w:cs="Times New Roman"/>
                <w:sz w:val="18"/>
                <w:szCs w:val="18"/>
              </w:rPr>
            </w:pPr>
            <w:r w:rsidRPr="002B3810">
              <w:rPr>
                <w:rFonts w:ascii="Calibri" w:hAnsi="Calibri" w:cs="Times New Roman"/>
                <w:sz w:val="18"/>
                <w:szCs w:val="18"/>
              </w:rPr>
              <w:t xml:space="preserve">Required. </w:t>
            </w:r>
            <w:r w:rsidR="00572CA5" w:rsidRPr="00572CA5">
              <w:rPr>
                <w:rFonts w:asciiTheme="majorHAnsi" w:hAnsiTheme="majorHAnsi" w:cs="Times New Roman"/>
                <w:sz w:val="18"/>
                <w:szCs w:val="18"/>
              </w:rPr>
              <w:t xml:space="preserve">This field specifies the nature of the sharing activities that the </w:t>
            </w:r>
            <w:r w:rsidR="00A13123">
              <w:rPr>
                <w:rFonts w:asciiTheme="majorHAnsi" w:hAnsiTheme="majorHAnsi" w:cs="Times New Roman"/>
                <w:sz w:val="18"/>
                <w:szCs w:val="18"/>
              </w:rPr>
              <w:t>P</w:t>
            </w:r>
            <w:r w:rsidR="00572CA5" w:rsidRPr="00572CA5">
              <w:rPr>
                <w:rFonts w:asciiTheme="majorHAnsi" w:hAnsiTheme="majorHAnsi" w:cs="Times New Roman"/>
                <w:sz w:val="18"/>
                <w:szCs w:val="18"/>
              </w:rPr>
              <w:t>rofile concerns. Hence it is a required field, for which the permitted values are as follows:</w:t>
            </w:r>
          </w:p>
          <w:p w14:paraId="7C98DE8F" w14:textId="6AEBA7C8" w:rsidR="00572CA5" w:rsidRPr="00572CA5" w:rsidRDefault="00572CA5" w:rsidP="00572CA5">
            <w:pPr>
              <w:tabs>
                <w:tab w:val="left" w:pos="1927"/>
              </w:tabs>
              <w:spacing w:before="60" w:after="60"/>
              <w:rPr>
                <w:rFonts w:asciiTheme="majorHAnsi" w:hAnsiTheme="majorHAnsi" w:cs="Times New Roman"/>
                <w:sz w:val="18"/>
                <w:szCs w:val="18"/>
              </w:rPr>
            </w:pPr>
            <w:r>
              <w:rPr>
                <w:rFonts w:asciiTheme="majorHAnsi" w:hAnsiTheme="majorHAnsi" w:cs="Times New Roman"/>
                <w:sz w:val="18"/>
                <w:szCs w:val="18"/>
              </w:rPr>
              <w:t xml:space="preserve">• </w:t>
            </w:r>
            <w:r w:rsidRPr="00572CA5">
              <w:rPr>
                <w:rFonts w:asciiTheme="majorHAnsi" w:hAnsiTheme="majorHAnsi" w:cs="Times New Roman"/>
                <w:sz w:val="18"/>
                <w:szCs w:val="18"/>
              </w:rPr>
              <w:t>"Discovery"</w:t>
            </w:r>
            <w:r w:rsidRPr="00572CA5">
              <w:rPr>
                <w:rFonts w:asciiTheme="majorHAnsi" w:hAnsiTheme="majorHAnsi" w:cs="Times New Roman"/>
                <w:sz w:val="18"/>
                <w:szCs w:val="18"/>
              </w:rPr>
              <w:tab/>
              <w:t xml:space="preserve">= enable the resource to be found and generally </w:t>
            </w:r>
            <w:r>
              <w:rPr>
                <w:rFonts w:asciiTheme="majorHAnsi" w:hAnsiTheme="majorHAnsi" w:cs="Times New Roman"/>
                <w:sz w:val="18"/>
                <w:szCs w:val="18"/>
              </w:rPr>
              <w:br/>
              <w:t xml:space="preserve"> </w:t>
            </w:r>
            <w:r w:rsidRPr="00572CA5">
              <w:rPr>
                <w:rFonts w:asciiTheme="majorHAnsi" w:hAnsiTheme="majorHAnsi" w:cs="Times New Roman"/>
                <w:sz w:val="18"/>
                <w:szCs w:val="18"/>
              </w:rPr>
              <w:tab/>
              <w:t xml:space="preserve">characterised, but not shared in a manner that provides </w:t>
            </w:r>
            <w:r>
              <w:rPr>
                <w:rFonts w:asciiTheme="majorHAnsi" w:hAnsiTheme="majorHAnsi" w:cs="Times New Roman"/>
                <w:sz w:val="18"/>
                <w:szCs w:val="18"/>
              </w:rPr>
              <w:br/>
              <w:t xml:space="preserve"> </w:t>
            </w:r>
            <w:r w:rsidRPr="00572CA5">
              <w:rPr>
                <w:rFonts w:asciiTheme="majorHAnsi" w:hAnsiTheme="majorHAnsi" w:cs="Times New Roman"/>
                <w:sz w:val="18"/>
                <w:szCs w:val="18"/>
              </w:rPr>
              <w:tab/>
              <w:t xml:space="preserve">access to its constituent parts, </w:t>
            </w:r>
          </w:p>
          <w:p w14:paraId="0F9F2071" w14:textId="2DA654CC" w:rsidR="00572CA5" w:rsidRPr="00572CA5" w:rsidRDefault="00572CA5" w:rsidP="00572CA5">
            <w:pPr>
              <w:tabs>
                <w:tab w:val="left" w:pos="1927"/>
              </w:tabs>
              <w:spacing w:before="60" w:after="60"/>
              <w:rPr>
                <w:rFonts w:asciiTheme="majorHAnsi" w:hAnsiTheme="majorHAnsi" w:cs="Times New Roman"/>
                <w:sz w:val="18"/>
                <w:szCs w:val="18"/>
              </w:rPr>
            </w:pPr>
            <w:r>
              <w:rPr>
                <w:rFonts w:asciiTheme="majorHAnsi" w:hAnsiTheme="majorHAnsi" w:cs="Times New Roman"/>
                <w:sz w:val="18"/>
                <w:szCs w:val="18"/>
              </w:rPr>
              <w:t xml:space="preserve">• </w:t>
            </w:r>
            <w:r w:rsidRPr="00572CA5">
              <w:rPr>
                <w:rFonts w:asciiTheme="majorHAnsi" w:hAnsiTheme="majorHAnsi" w:cs="Times New Roman"/>
                <w:sz w:val="18"/>
                <w:szCs w:val="18"/>
              </w:rPr>
              <w:t>"Discovery and Access"</w:t>
            </w:r>
            <w:r w:rsidRPr="00572CA5">
              <w:rPr>
                <w:rFonts w:asciiTheme="majorHAnsi" w:hAnsiTheme="majorHAnsi" w:cs="Times New Roman"/>
                <w:sz w:val="18"/>
                <w:szCs w:val="18"/>
              </w:rPr>
              <w:tab/>
              <w:t xml:space="preserve">= enable the resource to be found and generally </w:t>
            </w:r>
            <w:r>
              <w:rPr>
                <w:rFonts w:asciiTheme="majorHAnsi" w:hAnsiTheme="majorHAnsi" w:cs="Times New Roman"/>
                <w:sz w:val="18"/>
                <w:szCs w:val="18"/>
              </w:rPr>
              <w:br/>
              <w:t xml:space="preserve"> </w:t>
            </w:r>
            <w:r w:rsidRPr="00572CA5">
              <w:rPr>
                <w:rFonts w:asciiTheme="majorHAnsi" w:hAnsiTheme="majorHAnsi" w:cs="Times New Roman"/>
                <w:sz w:val="18"/>
                <w:szCs w:val="18"/>
              </w:rPr>
              <w:tab/>
              <w:t xml:space="preserve">characterised, and/or shared in a manner that provides </w:t>
            </w:r>
            <w:r>
              <w:rPr>
                <w:rFonts w:asciiTheme="majorHAnsi" w:hAnsiTheme="majorHAnsi" w:cs="Times New Roman"/>
                <w:sz w:val="18"/>
                <w:szCs w:val="18"/>
              </w:rPr>
              <w:br/>
              <w:t xml:space="preserve"> </w:t>
            </w:r>
            <w:r w:rsidRPr="00572CA5">
              <w:rPr>
                <w:rFonts w:asciiTheme="majorHAnsi" w:hAnsiTheme="majorHAnsi" w:cs="Times New Roman"/>
                <w:sz w:val="18"/>
                <w:szCs w:val="18"/>
              </w:rPr>
              <w:tab/>
              <w:t xml:space="preserve">access to its constituent parts, </w:t>
            </w:r>
          </w:p>
          <w:p w14:paraId="66AC58B4" w14:textId="38BD6E3F" w:rsidR="00572CA5" w:rsidRPr="00572CA5" w:rsidRDefault="00572CA5" w:rsidP="00572CA5">
            <w:pPr>
              <w:tabs>
                <w:tab w:val="left" w:pos="1927"/>
              </w:tabs>
              <w:spacing w:before="60" w:after="60"/>
              <w:rPr>
                <w:rFonts w:asciiTheme="majorHAnsi" w:hAnsiTheme="majorHAnsi" w:cs="Times New Roman"/>
                <w:sz w:val="18"/>
                <w:szCs w:val="18"/>
              </w:rPr>
            </w:pPr>
            <w:r>
              <w:rPr>
                <w:rFonts w:asciiTheme="majorHAnsi" w:hAnsiTheme="majorHAnsi" w:cs="Times New Roman"/>
                <w:sz w:val="18"/>
                <w:szCs w:val="18"/>
              </w:rPr>
              <w:t xml:space="preserve">• </w:t>
            </w:r>
            <w:r w:rsidRPr="00572CA5">
              <w:rPr>
                <w:rFonts w:asciiTheme="majorHAnsi" w:hAnsiTheme="majorHAnsi" w:cs="Times New Roman"/>
                <w:sz w:val="18"/>
                <w:szCs w:val="18"/>
              </w:rPr>
              <w:t>"Access"</w:t>
            </w:r>
            <w:r w:rsidRPr="00572CA5">
              <w:rPr>
                <w:rFonts w:asciiTheme="majorHAnsi" w:hAnsiTheme="majorHAnsi" w:cs="Times New Roman"/>
                <w:sz w:val="18"/>
                <w:szCs w:val="18"/>
              </w:rPr>
              <w:tab/>
              <w:t xml:space="preserve">= enable the resource to be shared in a manner that </w:t>
            </w:r>
            <w:r>
              <w:rPr>
                <w:rFonts w:asciiTheme="majorHAnsi" w:hAnsiTheme="majorHAnsi" w:cs="Times New Roman"/>
                <w:sz w:val="18"/>
                <w:szCs w:val="18"/>
              </w:rPr>
              <w:br/>
              <w:t xml:space="preserve"> </w:t>
            </w:r>
            <w:r w:rsidRPr="00572CA5">
              <w:rPr>
                <w:rFonts w:asciiTheme="majorHAnsi" w:hAnsiTheme="majorHAnsi" w:cs="Times New Roman"/>
                <w:sz w:val="18"/>
                <w:szCs w:val="18"/>
              </w:rPr>
              <w:tab/>
              <w:t>provides access to its constituent parts.</w:t>
            </w:r>
          </w:p>
          <w:p w14:paraId="3C19D260" w14:textId="584C0CCF" w:rsidR="00323E1C" w:rsidRPr="00323E1C" w:rsidRDefault="00572CA5" w:rsidP="00A13123">
            <w:pPr>
              <w:spacing w:before="60" w:after="60"/>
              <w:rPr>
                <w:rFonts w:asciiTheme="majorHAnsi" w:hAnsiTheme="majorHAnsi" w:cs="Times New Roman"/>
                <w:sz w:val="18"/>
                <w:szCs w:val="18"/>
              </w:rPr>
            </w:pPr>
            <w:r w:rsidRPr="00572CA5">
              <w:rPr>
                <w:rFonts w:asciiTheme="majorHAnsi" w:hAnsiTheme="majorHAnsi" w:cs="Times New Roman"/>
                <w:sz w:val="18"/>
                <w:szCs w:val="18"/>
              </w:rPr>
              <w:t xml:space="preserve">If an ADA-M </w:t>
            </w:r>
            <w:r w:rsidR="00A13123">
              <w:rPr>
                <w:rFonts w:asciiTheme="majorHAnsi" w:hAnsiTheme="majorHAnsi" w:cs="Times New Roman"/>
                <w:sz w:val="18"/>
                <w:szCs w:val="18"/>
              </w:rPr>
              <w:t>P</w:t>
            </w:r>
            <w:r w:rsidRPr="00572CA5">
              <w:rPr>
                <w:rFonts w:asciiTheme="majorHAnsi" w:hAnsiTheme="majorHAnsi" w:cs="Times New Roman"/>
                <w:sz w:val="18"/>
                <w:szCs w:val="18"/>
              </w:rPr>
              <w:t xml:space="preserve">rofile needs to express different Permissions and/or Terms for resource Discovery and resource Access activities, then this is facilitated by creating a </w:t>
            </w:r>
            <w:r w:rsidR="00A13123">
              <w:rPr>
                <w:rFonts w:asciiTheme="majorHAnsi" w:hAnsiTheme="majorHAnsi" w:cs="Times New Roman"/>
                <w:sz w:val="18"/>
                <w:szCs w:val="18"/>
              </w:rPr>
              <w:t>P</w:t>
            </w:r>
            <w:r w:rsidRPr="00572CA5">
              <w:rPr>
                <w:rFonts w:asciiTheme="majorHAnsi" w:hAnsiTheme="majorHAnsi" w:cs="Times New Roman"/>
                <w:sz w:val="18"/>
                <w:szCs w:val="18"/>
              </w:rPr>
              <w:t xml:space="preserve">rofile which includes </w:t>
            </w:r>
            <w:r w:rsidR="002E56F7">
              <w:rPr>
                <w:rFonts w:asciiTheme="majorHAnsi" w:hAnsiTheme="majorHAnsi" w:cs="Times New Roman"/>
                <w:sz w:val="18"/>
                <w:szCs w:val="18"/>
              </w:rPr>
              <w:t xml:space="preserve">two sequentially arranged </w:t>
            </w:r>
            <w:r w:rsidRPr="00572CA5">
              <w:rPr>
                <w:rFonts w:asciiTheme="majorHAnsi" w:hAnsiTheme="majorHAnsi" w:cs="Times New Roman"/>
                <w:sz w:val="18"/>
                <w:szCs w:val="18"/>
              </w:rPr>
              <w:t xml:space="preserve">copies of the </w:t>
            </w:r>
            <w:r w:rsidR="002E56F7">
              <w:rPr>
                <w:rFonts w:asciiTheme="majorHAnsi" w:hAnsiTheme="majorHAnsi" w:cs="Times New Roman"/>
                <w:sz w:val="18"/>
                <w:szCs w:val="18"/>
              </w:rPr>
              <w:t xml:space="preserve">whole </w:t>
            </w:r>
            <w:r w:rsidRPr="00572CA5">
              <w:rPr>
                <w:rFonts w:asciiTheme="majorHAnsi" w:hAnsiTheme="majorHAnsi" w:cs="Times New Roman"/>
                <w:sz w:val="18"/>
                <w:szCs w:val="18"/>
              </w:rPr>
              <w:t>Main Body</w:t>
            </w:r>
            <w:r w:rsidR="002E56F7">
              <w:rPr>
                <w:rFonts w:asciiTheme="majorHAnsi" w:hAnsiTheme="majorHAnsi" w:cs="Times New Roman"/>
                <w:sz w:val="18"/>
                <w:szCs w:val="18"/>
              </w:rPr>
              <w:t xml:space="preserve"> (i.e., everything except the Header section)</w:t>
            </w:r>
            <w:r w:rsidRPr="00572CA5">
              <w:rPr>
                <w:rFonts w:asciiTheme="majorHAnsi" w:hAnsiTheme="majorHAnsi" w:cs="Times New Roman"/>
                <w:sz w:val="18"/>
                <w:szCs w:val="18"/>
              </w:rPr>
              <w:t xml:space="preserve">. Each </w:t>
            </w:r>
            <w:r w:rsidR="002E56F7">
              <w:rPr>
                <w:rFonts w:asciiTheme="majorHAnsi" w:hAnsiTheme="majorHAnsi" w:cs="Times New Roman"/>
                <w:sz w:val="18"/>
                <w:szCs w:val="18"/>
              </w:rPr>
              <w:t xml:space="preserve">Main Body </w:t>
            </w:r>
            <w:r w:rsidRPr="00572CA5">
              <w:rPr>
                <w:rFonts w:asciiTheme="majorHAnsi" w:hAnsiTheme="majorHAnsi" w:cs="Times New Roman"/>
                <w:sz w:val="18"/>
                <w:szCs w:val="18"/>
              </w:rPr>
              <w:t xml:space="preserve">copy will state, in </w:t>
            </w:r>
            <w:r w:rsidR="002E56F7">
              <w:rPr>
                <w:rFonts w:asciiTheme="majorHAnsi" w:hAnsiTheme="majorHAnsi" w:cs="Times New Roman"/>
                <w:sz w:val="18"/>
                <w:szCs w:val="18"/>
              </w:rPr>
              <w:t xml:space="preserve">its </w:t>
            </w:r>
            <w:r w:rsidRPr="00572CA5">
              <w:rPr>
                <w:rFonts w:asciiTheme="majorHAnsi" w:hAnsiTheme="majorHAnsi" w:cs="Times New Roman"/>
                <w:sz w:val="18"/>
                <w:szCs w:val="18"/>
              </w:rPr>
              <w:t xml:space="preserve">“Mode of </w:t>
            </w:r>
            <w:r w:rsidRPr="00572CA5">
              <w:rPr>
                <w:rFonts w:asciiTheme="majorHAnsi" w:hAnsiTheme="majorHAnsi" w:cs="Times New Roman"/>
                <w:sz w:val="18"/>
                <w:szCs w:val="18"/>
              </w:rPr>
              <w:lastRenderedPageBreak/>
              <w:t xml:space="preserve">sharing” field, whether it concerns </w:t>
            </w:r>
            <w:r w:rsidR="002E56F7">
              <w:rPr>
                <w:rFonts w:asciiTheme="majorHAnsi" w:hAnsiTheme="majorHAnsi" w:cs="Times New Roman"/>
                <w:sz w:val="18"/>
                <w:szCs w:val="18"/>
              </w:rPr>
              <w:t xml:space="preserve">a </w:t>
            </w:r>
            <w:r w:rsidRPr="00572CA5">
              <w:rPr>
                <w:rFonts w:asciiTheme="majorHAnsi" w:hAnsiTheme="majorHAnsi" w:cs="Times New Roman"/>
                <w:sz w:val="18"/>
                <w:szCs w:val="18"/>
              </w:rPr>
              <w:t xml:space="preserve">Discovery or </w:t>
            </w:r>
            <w:r w:rsidR="002E56F7">
              <w:rPr>
                <w:rFonts w:asciiTheme="majorHAnsi" w:hAnsiTheme="majorHAnsi" w:cs="Times New Roman"/>
                <w:sz w:val="18"/>
                <w:szCs w:val="18"/>
              </w:rPr>
              <w:t xml:space="preserve">an </w:t>
            </w:r>
            <w:r w:rsidRPr="00572CA5">
              <w:rPr>
                <w:rFonts w:asciiTheme="majorHAnsi" w:hAnsiTheme="majorHAnsi" w:cs="Times New Roman"/>
                <w:sz w:val="18"/>
                <w:szCs w:val="18"/>
              </w:rPr>
              <w:t>Access activity, and the rest of the fields will be filled in accordingly.</w:t>
            </w:r>
          </w:p>
        </w:tc>
      </w:tr>
      <w:tr w:rsidR="00323E1C" w:rsidRPr="00323E1C" w14:paraId="599C93AF" w14:textId="77777777" w:rsidTr="00AA18B6">
        <w:tc>
          <w:tcPr>
            <w:tcW w:w="2501" w:type="dxa"/>
            <w:tcMar>
              <w:left w:w="57" w:type="dxa"/>
              <w:right w:w="57" w:type="dxa"/>
            </w:tcMar>
            <w:vAlign w:val="center"/>
          </w:tcPr>
          <w:p w14:paraId="6C4AD767" w14:textId="7C78BA10" w:rsidR="00323E1C" w:rsidRPr="003E1217" w:rsidRDefault="00323E1C" w:rsidP="00AA18B6">
            <w:pPr>
              <w:tabs>
                <w:tab w:val="left" w:pos="3119"/>
              </w:tabs>
              <w:spacing w:before="60" w:after="60"/>
              <w:rPr>
                <w:rFonts w:asciiTheme="majorHAnsi" w:hAnsiTheme="majorHAnsi"/>
                <w:b/>
                <w:sz w:val="18"/>
                <w:szCs w:val="18"/>
              </w:rPr>
            </w:pPr>
            <w:r w:rsidRPr="003E1217">
              <w:rPr>
                <w:rFonts w:asciiTheme="majorHAnsi" w:hAnsiTheme="majorHAnsi"/>
                <w:b/>
                <w:sz w:val="18"/>
                <w:szCs w:val="18"/>
              </w:rPr>
              <w:lastRenderedPageBreak/>
              <w:t>“Interpretation rule if multiple Obligatory permissions are specified”</w:t>
            </w:r>
          </w:p>
        </w:tc>
        <w:tc>
          <w:tcPr>
            <w:tcW w:w="6520" w:type="dxa"/>
            <w:tcMar>
              <w:left w:w="57" w:type="dxa"/>
              <w:right w:w="57" w:type="dxa"/>
            </w:tcMar>
            <w:vAlign w:val="center"/>
          </w:tcPr>
          <w:p w14:paraId="7EADAF01" w14:textId="6C056525" w:rsidR="00323E1C" w:rsidRPr="00323E1C" w:rsidRDefault="00022795" w:rsidP="00323E1C">
            <w:pPr>
              <w:spacing w:before="60" w:after="60"/>
              <w:rPr>
                <w:rFonts w:asciiTheme="majorHAnsi" w:hAnsiTheme="majorHAnsi" w:cs="Times New Roman"/>
                <w:sz w:val="18"/>
                <w:szCs w:val="18"/>
              </w:rPr>
            </w:pPr>
            <w:r>
              <w:rPr>
                <w:rFonts w:ascii="Calibri" w:hAnsi="Calibri" w:cs="Times New Roman"/>
                <w:sz w:val="18"/>
                <w:szCs w:val="18"/>
              </w:rPr>
              <w:t>Sometimes r</w:t>
            </w:r>
            <w:r w:rsidRPr="002B3810">
              <w:rPr>
                <w:rFonts w:ascii="Calibri" w:hAnsi="Calibri" w:cs="Times New Roman"/>
                <w:sz w:val="18"/>
                <w:szCs w:val="18"/>
              </w:rPr>
              <w:t xml:space="preserve">equired. </w:t>
            </w:r>
            <w:r w:rsidR="00323E1C" w:rsidRPr="00323E1C">
              <w:rPr>
                <w:rFonts w:asciiTheme="majorHAnsi" w:hAnsiTheme="majorHAnsi" w:cs="Times New Roman"/>
                <w:sz w:val="18"/>
                <w:szCs w:val="18"/>
              </w:rPr>
              <w:t xml:space="preserve">This field serves to ensure ‘obligatory’ statements are interpreted correctly. This field must be filled in when more than one of the Permissions or Terms values include the “[Obligatory]” suffix (i.e., when &gt;1 instances of the string “[Obligatory]” are entered across one or more of all controlled value and free text fields in the Permissions and Terms sections considered together). In such situations there are two alternative allowed ways to interpret such a </w:t>
            </w:r>
            <w:r w:rsidR="00A13123">
              <w:rPr>
                <w:rFonts w:asciiTheme="majorHAnsi" w:hAnsiTheme="majorHAnsi" w:cs="Times New Roman"/>
                <w:sz w:val="18"/>
                <w:szCs w:val="18"/>
              </w:rPr>
              <w:t>P</w:t>
            </w:r>
            <w:r w:rsidR="00323E1C" w:rsidRPr="00323E1C">
              <w:rPr>
                <w:rFonts w:asciiTheme="majorHAnsi" w:hAnsiTheme="majorHAnsi" w:cs="Times New Roman"/>
                <w:sz w:val="18"/>
                <w:szCs w:val="18"/>
              </w:rPr>
              <w:t>rofile, and this field is used to indicate which one is to apply. The two options are:</w:t>
            </w:r>
          </w:p>
          <w:p w14:paraId="681FC6C0" w14:textId="46D24D9C" w:rsidR="00323E1C" w:rsidRPr="00323E1C" w:rsidRDefault="00323E1C" w:rsidP="00AA18B6">
            <w:pPr>
              <w:tabs>
                <w:tab w:val="left" w:pos="3345"/>
              </w:tabs>
              <w:spacing w:before="60" w:after="60"/>
              <w:rPr>
                <w:rFonts w:asciiTheme="majorHAnsi" w:hAnsiTheme="majorHAnsi" w:cs="Times New Roman"/>
                <w:sz w:val="18"/>
                <w:szCs w:val="18"/>
              </w:rPr>
            </w:pPr>
            <w:r w:rsidRPr="00323E1C">
              <w:rPr>
                <w:rFonts w:asciiTheme="majorHAnsi" w:hAnsiTheme="majorHAnsi" w:cs="Times New Roman"/>
                <w:sz w:val="18"/>
                <w:szCs w:val="18"/>
              </w:rPr>
              <w:t>•</w:t>
            </w:r>
            <w:r w:rsidR="00AA18B6">
              <w:rPr>
                <w:rFonts w:asciiTheme="majorHAnsi" w:hAnsiTheme="majorHAnsi" w:cs="Times New Roman"/>
                <w:sz w:val="18"/>
                <w:szCs w:val="18"/>
              </w:rPr>
              <w:t xml:space="preserve"> </w:t>
            </w:r>
            <w:r w:rsidRPr="00323E1C">
              <w:rPr>
                <w:rFonts w:asciiTheme="majorHAnsi" w:hAnsiTheme="majorHAnsi" w:cs="Times New Roman"/>
                <w:sz w:val="18"/>
                <w:szCs w:val="18"/>
              </w:rPr>
              <w:t>"Meet all Obligatory permissions"</w:t>
            </w:r>
            <w:r w:rsidRPr="00323E1C">
              <w:rPr>
                <w:rFonts w:asciiTheme="majorHAnsi" w:hAnsiTheme="majorHAnsi" w:cs="Times New Roman"/>
                <w:sz w:val="18"/>
                <w:szCs w:val="18"/>
              </w:rPr>
              <w:tab/>
              <w:t xml:space="preserve">= each use of the resource must satisfy </w:t>
            </w:r>
            <w:r w:rsidR="00AA18B6">
              <w:rPr>
                <w:rFonts w:asciiTheme="majorHAnsi" w:hAnsiTheme="majorHAnsi" w:cs="Times New Roman"/>
                <w:sz w:val="18"/>
                <w:szCs w:val="18"/>
              </w:rPr>
              <w:br/>
              <w:t xml:space="preserve"> </w:t>
            </w:r>
            <w:r w:rsidR="00AA18B6" w:rsidRPr="00323E1C">
              <w:rPr>
                <w:rFonts w:asciiTheme="majorHAnsi" w:hAnsiTheme="majorHAnsi" w:cs="Times New Roman"/>
                <w:sz w:val="18"/>
                <w:szCs w:val="18"/>
              </w:rPr>
              <w:tab/>
            </w:r>
            <w:r w:rsidRPr="00323E1C">
              <w:rPr>
                <w:rFonts w:asciiTheme="majorHAnsi" w:hAnsiTheme="majorHAnsi" w:cs="Times New Roman"/>
                <w:sz w:val="18"/>
                <w:szCs w:val="18"/>
              </w:rPr>
              <w:t>all</w:t>
            </w:r>
            <w:r w:rsidR="00AA18B6">
              <w:rPr>
                <w:rFonts w:asciiTheme="majorHAnsi" w:hAnsiTheme="majorHAnsi" w:cs="Times New Roman"/>
                <w:sz w:val="18"/>
                <w:szCs w:val="18"/>
              </w:rPr>
              <w:t xml:space="preserve"> </w:t>
            </w:r>
            <w:r w:rsidRPr="00323E1C">
              <w:rPr>
                <w:rFonts w:asciiTheme="majorHAnsi" w:hAnsiTheme="majorHAnsi" w:cs="Times New Roman"/>
                <w:sz w:val="18"/>
                <w:szCs w:val="18"/>
              </w:rPr>
              <w:t xml:space="preserve">the Obligatory conditions, </w:t>
            </w:r>
          </w:p>
          <w:p w14:paraId="0E367113" w14:textId="6BAE3B04" w:rsidR="00323E1C" w:rsidRPr="00323E1C" w:rsidRDefault="00323E1C" w:rsidP="00AA18B6">
            <w:pPr>
              <w:tabs>
                <w:tab w:val="left" w:pos="3345"/>
              </w:tabs>
              <w:spacing w:before="60" w:after="60"/>
              <w:rPr>
                <w:rFonts w:asciiTheme="majorHAnsi" w:hAnsiTheme="majorHAnsi" w:cs="Times New Roman"/>
                <w:sz w:val="18"/>
                <w:szCs w:val="18"/>
              </w:rPr>
            </w:pPr>
            <w:r w:rsidRPr="00323E1C">
              <w:rPr>
                <w:rFonts w:asciiTheme="majorHAnsi" w:hAnsiTheme="majorHAnsi" w:cs="Times New Roman"/>
                <w:sz w:val="18"/>
                <w:szCs w:val="18"/>
              </w:rPr>
              <w:t>•</w:t>
            </w:r>
            <w:r w:rsidR="00AA18B6">
              <w:rPr>
                <w:rFonts w:asciiTheme="majorHAnsi" w:hAnsiTheme="majorHAnsi" w:cs="Times New Roman"/>
                <w:sz w:val="18"/>
                <w:szCs w:val="18"/>
              </w:rPr>
              <w:t xml:space="preserve"> </w:t>
            </w:r>
            <w:r w:rsidRPr="00323E1C">
              <w:rPr>
                <w:rFonts w:asciiTheme="majorHAnsi" w:hAnsiTheme="majorHAnsi" w:cs="Times New Roman"/>
                <w:sz w:val="18"/>
                <w:szCs w:val="18"/>
              </w:rPr>
              <w:t>"Meet at least one Obligatory permission"</w:t>
            </w:r>
            <w:r w:rsidRPr="00323E1C">
              <w:rPr>
                <w:rFonts w:asciiTheme="majorHAnsi" w:hAnsiTheme="majorHAnsi" w:cs="Times New Roman"/>
                <w:sz w:val="18"/>
                <w:szCs w:val="18"/>
              </w:rPr>
              <w:tab/>
              <w:t xml:space="preserve">= each use of the resource must satisfy </w:t>
            </w:r>
            <w:r w:rsidR="00AA18B6">
              <w:rPr>
                <w:rFonts w:asciiTheme="majorHAnsi" w:hAnsiTheme="majorHAnsi" w:cs="Times New Roman"/>
                <w:sz w:val="18"/>
                <w:szCs w:val="18"/>
              </w:rPr>
              <w:br/>
              <w:t xml:space="preserve"> </w:t>
            </w:r>
            <w:r w:rsidR="00AA18B6" w:rsidRPr="00323E1C">
              <w:rPr>
                <w:rFonts w:asciiTheme="majorHAnsi" w:hAnsiTheme="majorHAnsi" w:cs="Times New Roman"/>
                <w:sz w:val="18"/>
                <w:szCs w:val="18"/>
              </w:rPr>
              <w:tab/>
            </w:r>
            <w:r w:rsidRPr="00323E1C">
              <w:rPr>
                <w:rFonts w:asciiTheme="majorHAnsi" w:hAnsiTheme="majorHAnsi" w:cs="Times New Roman"/>
                <w:sz w:val="18"/>
                <w:szCs w:val="18"/>
              </w:rPr>
              <w:t>at least on</w:t>
            </w:r>
            <w:r w:rsidR="00AA18B6">
              <w:rPr>
                <w:rFonts w:asciiTheme="majorHAnsi" w:hAnsiTheme="majorHAnsi" w:cs="Times New Roman"/>
                <w:sz w:val="18"/>
                <w:szCs w:val="18"/>
              </w:rPr>
              <w:t xml:space="preserve">e of the Obligatory conditions </w:t>
            </w:r>
          </w:p>
        </w:tc>
      </w:tr>
      <w:tr w:rsidR="00323E1C" w:rsidRPr="00F41D62" w14:paraId="6A5B3315" w14:textId="77777777" w:rsidTr="00AA18B6">
        <w:tc>
          <w:tcPr>
            <w:tcW w:w="2501" w:type="dxa"/>
            <w:tcMar>
              <w:left w:w="57" w:type="dxa"/>
              <w:right w:w="57" w:type="dxa"/>
            </w:tcMar>
            <w:vAlign w:val="center"/>
          </w:tcPr>
          <w:p w14:paraId="1C1EA4AA" w14:textId="39A4BF57" w:rsidR="001418C9" w:rsidRPr="008140A1" w:rsidRDefault="00F542C8" w:rsidP="00AA18B6">
            <w:pPr>
              <w:tabs>
                <w:tab w:val="left" w:pos="3119"/>
              </w:tabs>
              <w:spacing w:before="60" w:after="60"/>
              <w:rPr>
                <w:rFonts w:asciiTheme="majorHAnsi" w:hAnsiTheme="majorHAnsi"/>
                <w:sz w:val="18"/>
                <w:szCs w:val="18"/>
              </w:rPr>
            </w:pPr>
            <w:r w:rsidRPr="008140A1">
              <w:rPr>
                <w:rFonts w:asciiTheme="majorHAnsi" w:hAnsiTheme="majorHAnsi"/>
                <w:sz w:val="18"/>
                <w:szCs w:val="18"/>
              </w:rPr>
              <w:br/>
            </w:r>
            <w:r w:rsidR="00323E1C" w:rsidRPr="008140A1">
              <w:rPr>
                <w:rFonts w:asciiTheme="majorHAnsi" w:hAnsiTheme="majorHAnsi"/>
                <w:sz w:val="18"/>
                <w:szCs w:val="18"/>
              </w:rPr>
              <w:t>“There are no other use restrictions/limitations in force which are not herein specified”</w:t>
            </w:r>
          </w:p>
          <w:p w14:paraId="33DA247B" w14:textId="2BDFBFC4" w:rsidR="001418C9" w:rsidRPr="008140A1" w:rsidRDefault="001418C9" w:rsidP="00AA18B6">
            <w:pPr>
              <w:tabs>
                <w:tab w:val="left" w:pos="3119"/>
              </w:tabs>
              <w:spacing w:before="60" w:after="60"/>
              <w:rPr>
                <w:rFonts w:asciiTheme="majorHAnsi" w:hAnsiTheme="majorHAnsi"/>
                <w:sz w:val="18"/>
                <w:szCs w:val="18"/>
              </w:rPr>
            </w:pPr>
            <w:r w:rsidRPr="008140A1">
              <w:rPr>
                <w:rFonts w:asciiTheme="majorHAnsi" w:hAnsiTheme="majorHAnsi"/>
                <w:sz w:val="18"/>
                <w:szCs w:val="18"/>
              </w:rPr>
              <w:br/>
            </w:r>
            <w:r w:rsidR="00022795" w:rsidRPr="008140A1">
              <w:rPr>
                <w:rFonts w:asciiTheme="majorHAnsi" w:hAnsiTheme="majorHAnsi"/>
                <w:sz w:val="18"/>
                <w:szCs w:val="18"/>
              </w:rPr>
              <w:t xml:space="preserve">  - - - - - -</w:t>
            </w:r>
            <w:r w:rsidR="00323E1C" w:rsidRPr="008140A1">
              <w:rPr>
                <w:rFonts w:asciiTheme="majorHAnsi" w:hAnsiTheme="majorHAnsi"/>
                <w:sz w:val="18"/>
                <w:szCs w:val="18"/>
              </w:rPr>
              <w:t xml:space="preserve"> - - - - - - - - - - - - - - - -</w:t>
            </w:r>
            <w:r w:rsidRPr="008140A1">
              <w:rPr>
                <w:rFonts w:asciiTheme="majorHAnsi" w:hAnsiTheme="majorHAnsi"/>
                <w:sz w:val="18"/>
                <w:szCs w:val="18"/>
              </w:rPr>
              <w:br/>
            </w:r>
          </w:p>
          <w:p w14:paraId="66DA79BD" w14:textId="52B64BAA" w:rsidR="00323E1C" w:rsidRPr="008140A1" w:rsidRDefault="00323E1C" w:rsidP="00AA18B6">
            <w:pPr>
              <w:tabs>
                <w:tab w:val="left" w:pos="3119"/>
              </w:tabs>
              <w:spacing w:before="60" w:after="60"/>
              <w:rPr>
                <w:rFonts w:asciiTheme="majorHAnsi" w:hAnsiTheme="majorHAnsi"/>
                <w:sz w:val="18"/>
                <w:szCs w:val="18"/>
              </w:rPr>
            </w:pPr>
            <w:r w:rsidRPr="008140A1">
              <w:rPr>
                <w:rFonts w:asciiTheme="majorHAnsi" w:hAnsiTheme="majorHAnsi"/>
                <w:sz w:val="18"/>
                <w:szCs w:val="18"/>
              </w:rPr>
              <w:t>Associated free text field</w:t>
            </w:r>
          </w:p>
        </w:tc>
        <w:tc>
          <w:tcPr>
            <w:tcW w:w="6520" w:type="dxa"/>
            <w:tcMar>
              <w:left w:w="57" w:type="dxa"/>
              <w:right w:w="57" w:type="dxa"/>
            </w:tcMar>
            <w:vAlign w:val="center"/>
          </w:tcPr>
          <w:p w14:paraId="78F70D3E" w14:textId="5509FD73" w:rsidR="003E1217" w:rsidRPr="008140A1" w:rsidRDefault="002E56F7" w:rsidP="003C4F00">
            <w:pPr>
              <w:spacing w:before="60" w:after="60"/>
              <w:rPr>
                <w:rFonts w:asciiTheme="majorHAnsi" w:hAnsiTheme="majorHAnsi" w:cs="Times New Roman"/>
                <w:sz w:val="18"/>
                <w:szCs w:val="18"/>
              </w:rPr>
            </w:pPr>
            <w:r w:rsidRPr="008140A1">
              <w:rPr>
                <w:rFonts w:asciiTheme="majorHAnsi" w:hAnsiTheme="majorHAnsi" w:cs="Times New Roman"/>
                <w:sz w:val="18"/>
                <w:szCs w:val="18"/>
              </w:rPr>
              <w:t xml:space="preserve">Optional. This field provides a </w:t>
            </w:r>
            <w:r w:rsidR="00274F8C" w:rsidRPr="008140A1">
              <w:rPr>
                <w:rFonts w:asciiTheme="majorHAnsi" w:hAnsiTheme="majorHAnsi" w:cs="Times New Roman"/>
                <w:sz w:val="18"/>
                <w:szCs w:val="18"/>
              </w:rPr>
              <w:t xml:space="preserve">way </w:t>
            </w:r>
            <w:r w:rsidRPr="008140A1">
              <w:rPr>
                <w:rFonts w:asciiTheme="majorHAnsi" w:hAnsiTheme="majorHAnsi" w:cs="Times New Roman"/>
                <w:sz w:val="18"/>
                <w:szCs w:val="18"/>
              </w:rPr>
              <w:t xml:space="preserve">to state that the ADA-M </w:t>
            </w:r>
            <w:r w:rsidR="00A13123">
              <w:rPr>
                <w:rFonts w:asciiTheme="majorHAnsi" w:hAnsiTheme="majorHAnsi" w:cs="Times New Roman"/>
                <w:sz w:val="18"/>
                <w:szCs w:val="18"/>
              </w:rPr>
              <w:t>P</w:t>
            </w:r>
            <w:r w:rsidRPr="008140A1">
              <w:rPr>
                <w:rFonts w:asciiTheme="majorHAnsi" w:hAnsiTheme="majorHAnsi" w:cs="Times New Roman"/>
                <w:sz w:val="18"/>
                <w:szCs w:val="18"/>
              </w:rPr>
              <w:t xml:space="preserve">rofile </w:t>
            </w:r>
            <w:r w:rsidR="00274F8C" w:rsidRPr="008140A1">
              <w:rPr>
                <w:rFonts w:asciiTheme="majorHAnsi" w:hAnsiTheme="majorHAnsi" w:cs="Times New Roman"/>
                <w:sz w:val="18"/>
                <w:szCs w:val="18"/>
              </w:rPr>
              <w:t xml:space="preserve">covers all the resource usage considerations that exist (by entering the permitted value "True"), or conversely to indicate that additional </w:t>
            </w:r>
            <w:r w:rsidRPr="008140A1">
              <w:rPr>
                <w:rFonts w:asciiTheme="majorHAnsi" w:hAnsiTheme="majorHAnsi" w:cs="Times New Roman"/>
                <w:sz w:val="18"/>
                <w:szCs w:val="18"/>
              </w:rPr>
              <w:t>Permission</w:t>
            </w:r>
            <w:r w:rsidR="00274F8C" w:rsidRPr="008140A1">
              <w:rPr>
                <w:rFonts w:asciiTheme="majorHAnsi" w:hAnsiTheme="majorHAnsi" w:cs="Times New Roman"/>
                <w:sz w:val="18"/>
                <w:szCs w:val="18"/>
              </w:rPr>
              <w:t>s</w:t>
            </w:r>
            <w:r w:rsidRPr="008140A1">
              <w:rPr>
                <w:rFonts w:asciiTheme="majorHAnsi" w:hAnsiTheme="majorHAnsi" w:cs="Times New Roman"/>
                <w:sz w:val="18"/>
                <w:szCs w:val="18"/>
              </w:rPr>
              <w:t>, Term</w:t>
            </w:r>
            <w:r w:rsidR="00274F8C" w:rsidRPr="008140A1">
              <w:rPr>
                <w:rFonts w:asciiTheme="majorHAnsi" w:hAnsiTheme="majorHAnsi" w:cs="Times New Roman"/>
                <w:sz w:val="18"/>
                <w:szCs w:val="18"/>
              </w:rPr>
              <w:t>s</w:t>
            </w:r>
            <w:r w:rsidRPr="008140A1">
              <w:rPr>
                <w:rFonts w:asciiTheme="majorHAnsi" w:hAnsiTheme="majorHAnsi" w:cs="Times New Roman"/>
                <w:sz w:val="18"/>
                <w:szCs w:val="18"/>
              </w:rPr>
              <w:t>, Meta-Condition</w:t>
            </w:r>
            <w:r w:rsidR="00274F8C" w:rsidRPr="008140A1">
              <w:rPr>
                <w:rFonts w:asciiTheme="majorHAnsi" w:hAnsiTheme="majorHAnsi" w:cs="Times New Roman"/>
                <w:sz w:val="18"/>
                <w:szCs w:val="18"/>
              </w:rPr>
              <w:t>s</w:t>
            </w:r>
            <w:r w:rsidRPr="008140A1">
              <w:rPr>
                <w:rFonts w:asciiTheme="majorHAnsi" w:hAnsiTheme="majorHAnsi" w:cs="Times New Roman"/>
                <w:sz w:val="18"/>
                <w:szCs w:val="18"/>
              </w:rPr>
              <w:t xml:space="preserve"> or </w:t>
            </w:r>
            <w:r w:rsidR="00274F8C" w:rsidRPr="008140A1">
              <w:rPr>
                <w:rFonts w:asciiTheme="majorHAnsi" w:hAnsiTheme="majorHAnsi" w:cs="Times New Roman"/>
                <w:sz w:val="18"/>
                <w:szCs w:val="18"/>
              </w:rPr>
              <w:t>parameters exist that can</w:t>
            </w:r>
            <w:r w:rsidRPr="008140A1">
              <w:rPr>
                <w:rFonts w:asciiTheme="majorHAnsi" w:hAnsiTheme="majorHAnsi" w:cs="Times New Roman"/>
                <w:sz w:val="18"/>
                <w:szCs w:val="18"/>
              </w:rPr>
              <w:t xml:space="preserve">not </w:t>
            </w:r>
            <w:r w:rsidR="00274F8C" w:rsidRPr="008140A1">
              <w:rPr>
                <w:rFonts w:asciiTheme="majorHAnsi" w:hAnsiTheme="majorHAnsi" w:cs="Times New Roman"/>
                <w:sz w:val="18"/>
                <w:szCs w:val="18"/>
              </w:rPr>
              <w:t xml:space="preserve">be expressed </w:t>
            </w:r>
            <w:r w:rsidR="00860AAC">
              <w:rPr>
                <w:rFonts w:asciiTheme="majorHAnsi" w:hAnsiTheme="majorHAnsi" w:cs="Times New Roman"/>
                <w:sz w:val="18"/>
                <w:szCs w:val="18"/>
              </w:rPr>
              <w:t>some</w:t>
            </w:r>
            <w:r w:rsidRPr="008140A1">
              <w:rPr>
                <w:rFonts w:asciiTheme="majorHAnsi" w:hAnsiTheme="majorHAnsi" w:cs="Times New Roman"/>
                <w:sz w:val="18"/>
                <w:szCs w:val="18"/>
              </w:rPr>
              <w:t xml:space="preserve">where else in </w:t>
            </w:r>
            <w:r w:rsidR="00274F8C" w:rsidRPr="008140A1">
              <w:rPr>
                <w:rFonts w:asciiTheme="majorHAnsi" w:hAnsiTheme="majorHAnsi" w:cs="Times New Roman"/>
                <w:sz w:val="18"/>
                <w:szCs w:val="18"/>
              </w:rPr>
              <w:t xml:space="preserve">the </w:t>
            </w:r>
            <w:r w:rsidR="00860AAC">
              <w:rPr>
                <w:rFonts w:asciiTheme="majorHAnsi" w:hAnsiTheme="majorHAnsi" w:cs="Times New Roman"/>
                <w:sz w:val="18"/>
                <w:szCs w:val="18"/>
              </w:rPr>
              <w:t xml:space="preserve">ADA-M structure </w:t>
            </w:r>
            <w:r w:rsidR="00274F8C" w:rsidRPr="008140A1">
              <w:rPr>
                <w:rFonts w:asciiTheme="majorHAnsi" w:hAnsiTheme="majorHAnsi" w:cs="Times New Roman"/>
                <w:sz w:val="18"/>
                <w:szCs w:val="18"/>
              </w:rPr>
              <w:t xml:space="preserve">(by entering the permitted value "Untrue"). In the latter case, details of those other </w:t>
            </w:r>
            <w:r w:rsidR="00860AAC">
              <w:rPr>
                <w:rFonts w:asciiTheme="majorHAnsi" w:hAnsiTheme="majorHAnsi" w:cs="Times New Roman"/>
                <w:sz w:val="18"/>
                <w:szCs w:val="18"/>
              </w:rPr>
              <w:t xml:space="preserve">constraints and factors </w:t>
            </w:r>
            <w:r w:rsidR="00274F8C" w:rsidRPr="008140A1">
              <w:rPr>
                <w:rFonts w:asciiTheme="majorHAnsi" w:hAnsiTheme="majorHAnsi" w:cs="Times New Roman"/>
                <w:sz w:val="18"/>
                <w:szCs w:val="18"/>
              </w:rPr>
              <w:t xml:space="preserve">can optionally be provided in the associated free text field. </w:t>
            </w:r>
          </w:p>
          <w:p w14:paraId="38C3EA67" w14:textId="77777777" w:rsidR="003E1217" w:rsidRPr="008140A1" w:rsidRDefault="003E1217" w:rsidP="003C4F00">
            <w:pPr>
              <w:spacing w:before="60" w:after="60"/>
              <w:rPr>
                <w:rFonts w:asciiTheme="majorHAnsi" w:hAnsiTheme="majorHAnsi" w:cs="Times New Roman"/>
                <w:sz w:val="18"/>
                <w:szCs w:val="18"/>
              </w:rPr>
            </w:pPr>
          </w:p>
          <w:p w14:paraId="667D2757" w14:textId="41CC8677" w:rsidR="003E1217" w:rsidRPr="008140A1" w:rsidRDefault="003E1217" w:rsidP="003C4F00">
            <w:pPr>
              <w:spacing w:before="60" w:after="60"/>
              <w:rPr>
                <w:rFonts w:asciiTheme="majorHAnsi" w:hAnsiTheme="majorHAnsi" w:cs="Times New Roman"/>
                <w:sz w:val="18"/>
                <w:szCs w:val="18"/>
              </w:rPr>
            </w:pPr>
            <w:r w:rsidRPr="008140A1">
              <w:rPr>
                <w:rFonts w:asciiTheme="majorHAnsi" w:hAnsiTheme="majorHAnsi" w:cs="Times New Roman"/>
                <w:sz w:val="18"/>
                <w:szCs w:val="18"/>
              </w:rPr>
              <w:t>Optional</w:t>
            </w:r>
            <w:r w:rsidR="00CB398D" w:rsidRPr="008140A1">
              <w:rPr>
                <w:rFonts w:asciiTheme="majorHAnsi" w:hAnsiTheme="majorHAnsi" w:cs="Times New Roman"/>
                <w:sz w:val="18"/>
                <w:szCs w:val="18"/>
              </w:rPr>
              <w:t xml:space="preserve"> - b</w:t>
            </w:r>
            <w:r w:rsidRPr="008140A1">
              <w:rPr>
                <w:rFonts w:asciiTheme="majorHAnsi" w:hAnsiTheme="majorHAnsi" w:cs="Times New Roman"/>
                <w:sz w:val="18"/>
                <w:szCs w:val="18"/>
              </w:rPr>
              <w:t xml:space="preserve">ut </w:t>
            </w:r>
            <w:r w:rsidR="00CB398D" w:rsidRPr="008140A1">
              <w:rPr>
                <w:rFonts w:asciiTheme="majorHAnsi" w:hAnsiTheme="majorHAnsi" w:cs="Times New Roman"/>
                <w:sz w:val="18"/>
                <w:szCs w:val="18"/>
              </w:rPr>
              <w:t xml:space="preserve">it </w:t>
            </w:r>
            <w:r w:rsidRPr="008140A1">
              <w:rPr>
                <w:rFonts w:asciiTheme="majorHAnsi" w:hAnsiTheme="majorHAnsi" w:cs="Times New Roman"/>
                <w:sz w:val="18"/>
                <w:szCs w:val="18"/>
              </w:rPr>
              <w:t xml:space="preserve">must not be filled in if the associated </w:t>
            </w:r>
            <w:r w:rsidR="00CB398D" w:rsidRPr="008140A1">
              <w:rPr>
                <w:rFonts w:asciiTheme="majorHAnsi" w:hAnsiTheme="majorHAnsi" w:cs="Times New Roman"/>
                <w:sz w:val="18"/>
                <w:szCs w:val="18"/>
              </w:rPr>
              <w:t xml:space="preserve">controlled value </w:t>
            </w:r>
            <w:r w:rsidR="00274F8C" w:rsidRPr="008140A1">
              <w:rPr>
                <w:rFonts w:asciiTheme="majorHAnsi" w:hAnsiTheme="majorHAnsi" w:cs="Times New Roman"/>
                <w:sz w:val="18"/>
                <w:szCs w:val="18"/>
              </w:rPr>
              <w:t xml:space="preserve">field is not </w:t>
            </w:r>
            <w:r w:rsidR="00F542C8" w:rsidRPr="008140A1">
              <w:rPr>
                <w:rFonts w:asciiTheme="majorHAnsi" w:hAnsiTheme="majorHAnsi" w:cs="Times New Roman"/>
                <w:sz w:val="18"/>
                <w:szCs w:val="18"/>
              </w:rPr>
              <w:t xml:space="preserve">also </w:t>
            </w:r>
            <w:r w:rsidR="00274F8C" w:rsidRPr="008140A1">
              <w:rPr>
                <w:rFonts w:asciiTheme="majorHAnsi" w:hAnsiTheme="majorHAnsi" w:cs="Times New Roman"/>
                <w:sz w:val="18"/>
                <w:szCs w:val="18"/>
              </w:rPr>
              <w:t>filled in.</w:t>
            </w:r>
          </w:p>
        </w:tc>
      </w:tr>
      <w:tr w:rsidR="00323E1C" w:rsidRPr="00F41D62" w14:paraId="7E511CFB" w14:textId="77777777" w:rsidTr="00AA18B6">
        <w:tc>
          <w:tcPr>
            <w:tcW w:w="2501" w:type="dxa"/>
            <w:tcMar>
              <w:left w:w="57" w:type="dxa"/>
              <w:right w:w="57" w:type="dxa"/>
            </w:tcMar>
            <w:vAlign w:val="center"/>
          </w:tcPr>
          <w:p w14:paraId="77F65B34" w14:textId="265E2EBA" w:rsidR="00323E1C" w:rsidRPr="00A119A9" w:rsidRDefault="00323E1C" w:rsidP="00AA18B6">
            <w:pPr>
              <w:tabs>
                <w:tab w:val="left" w:pos="3119"/>
              </w:tabs>
              <w:spacing w:before="60" w:after="60"/>
              <w:rPr>
                <w:rFonts w:asciiTheme="majorHAnsi" w:hAnsiTheme="majorHAnsi"/>
                <w:sz w:val="18"/>
                <w:szCs w:val="18"/>
              </w:rPr>
            </w:pPr>
            <w:r w:rsidRPr="00A119A9">
              <w:rPr>
                <w:rFonts w:asciiTheme="majorHAnsi" w:hAnsiTheme="majorHAnsi"/>
                <w:sz w:val="18"/>
                <w:szCs w:val="18"/>
              </w:rPr>
              <w:t>“No special evaluation required for access requests involving sensitive/restricted populations”</w:t>
            </w:r>
          </w:p>
        </w:tc>
        <w:tc>
          <w:tcPr>
            <w:tcW w:w="6520" w:type="dxa"/>
            <w:tcMar>
              <w:left w:w="57" w:type="dxa"/>
              <w:right w:w="57" w:type="dxa"/>
            </w:tcMar>
            <w:vAlign w:val="center"/>
          </w:tcPr>
          <w:p w14:paraId="4115D9CB" w14:textId="294ED7EA" w:rsidR="00F4162E" w:rsidRPr="00A119A9" w:rsidRDefault="002E56F7" w:rsidP="00860AAC">
            <w:pPr>
              <w:spacing w:before="60" w:after="60"/>
              <w:rPr>
                <w:rFonts w:asciiTheme="majorHAnsi" w:hAnsiTheme="majorHAnsi" w:cs="Times New Roman"/>
                <w:sz w:val="18"/>
                <w:szCs w:val="18"/>
              </w:rPr>
            </w:pPr>
            <w:r w:rsidRPr="00A119A9">
              <w:rPr>
                <w:rFonts w:asciiTheme="majorHAnsi" w:hAnsiTheme="majorHAnsi" w:cs="Times New Roman"/>
                <w:sz w:val="18"/>
                <w:szCs w:val="18"/>
              </w:rPr>
              <w:t xml:space="preserve">Optional. </w:t>
            </w:r>
            <w:r w:rsidR="004C2A7A" w:rsidRPr="00A119A9">
              <w:rPr>
                <w:rFonts w:asciiTheme="majorHAnsi" w:hAnsiTheme="majorHAnsi" w:cs="Times New Roman"/>
                <w:sz w:val="18"/>
                <w:szCs w:val="18"/>
              </w:rPr>
              <w:t xml:space="preserve">Some uses of a resource might address matters that are particularly sensitive, such as the study of illegal behaviors, addiction, sexual matters, stigmatizing illness, etc. </w:t>
            </w:r>
            <w:r w:rsidR="00E700C0" w:rsidRPr="00A119A9">
              <w:rPr>
                <w:rFonts w:asciiTheme="majorHAnsi" w:hAnsiTheme="majorHAnsi" w:cs="Times New Roman"/>
                <w:sz w:val="18"/>
                <w:szCs w:val="18"/>
              </w:rPr>
              <w:t xml:space="preserve">This field </w:t>
            </w:r>
            <w:r w:rsidR="00F4162E" w:rsidRPr="00A119A9">
              <w:rPr>
                <w:rFonts w:asciiTheme="majorHAnsi" w:hAnsiTheme="majorHAnsi" w:cs="Times New Roman"/>
                <w:sz w:val="18"/>
                <w:szCs w:val="18"/>
              </w:rPr>
              <w:t xml:space="preserve">enables </w:t>
            </w:r>
            <w:r w:rsidR="004C2A7A" w:rsidRPr="00A119A9">
              <w:rPr>
                <w:rFonts w:asciiTheme="majorHAnsi" w:hAnsiTheme="majorHAnsi" w:cs="Times New Roman"/>
                <w:sz w:val="18"/>
                <w:szCs w:val="18"/>
              </w:rPr>
              <w:t xml:space="preserve">resources that might be used in such </w:t>
            </w:r>
            <w:r w:rsidR="00C47AC2" w:rsidRPr="00A119A9">
              <w:rPr>
                <w:rFonts w:asciiTheme="majorHAnsi" w:hAnsiTheme="majorHAnsi" w:cs="Times New Roman"/>
                <w:sz w:val="18"/>
                <w:szCs w:val="18"/>
              </w:rPr>
              <w:t xml:space="preserve">areas of </w:t>
            </w:r>
            <w:r w:rsidR="004C2A7A" w:rsidRPr="00A119A9">
              <w:rPr>
                <w:rFonts w:asciiTheme="majorHAnsi" w:hAnsiTheme="majorHAnsi" w:cs="Times New Roman"/>
                <w:sz w:val="18"/>
                <w:szCs w:val="18"/>
              </w:rPr>
              <w:t xml:space="preserve">research </w:t>
            </w:r>
            <w:r w:rsidR="00F4162E" w:rsidRPr="00A119A9">
              <w:rPr>
                <w:rFonts w:asciiTheme="majorHAnsi" w:hAnsiTheme="majorHAnsi" w:cs="Times New Roman"/>
                <w:sz w:val="18"/>
                <w:szCs w:val="18"/>
              </w:rPr>
              <w:t>to be highlighted</w:t>
            </w:r>
            <w:r w:rsidR="004C2A7A" w:rsidRPr="00A119A9">
              <w:rPr>
                <w:rFonts w:asciiTheme="majorHAnsi" w:hAnsiTheme="majorHAnsi" w:cs="Times New Roman"/>
                <w:sz w:val="18"/>
                <w:szCs w:val="18"/>
              </w:rPr>
              <w:t xml:space="preserve">, as they will </w:t>
            </w:r>
            <w:r w:rsidR="00C47AC2" w:rsidRPr="00A119A9">
              <w:rPr>
                <w:rFonts w:asciiTheme="majorHAnsi" w:hAnsiTheme="majorHAnsi" w:cs="Times New Roman"/>
                <w:sz w:val="18"/>
                <w:szCs w:val="18"/>
              </w:rPr>
              <w:t>typically</w:t>
            </w:r>
            <w:r w:rsidR="00F4162E" w:rsidRPr="00A119A9">
              <w:rPr>
                <w:rFonts w:asciiTheme="majorHAnsi" w:hAnsiTheme="majorHAnsi" w:cs="Times New Roman"/>
                <w:sz w:val="18"/>
                <w:szCs w:val="18"/>
              </w:rPr>
              <w:t xml:space="preserve"> warrant manual rather than automated evaluation when </w:t>
            </w:r>
            <w:r w:rsidR="00C47AC2" w:rsidRPr="00A119A9">
              <w:rPr>
                <w:rFonts w:asciiTheme="majorHAnsi" w:hAnsiTheme="majorHAnsi" w:cs="Times New Roman"/>
                <w:sz w:val="18"/>
                <w:szCs w:val="18"/>
              </w:rPr>
              <w:t xml:space="preserve">processing these </w:t>
            </w:r>
            <w:r w:rsidR="005333FC" w:rsidRPr="00A119A9">
              <w:rPr>
                <w:rFonts w:asciiTheme="majorHAnsi" w:hAnsiTheme="majorHAnsi" w:cs="Times New Roman"/>
                <w:sz w:val="18"/>
                <w:szCs w:val="18"/>
              </w:rPr>
              <w:t xml:space="preserve">types of </w:t>
            </w:r>
            <w:r w:rsidR="00F4162E" w:rsidRPr="00A119A9">
              <w:rPr>
                <w:rFonts w:asciiTheme="majorHAnsi" w:hAnsiTheme="majorHAnsi" w:cs="Times New Roman"/>
                <w:sz w:val="18"/>
                <w:szCs w:val="18"/>
              </w:rPr>
              <w:t>resource access</w:t>
            </w:r>
            <w:r w:rsidR="00C47AC2" w:rsidRPr="00A119A9">
              <w:rPr>
                <w:rFonts w:asciiTheme="majorHAnsi" w:hAnsiTheme="majorHAnsi" w:cs="Times New Roman"/>
                <w:sz w:val="18"/>
                <w:szCs w:val="18"/>
              </w:rPr>
              <w:t xml:space="preserve"> request</w:t>
            </w:r>
            <w:r w:rsidR="00F4162E" w:rsidRPr="00A119A9">
              <w:rPr>
                <w:rFonts w:asciiTheme="majorHAnsi" w:hAnsiTheme="majorHAnsi" w:cs="Times New Roman"/>
                <w:sz w:val="18"/>
                <w:szCs w:val="18"/>
              </w:rPr>
              <w:t xml:space="preserve">. </w:t>
            </w:r>
            <w:r w:rsidR="008140A1" w:rsidRPr="00A119A9">
              <w:rPr>
                <w:rFonts w:asciiTheme="majorHAnsi" w:hAnsiTheme="majorHAnsi" w:cs="Times New Roman"/>
                <w:sz w:val="18"/>
                <w:szCs w:val="18"/>
              </w:rPr>
              <w:t xml:space="preserve">Permitted values are "True" and "Untrue". </w:t>
            </w:r>
            <w:r w:rsidR="00F4162E" w:rsidRPr="00A119A9">
              <w:rPr>
                <w:rFonts w:asciiTheme="majorHAnsi" w:hAnsiTheme="majorHAnsi" w:cs="Times New Roman"/>
                <w:sz w:val="18"/>
                <w:szCs w:val="18"/>
              </w:rPr>
              <w:t xml:space="preserve">Entering "True" indicates that the resource is </w:t>
            </w:r>
            <w:r w:rsidR="008140A1" w:rsidRPr="00A119A9">
              <w:rPr>
                <w:rFonts w:asciiTheme="majorHAnsi" w:hAnsiTheme="majorHAnsi" w:cs="Times New Roman"/>
                <w:sz w:val="18"/>
                <w:szCs w:val="18"/>
              </w:rPr>
              <w:t xml:space="preserve">confidently </w:t>
            </w:r>
            <w:r w:rsidR="00F4162E" w:rsidRPr="00A119A9">
              <w:rPr>
                <w:rFonts w:asciiTheme="majorHAnsi" w:hAnsiTheme="majorHAnsi" w:cs="Times New Roman"/>
                <w:sz w:val="18"/>
                <w:szCs w:val="18"/>
              </w:rPr>
              <w:t xml:space="preserve">deemed </w:t>
            </w:r>
            <w:r w:rsidR="008140A1" w:rsidRPr="00A119A9">
              <w:rPr>
                <w:rFonts w:asciiTheme="majorHAnsi" w:hAnsiTheme="majorHAnsi" w:cs="Times New Roman"/>
                <w:sz w:val="18"/>
                <w:szCs w:val="18"/>
              </w:rPr>
              <w:t xml:space="preserve">to </w:t>
            </w:r>
            <w:r w:rsidR="00F4162E" w:rsidRPr="00A119A9">
              <w:rPr>
                <w:rFonts w:asciiTheme="majorHAnsi" w:hAnsiTheme="majorHAnsi" w:cs="Times New Roman"/>
                <w:sz w:val="18"/>
                <w:szCs w:val="18"/>
              </w:rPr>
              <w:t xml:space="preserve">not </w:t>
            </w:r>
            <w:r w:rsidR="008140A1" w:rsidRPr="00A119A9">
              <w:rPr>
                <w:rFonts w:asciiTheme="majorHAnsi" w:hAnsiTheme="majorHAnsi" w:cs="Times New Roman"/>
                <w:sz w:val="18"/>
                <w:szCs w:val="18"/>
              </w:rPr>
              <w:t xml:space="preserve">be </w:t>
            </w:r>
            <w:r w:rsidR="00F4162E" w:rsidRPr="00A119A9">
              <w:rPr>
                <w:rFonts w:asciiTheme="majorHAnsi" w:hAnsiTheme="majorHAnsi" w:cs="Times New Roman"/>
                <w:sz w:val="18"/>
                <w:szCs w:val="18"/>
              </w:rPr>
              <w:t>relevant to any such use</w:t>
            </w:r>
            <w:r w:rsidR="008140A1" w:rsidRPr="00A119A9">
              <w:rPr>
                <w:rFonts w:asciiTheme="majorHAnsi" w:hAnsiTheme="majorHAnsi" w:cs="Times New Roman"/>
                <w:sz w:val="18"/>
                <w:szCs w:val="18"/>
              </w:rPr>
              <w:t>,</w:t>
            </w:r>
            <w:r w:rsidR="00F4162E" w:rsidRPr="00A119A9">
              <w:rPr>
                <w:rFonts w:asciiTheme="majorHAnsi" w:hAnsiTheme="majorHAnsi" w:cs="Times New Roman"/>
                <w:sz w:val="18"/>
                <w:szCs w:val="18"/>
              </w:rPr>
              <w:t xml:space="preserve"> and so these concerns do not apply. </w:t>
            </w:r>
            <w:r w:rsidR="008140A1" w:rsidRPr="00A119A9">
              <w:rPr>
                <w:rFonts w:asciiTheme="majorHAnsi" w:hAnsiTheme="majorHAnsi" w:cs="Times New Roman"/>
                <w:sz w:val="18"/>
                <w:szCs w:val="18"/>
              </w:rPr>
              <w:t>Conversely, e</w:t>
            </w:r>
            <w:r w:rsidR="00F4162E" w:rsidRPr="00A119A9">
              <w:rPr>
                <w:rFonts w:asciiTheme="majorHAnsi" w:hAnsiTheme="majorHAnsi" w:cs="Times New Roman"/>
                <w:sz w:val="18"/>
                <w:szCs w:val="18"/>
              </w:rPr>
              <w:t xml:space="preserve">ntering the value "Untrue" means that the resource could </w:t>
            </w:r>
            <w:r w:rsidR="008140A1" w:rsidRPr="00A119A9">
              <w:rPr>
                <w:rFonts w:asciiTheme="majorHAnsi" w:hAnsiTheme="majorHAnsi" w:cs="Times New Roman"/>
                <w:sz w:val="18"/>
                <w:szCs w:val="18"/>
              </w:rPr>
              <w:t>have an impact on one or more sensitive matters, and so this is to be taken into consideration when</w:t>
            </w:r>
            <w:r w:rsidR="00860AAC" w:rsidRPr="00A119A9">
              <w:rPr>
                <w:rFonts w:asciiTheme="majorHAnsi" w:hAnsiTheme="majorHAnsi" w:cs="Times New Roman"/>
                <w:sz w:val="18"/>
                <w:szCs w:val="18"/>
              </w:rPr>
              <w:t xml:space="preserve"> </w:t>
            </w:r>
            <w:r w:rsidR="008140A1" w:rsidRPr="00A119A9">
              <w:rPr>
                <w:rFonts w:asciiTheme="majorHAnsi" w:hAnsiTheme="majorHAnsi" w:cs="Times New Roman"/>
                <w:sz w:val="18"/>
                <w:szCs w:val="18"/>
              </w:rPr>
              <w:t xml:space="preserve">access decisions </w:t>
            </w:r>
            <w:r w:rsidR="00860AAC" w:rsidRPr="00A119A9">
              <w:rPr>
                <w:rFonts w:asciiTheme="majorHAnsi" w:hAnsiTheme="majorHAnsi" w:cs="Times New Roman"/>
                <w:sz w:val="18"/>
                <w:szCs w:val="18"/>
              </w:rPr>
              <w:t>need to be made</w:t>
            </w:r>
            <w:r w:rsidR="008140A1" w:rsidRPr="00A119A9">
              <w:rPr>
                <w:rFonts w:asciiTheme="majorHAnsi" w:hAnsiTheme="majorHAnsi" w:cs="Times New Roman"/>
                <w:sz w:val="18"/>
                <w:szCs w:val="18"/>
              </w:rPr>
              <w:t xml:space="preserve">. </w:t>
            </w:r>
          </w:p>
        </w:tc>
      </w:tr>
      <w:tr w:rsidR="00323E1C" w:rsidRPr="00323E1C" w14:paraId="05B9B6C3" w14:textId="77777777" w:rsidTr="00AA18B6">
        <w:tc>
          <w:tcPr>
            <w:tcW w:w="2501" w:type="dxa"/>
            <w:tcMar>
              <w:left w:w="57" w:type="dxa"/>
              <w:right w:w="57" w:type="dxa"/>
            </w:tcMar>
            <w:vAlign w:val="center"/>
          </w:tcPr>
          <w:p w14:paraId="08D1BA08" w14:textId="5A2E36EB" w:rsidR="00323E1C" w:rsidRPr="00A119A9" w:rsidRDefault="00323E1C" w:rsidP="00AA18B6">
            <w:pPr>
              <w:tabs>
                <w:tab w:val="left" w:pos="3119"/>
              </w:tabs>
              <w:spacing w:before="60" w:after="60"/>
              <w:rPr>
                <w:rFonts w:asciiTheme="majorHAnsi" w:hAnsiTheme="majorHAnsi"/>
                <w:sz w:val="18"/>
                <w:szCs w:val="18"/>
              </w:rPr>
            </w:pPr>
            <w:r w:rsidRPr="00A119A9">
              <w:rPr>
                <w:rFonts w:asciiTheme="majorHAnsi" w:hAnsiTheme="majorHAnsi"/>
                <w:sz w:val="18"/>
                <w:szCs w:val="18"/>
              </w:rPr>
              <w:t>“Identical consent permissions have been provided by all subjects”</w:t>
            </w:r>
          </w:p>
        </w:tc>
        <w:tc>
          <w:tcPr>
            <w:tcW w:w="6520" w:type="dxa"/>
            <w:tcMar>
              <w:left w:w="57" w:type="dxa"/>
              <w:right w:w="57" w:type="dxa"/>
            </w:tcMar>
            <w:vAlign w:val="center"/>
          </w:tcPr>
          <w:p w14:paraId="70DA674C" w14:textId="34D0AC52" w:rsidR="00323E1C" w:rsidRPr="00A119A9" w:rsidRDefault="002E56F7" w:rsidP="00A13123">
            <w:pPr>
              <w:spacing w:before="60" w:after="60"/>
              <w:rPr>
                <w:rFonts w:asciiTheme="majorHAnsi" w:hAnsiTheme="majorHAnsi" w:cs="Times New Roman"/>
                <w:sz w:val="18"/>
                <w:szCs w:val="18"/>
              </w:rPr>
            </w:pPr>
            <w:r w:rsidRPr="00A119A9">
              <w:rPr>
                <w:rFonts w:asciiTheme="majorHAnsi" w:hAnsiTheme="majorHAnsi" w:cs="Times New Roman"/>
                <w:sz w:val="18"/>
                <w:szCs w:val="18"/>
              </w:rPr>
              <w:t xml:space="preserve">Optional. </w:t>
            </w:r>
            <w:r w:rsidR="001B7635" w:rsidRPr="00A119A9">
              <w:rPr>
                <w:rFonts w:asciiTheme="majorHAnsi" w:hAnsiTheme="majorHAnsi" w:cs="Times New Roman"/>
                <w:sz w:val="18"/>
                <w:szCs w:val="18"/>
              </w:rPr>
              <w:t xml:space="preserve">This field is relevant when the resource the ADA-M </w:t>
            </w:r>
            <w:r w:rsidR="00A13123">
              <w:rPr>
                <w:rFonts w:asciiTheme="majorHAnsi" w:hAnsiTheme="majorHAnsi" w:cs="Times New Roman"/>
                <w:sz w:val="18"/>
                <w:szCs w:val="18"/>
              </w:rPr>
              <w:t>P</w:t>
            </w:r>
            <w:r w:rsidR="001B7635" w:rsidRPr="00A119A9">
              <w:rPr>
                <w:rFonts w:asciiTheme="majorHAnsi" w:hAnsiTheme="majorHAnsi" w:cs="Times New Roman"/>
                <w:sz w:val="18"/>
                <w:szCs w:val="18"/>
              </w:rPr>
              <w:t xml:space="preserve">rofile refers </w:t>
            </w:r>
            <w:r w:rsidR="009341DE" w:rsidRPr="00A119A9">
              <w:rPr>
                <w:rFonts w:asciiTheme="majorHAnsi" w:hAnsiTheme="majorHAnsi" w:cs="Times New Roman"/>
                <w:sz w:val="18"/>
                <w:szCs w:val="18"/>
              </w:rPr>
              <w:t xml:space="preserve">to is a data resource which </w:t>
            </w:r>
            <w:r w:rsidR="001B7635" w:rsidRPr="00A119A9">
              <w:rPr>
                <w:rFonts w:asciiTheme="majorHAnsi" w:hAnsiTheme="majorHAnsi" w:cs="Times New Roman"/>
                <w:sz w:val="18"/>
                <w:szCs w:val="18"/>
              </w:rPr>
              <w:t>comprises</w:t>
            </w:r>
            <w:r w:rsidR="009341DE" w:rsidRPr="00A119A9">
              <w:rPr>
                <w:rFonts w:asciiTheme="majorHAnsi" w:hAnsiTheme="majorHAnsi" w:cs="Times New Roman"/>
                <w:sz w:val="18"/>
                <w:szCs w:val="18"/>
              </w:rPr>
              <w:t>,</w:t>
            </w:r>
            <w:r w:rsidR="001B7635" w:rsidRPr="00A119A9">
              <w:rPr>
                <w:rFonts w:asciiTheme="majorHAnsi" w:hAnsiTheme="majorHAnsi" w:cs="Times New Roman"/>
                <w:sz w:val="18"/>
                <w:szCs w:val="18"/>
              </w:rPr>
              <w:t xml:space="preserve"> or is derived from</w:t>
            </w:r>
            <w:r w:rsidR="009341DE" w:rsidRPr="00A119A9">
              <w:rPr>
                <w:rFonts w:asciiTheme="majorHAnsi" w:hAnsiTheme="majorHAnsi" w:cs="Times New Roman"/>
                <w:sz w:val="18"/>
                <w:szCs w:val="18"/>
              </w:rPr>
              <w:t>,</w:t>
            </w:r>
            <w:r w:rsidR="001B7635" w:rsidRPr="00A119A9">
              <w:rPr>
                <w:rFonts w:asciiTheme="majorHAnsi" w:hAnsiTheme="majorHAnsi" w:cs="Times New Roman"/>
                <w:sz w:val="18"/>
                <w:szCs w:val="18"/>
              </w:rPr>
              <w:t xml:space="preserve"> </w:t>
            </w:r>
            <w:r w:rsidR="009341DE" w:rsidRPr="00A119A9">
              <w:rPr>
                <w:rFonts w:asciiTheme="majorHAnsi" w:hAnsiTheme="majorHAnsi" w:cs="Times New Roman"/>
                <w:sz w:val="18"/>
                <w:szCs w:val="18"/>
              </w:rPr>
              <w:t xml:space="preserve">multiple </w:t>
            </w:r>
            <w:r w:rsidR="001B7635" w:rsidRPr="00A119A9">
              <w:rPr>
                <w:rFonts w:asciiTheme="majorHAnsi" w:hAnsiTheme="majorHAnsi" w:cs="Times New Roman"/>
                <w:sz w:val="18"/>
                <w:szCs w:val="18"/>
              </w:rPr>
              <w:t xml:space="preserve">records from </w:t>
            </w:r>
            <w:r w:rsidR="009341DE" w:rsidRPr="00A119A9">
              <w:rPr>
                <w:rFonts w:asciiTheme="majorHAnsi" w:hAnsiTheme="majorHAnsi" w:cs="Times New Roman"/>
                <w:sz w:val="18"/>
                <w:szCs w:val="18"/>
              </w:rPr>
              <w:t xml:space="preserve">different </w:t>
            </w:r>
            <w:r w:rsidR="001B7635" w:rsidRPr="00A119A9">
              <w:rPr>
                <w:rFonts w:asciiTheme="majorHAnsi" w:hAnsiTheme="majorHAnsi" w:cs="Times New Roman"/>
                <w:sz w:val="18"/>
                <w:szCs w:val="18"/>
              </w:rPr>
              <w:t>subjects</w:t>
            </w:r>
            <w:r w:rsidR="009341DE" w:rsidRPr="00A119A9">
              <w:rPr>
                <w:rFonts w:asciiTheme="majorHAnsi" w:hAnsiTheme="majorHAnsi" w:cs="Times New Roman"/>
                <w:sz w:val="18"/>
                <w:szCs w:val="18"/>
              </w:rPr>
              <w:t xml:space="preserve"> or studies</w:t>
            </w:r>
            <w:r w:rsidR="001B7635" w:rsidRPr="00A119A9">
              <w:rPr>
                <w:rFonts w:asciiTheme="majorHAnsi" w:hAnsiTheme="majorHAnsi" w:cs="Times New Roman"/>
                <w:sz w:val="18"/>
                <w:szCs w:val="18"/>
              </w:rPr>
              <w:t xml:space="preserve">. It provides a way to indicate whether the informed consent given by those subjects </w:t>
            </w:r>
            <w:r w:rsidR="00270EB5" w:rsidRPr="00A119A9">
              <w:rPr>
                <w:rFonts w:asciiTheme="majorHAnsi" w:hAnsiTheme="majorHAnsi" w:cs="Times New Roman"/>
                <w:sz w:val="18"/>
                <w:szCs w:val="18"/>
              </w:rPr>
              <w:t xml:space="preserve">in those one or more studies </w:t>
            </w:r>
            <w:r w:rsidR="001B7635" w:rsidRPr="00A119A9">
              <w:rPr>
                <w:rFonts w:asciiTheme="majorHAnsi" w:hAnsiTheme="majorHAnsi" w:cs="Times New Roman"/>
                <w:sz w:val="18"/>
                <w:szCs w:val="18"/>
              </w:rPr>
              <w:t xml:space="preserve">is </w:t>
            </w:r>
            <w:r w:rsidR="00270EB5" w:rsidRPr="00A119A9">
              <w:rPr>
                <w:rFonts w:asciiTheme="majorHAnsi" w:hAnsiTheme="majorHAnsi" w:cs="Times New Roman"/>
                <w:sz w:val="18"/>
                <w:szCs w:val="18"/>
              </w:rPr>
              <w:t xml:space="preserve">in all cases </w:t>
            </w:r>
            <w:r w:rsidR="001B7635" w:rsidRPr="00A119A9">
              <w:rPr>
                <w:rFonts w:asciiTheme="majorHAnsi" w:hAnsiTheme="majorHAnsi" w:cs="Times New Roman"/>
                <w:sz w:val="18"/>
                <w:szCs w:val="18"/>
              </w:rPr>
              <w:t xml:space="preserve">identical. Permitted values are "True" and "Untrue". Entering "True" indicates that the consent specifics are the same, and so </w:t>
            </w:r>
            <w:r w:rsidR="009341DE" w:rsidRPr="00A119A9">
              <w:rPr>
                <w:rFonts w:asciiTheme="majorHAnsi" w:hAnsiTheme="majorHAnsi" w:cs="Times New Roman"/>
                <w:sz w:val="18"/>
                <w:szCs w:val="18"/>
              </w:rPr>
              <w:t xml:space="preserve">any consent related item included in the ADA-M </w:t>
            </w:r>
            <w:r w:rsidR="00A13123">
              <w:rPr>
                <w:rFonts w:asciiTheme="majorHAnsi" w:hAnsiTheme="majorHAnsi" w:cs="Times New Roman"/>
                <w:sz w:val="18"/>
                <w:szCs w:val="18"/>
              </w:rPr>
              <w:t>P</w:t>
            </w:r>
            <w:r w:rsidR="009341DE" w:rsidRPr="00A119A9">
              <w:rPr>
                <w:rFonts w:asciiTheme="majorHAnsi" w:hAnsiTheme="majorHAnsi" w:cs="Times New Roman"/>
                <w:sz w:val="18"/>
                <w:szCs w:val="18"/>
              </w:rPr>
              <w:t xml:space="preserve">rofile will apply equally to all the records in the resource. Entering "Untrue" indicates they are not the same, which then implies that further consideration of individual consent differences may be needed before the data </w:t>
            </w:r>
            <w:r w:rsidR="00270EB5" w:rsidRPr="00A119A9">
              <w:rPr>
                <w:rFonts w:asciiTheme="majorHAnsi" w:hAnsiTheme="majorHAnsi" w:cs="Times New Roman"/>
                <w:sz w:val="18"/>
                <w:szCs w:val="18"/>
              </w:rPr>
              <w:t xml:space="preserve">are </w:t>
            </w:r>
            <w:r w:rsidR="009341DE" w:rsidRPr="00A119A9">
              <w:rPr>
                <w:rFonts w:asciiTheme="majorHAnsi" w:hAnsiTheme="majorHAnsi" w:cs="Times New Roman"/>
                <w:sz w:val="18"/>
                <w:szCs w:val="18"/>
              </w:rPr>
              <w:t>used.</w:t>
            </w:r>
          </w:p>
        </w:tc>
      </w:tr>
    </w:tbl>
    <w:p w14:paraId="315FCEB7" w14:textId="6FA60BA3" w:rsidR="00072B8B" w:rsidRDefault="00072B8B" w:rsidP="00CA17CA">
      <w:pPr>
        <w:spacing w:before="180" w:line="240" w:lineRule="auto"/>
        <w:rPr>
          <w:rFonts w:ascii="Calibri" w:hAnsi="Calibri"/>
          <w:i/>
          <w:sz w:val="20"/>
          <w:szCs w:val="20"/>
        </w:rPr>
      </w:pPr>
    </w:p>
    <w:p w14:paraId="7387A768" w14:textId="4884D4A0" w:rsidR="00CA17CA" w:rsidRPr="001214C0" w:rsidRDefault="00CA17CA" w:rsidP="00CA17CA">
      <w:pPr>
        <w:spacing w:before="180" w:line="240" w:lineRule="auto"/>
        <w:rPr>
          <w:rFonts w:ascii="Calibri" w:hAnsi="Calibri"/>
          <w:i/>
          <w:sz w:val="20"/>
          <w:szCs w:val="20"/>
        </w:rPr>
      </w:pPr>
      <w:r w:rsidRPr="001214C0">
        <w:rPr>
          <w:rFonts w:ascii="Calibri" w:hAnsi="Calibri"/>
          <w:i/>
          <w:sz w:val="20"/>
          <w:szCs w:val="20"/>
        </w:rPr>
        <w:br w:type="page"/>
      </w:r>
    </w:p>
    <w:p w14:paraId="13150979" w14:textId="446F840E" w:rsidR="00F41D62" w:rsidRPr="001D3F5E" w:rsidRDefault="00CA17CA" w:rsidP="001D3F5E">
      <w:pPr>
        <w:spacing w:before="180" w:line="240" w:lineRule="auto"/>
        <w:rPr>
          <w:rFonts w:asciiTheme="majorHAnsi" w:eastAsia="Calibri" w:hAnsiTheme="majorHAnsi" w:cs="Times New Roman"/>
          <w:b/>
          <w:color w:val="auto"/>
          <w:u w:val="single"/>
          <w:lang w:val="en-US" w:eastAsia="en-CA"/>
        </w:rPr>
      </w:pPr>
      <w:r w:rsidRPr="001D3F5E">
        <w:rPr>
          <w:rFonts w:asciiTheme="majorHAnsi" w:eastAsia="Calibri" w:hAnsiTheme="majorHAnsi" w:cs="Times New Roman"/>
          <w:b/>
          <w:color w:val="auto"/>
          <w:u w:val="single"/>
          <w:lang w:val="en-US" w:eastAsia="en-CA"/>
        </w:rPr>
        <w:lastRenderedPageBreak/>
        <w:t xml:space="preserve">Appendix </w:t>
      </w:r>
      <w:r w:rsidR="00B178D9">
        <w:rPr>
          <w:rFonts w:asciiTheme="majorHAnsi" w:eastAsia="Calibri" w:hAnsiTheme="majorHAnsi" w:cs="Times New Roman"/>
          <w:b/>
          <w:color w:val="auto"/>
          <w:u w:val="single"/>
          <w:lang w:val="en-US" w:eastAsia="en-CA"/>
        </w:rPr>
        <w:t xml:space="preserve">3: </w:t>
      </w:r>
      <w:proofErr w:type="gramStart"/>
      <w:r w:rsidR="00B76C76" w:rsidRPr="001D3F5E">
        <w:rPr>
          <w:rFonts w:asciiTheme="majorHAnsi" w:eastAsia="Calibri" w:hAnsiTheme="majorHAnsi" w:cs="Times New Roman"/>
          <w:b/>
          <w:color w:val="auto"/>
          <w:u w:val="single"/>
          <w:lang w:val="en-US" w:eastAsia="en-CA"/>
        </w:rPr>
        <w:t>Rules  for</w:t>
      </w:r>
      <w:proofErr w:type="gramEnd"/>
      <w:r w:rsidR="00B76C76" w:rsidRPr="001D3F5E">
        <w:rPr>
          <w:rFonts w:asciiTheme="majorHAnsi" w:eastAsia="Calibri" w:hAnsiTheme="majorHAnsi" w:cs="Times New Roman"/>
          <w:b/>
          <w:color w:val="auto"/>
          <w:u w:val="single"/>
          <w:lang w:val="en-US" w:eastAsia="en-CA"/>
        </w:rPr>
        <w:t xml:space="preserve"> </w:t>
      </w:r>
      <w:r w:rsidR="001D3F5E" w:rsidRPr="001D3F5E">
        <w:rPr>
          <w:rFonts w:asciiTheme="majorHAnsi" w:eastAsia="Calibri" w:hAnsiTheme="majorHAnsi" w:cs="Times New Roman"/>
          <w:b/>
          <w:color w:val="auto"/>
          <w:u w:val="single"/>
          <w:lang w:val="en-US" w:eastAsia="en-CA"/>
        </w:rPr>
        <w:t xml:space="preserve">Completing a Valid </w:t>
      </w:r>
      <w:r w:rsidR="00F41D62" w:rsidRPr="001D3F5E">
        <w:rPr>
          <w:rFonts w:asciiTheme="majorHAnsi" w:eastAsia="Calibri" w:hAnsiTheme="majorHAnsi" w:cs="Times New Roman"/>
          <w:b/>
          <w:color w:val="auto"/>
          <w:u w:val="single"/>
          <w:lang w:val="en-US" w:eastAsia="en-CA"/>
        </w:rPr>
        <w:t>ADA-M v1.</w:t>
      </w:r>
      <w:r w:rsidR="00A13123">
        <w:rPr>
          <w:rFonts w:asciiTheme="majorHAnsi" w:eastAsia="Calibri" w:hAnsiTheme="majorHAnsi" w:cs="Times New Roman"/>
          <w:b/>
          <w:color w:val="auto"/>
          <w:u w:val="single"/>
          <w:lang w:val="en-US" w:eastAsia="en-CA"/>
        </w:rPr>
        <w:t xml:space="preserve">0 </w:t>
      </w:r>
      <w:r w:rsidR="001D3F5E" w:rsidRPr="001D3F5E">
        <w:rPr>
          <w:rFonts w:asciiTheme="majorHAnsi" w:eastAsia="Calibri" w:hAnsiTheme="majorHAnsi" w:cs="Times New Roman"/>
          <w:b/>
          <w:color w:val="auto"/>
          <w:u w:val="single"/>
          <w:lang w:val="en-US" w:eastAsia="en-CA"/>
        </w:rPr>
        <w:t>Profile</w:t>
      </w:r>
    </w:p>
    <w:p w14:paraId="031178E7" w14:textId="77777777" w:rsidR="00F41D62" w:rsidRPr="001D3F5E" w:rsidRDefault="00F41D62" w:rsidP="001D3F5E">
      <w:pPr>
        <w:spacing w:before="180" w:line="240" w:lineRule="auto"/>
        <w:rPr>
          <w:rFonts w:asciiTheme="majorHAnsi" w:eastAsia="Calibri" w:hAnsiTheme="majorHAnsi" w:cs="Times New Roman"/>
          <w:color w:val="auto"/>
          <w:lang w:val="en-US" w:eastAsia="en-CA"/>
        </w:rPr>
      </w:pPr>
    </w:p>
    <w:p w14:paraId="5D6A2517" w14:textId="77777777" w:rsidR="001D3F5E" w:rsidRPr="001D3F5E" w:rsidRDefault="001D3F5E" w:rsidP="001D3F5E">
      <w:pPr>
        <w:spacing w:before="180"/>
        <w:rPr>
          <w:rFonts w:asciiTheme="majorHAnsi" w:hAnsiTheme="majorHAnsi"/>
        </w:rPr>
      </w:pPr>
      <w:r w:rsidRPr="001D3F5E">
        <w:rPr>
          <w:rFonts w:asciiTheme="majorHAnsi" w:hAnsiTheme="majorHAnsi"/>
          <w:b/>
        </w:rPr>
        <w:t>RULE #1</w:t>
      </w:r>
    </w:p>
    <w:p w14:paraId="4C1DCF67" w14:textId="77777777" w:rsidR="001D3F5E" w:rsidRPr="001D3F5E" w:rsidRDefault="001D3F5E" w:rsidP="001D3F5E">
      <w:pPr>
        <w:spacing w:before="180"/>
        <w:rPr>
          <w:rFonts w:asciiTheme="majorHAnsi" w:hAnsiTheme="majorHAnsi"/>
        </w:rPr>
      </w:pPr>
      <w:r w:rsidRPr="001D3F5E">
        <w:rPr>
          <w:rFonts w:asciiTheme="majorHAnsi" w:hAnsiTheme="majorHAnsi"/>
        </w:rPr>
        <w:t xml:space="preserve">At least one ‘Permissions’ or ‘Terms’ category must have a value </w:t>
      </w:r>
    </w:p>
    <w:p w14:paraId="2EAA7969" w14:textId="77777777" w:rsidR="001D3F5E" w:rsidRPr="001D3F5E" w:rsidRDefault="001D3F5E" w:rsidP="001D3F5E">
      <w:pPr>
        <w:spacing w:before="180"/>
        <w:rPr>
          <w:rFonts w:asciiTheme="majorHAnsi" w:hAnsiTheme="majorHAnsi"/>
          <w:b/>
        </w:rPr>
      </w:pPr>
      <w:r w:rsidRPr="001D3F5E">
        <w:rPr>
          <w:rFonts w:asciiTheme="majorHAnsi" w:hAnsiTheme="majorHAnsi"/>
          <w:b/>
        </w:rPr>
        <w:br/>
        <w:t>RULE #2</w:t>
      </w:r>
    </w:p>
    <w:p w14:paraId="5D008690" w14:textId="77777777" w:rsidR="001D3F5E" w:rsidRPr="001D3F5E" w:rsidRDefault="001D3F5E" w:rsidP="001D3F5E">
      <w:pPr>
        <w:spacing w:before="180"/>
        <w:rPr>
          <w:rFonts w:asciiTheme="majorHAnsi" w:hAnsiTheme="majorHAnsi"/>
          <w:sz w:val="14"/>
        </w:rPr>
      </w:pPr>
      <w:r w:rsidRPr="001D3F5E">
        <w:rPr>
          <w:rFonts w:asciiTheme="majorHAnsi" w:hAnsiTheme="majorHAnsi"/>
        </w:rPr>
        <w:t>Values must be entered for required HEADER fields:</w:t>
      </w:r>
      <w:r w:rsidRPr="001D3F5E">
        <w:rPr>
          <w:rFonts w:asciiTheme="majorHAnsi" w:hAnsiTheme="majorHAnsi"/>
        </w:rPr>
        <w:br/>
      </w:r>
      <w:r w:rsidRPr="001D3F5E">
        <w:rPr>
          <w:rFonts w:asciiTheme="majorHAnsi" w:hAnsiTheme="majorHAnsi"/>
          <w:sz w:val="14"/>
        </w:rPr>
        <w:t>- Matrix name [</w:t>
      </w:r>
      <w:proofErr w:type="spellStart"/>
      <w:r w:rsidRPr="001D3F5E">
        <w:rPr>
          <w:rFonts w:asciiTheme="majorHAnsi" w:hAnsiTheme="majorHAnsi"/>
          <w:sz w:val="14"/>
        </w:rPr>
        <w:t>matrixName</w:t>
      </w:r>
      <w:proofErr w:type="spellEnd"/>
      <w:r w:rsidRPr="001D3F5E">
        <w:rPr>
          <w:rFonts w:asciiTheme="majorHAnsi" w:hAnsiTheme="majorHAnsi"/>
          <w:sz w:val="14"/>
        </w:rPr>
        <w:t>(v1)]</w:t>
      </w:r>
      <w:r w:rsidRPr="001D3F5E">
        <w:rPr>
          <w:rFonts w:asciiTheme="majorHAnsi" w:hAnsiTheme="majorHAnsi"/>
          <w:sz w:val="14"/>
        </w:rPr>
        <w:br/>
        <w:t>- Matrix version [</w:t>
      </w:r>
      <w:proofErr w:type="spellStart"/>
      <w:r w:rsidRPr="001D3F5E">
        <w:rPr>
          <w:rFonts w:asciiTheme="majorHAnsi" w:hAnsiTheme="majorHAnsi"/>
          <w:sz w:val="14"/>
        </w:rPr>
        <w:t>matrixVersion</w:t>
      </w:r>
      <w:proofErr w:type="spellEnd"/>
      <w:r w:rsidRPr="001D3F5E">
        <w:rPr>
          <w:rFonts w:asciiTheme="majorHAnsi" w:hAnsiTheme="majorHAnsi"/>
          <w:sz w:val="14"/>
        </w:rPr>
        <w:t>(v1)]</w:t>
      </w:r>
      <w:r w:rsidRPr="001D3F5E">
        <w:rPr>
          <w:rFonts w:asciiTheme="majorHAnsi" w:hAnsiTheme="majorHAnsi"/>
          <w:sz w:val="14"/>
        </w:rPr>
        <w:br/>
        <w:t>- Resource name [</w:t>
      </w:r>
      <w:proofErr w:type="spellStart"/>
      <w:r w:rsidRPr="001D3F5E">
        <w:rPr>
          <w:rFonts w:asciiTheme="majorHAnsi" w:hAnsiTheme="majorHAnsi"/>
          <w:sz w:val="14"/>
        </w:rPr>
        <w:t>resourceName</w:t>
      </w:r>
      <w:proofErr w:type="spellEnd"/>
      <w:r w:rsidRPr="001D3F5E">
        <w:rPr>
          <w:rFonts w:asciiTheme="majorHAnsi" w:hAnsiTheme="majorHAnsi"/>
          <w:sz w:val="14"/>
        </w:rPr>
        <w:t xml:space="preserve"> (v2)]</w:t>
      </w:r>
    </w:p>
    <w:p w14:paraId="78371ED9" w14:textId="347577AB" w:rsidR="001D3F5E" w:rsidRPr="001D3F5E" w:rsidRDefault="001D3F5E" w:rsidP="001D3F5E">
      <w:pPr>
        <w:tabs>
          <w:tab w:val="left" w:pos="5954"/>
        </w:tabs>
        <w:spacing w:before="180"/>
        <w:rPr>
          <w:rFonts w:asciiTheme="majorHAnsi" w:hAnsiTheme="majorHAnsi"/>
          <w:sz w:val="14"/>
        </w:rPr>
      </w:pPr>
      <w:r w:rsidRPr="001D3F5E">
        <w:rPr>
          <w:rFonts w:asciiTheme="majorHAnsi" w:hAnsiTheme="majorHAnsi"/>
        </w:rPr>
        <w:t>And likewise for META-CONDITIONS field:</w:t>
      </w:r>
      <w:r w:rsidRPr="001D3F5E">
        <w:rPr>
          <w:rFonts w:asciiTheme="majorHAnsi" w:hAnsiTheme="majorHAnsi"/>
        </w:rPr>
        <w:br/>
      </w:r>
      <w:r w:rsidRPr="001D3F5E">
        <w:rPr>
          <w:rFonts w:asciiTheme="majorHAnsi" w:hAnsiTheme="majorHAnsi"/>
          <w:sz w:val="14"/>
        </w:rPr>
        <w:t>- Mode of sharing [</w:t>
      </w:r>
      <w:proofErr w:type="spellStart"/>
      <w:r w:rsidRPr="001D3F5E">
        <w:rPr>
          <w:rFonts w:asciiTheme="majorHAnsi" w:hAnsiTheme="majorHAnsi"/>
          <w:sz w:val="14"/>
        </w:rPr>
        <w:t>sharingMode</w:t>
      </w:r>
      <w:proofErr w:type="spellEnd"/>
      <w:r w:rsidRPr="001D3F5E">
        <w:rPr>
          <w:rFonts w:asciiTheme="majorHAnsi" w:hAnsiTheme="majorHAnsi"/>
          <w:sz w:val="14"/>
        </w:rPr>
        <w:t>(v2)]</w:t>
      </w:r>
      <w:r w:rsidRPr="001D3F5E">
        <w:rPr>
          <w:rFonts w:asciiTheme="majorHAnsi" w:hAnsiTheme="majorHAnsi"/>
          <w:sz w:val="14"/>
        </w:rPr>
        <w:br/>
        <w:t>- Interpretation rule if multiple Obligatory permissions are specified [</w:t>
      </w:r>
      <w:proofErr w:type="spellStart"/>
      <w:r w:rsidRPr="001D3F5E">
        <w:rPr>
          <w:rFonts w:asciiTheme="majorHAnsi" w:hAnsiTheme="majorHAnsi"/>
          <w:sz w:val="14"/>
        </w:rPr>
        <w:t>multipleObligationsRule</w:t>
      </w:r>
      <w:proofErr w:type="spellEnd"/>
      <w:r>
        <w:rPr>
          <w:rFonts w:asciiTheme="majorHAnsi" w:hAnsiTheme="majorHAnsi"/>
          <w:sz w:val="14"/>
        </w:rPr>
        <w:t xml:space="preserve">(v1)] </w:t>
      </w:r>
      <w:r>
        <w:rPr>
          <w:rFonts w:asciiTheme="majorHAnsi" w:hAnsiTheme="majorHAnsi"/>
          <w:sz w:val="14"/>
        </w:rPr>
        <w:br/>
      </w:r>
      <w:r w:rsidRPr="001D3F5E">
        <w:rPr>
          <w:rFonts w:asciiTheme="majorHAnsi" w:hAnsiTheme="majorHAnsi"/>
          <w:b/>
          <w:sz w:val="14"/>
        </w:rPr>
        <w:t xml:space="preserve">   [but ONLY IF &gt;1 [Obligatory] string is present across all Permissions &amp; Terms list  and free text fields</w:t>
      </w:r>
    </w:p>
    <w:p w14:paraId="75A7512E" w14:textId="77777777" w:rsidR="001D3F5E" w:rsidRPr="001D3F5E" w:rsidRDefault="001D3F5E" w:rsidP="001D3F5E">
      <w:pPr>
        <w:spacing w:before="180"/>
        <w:rPr>
          <w:rFonts w:asciiTheme="majorHAnsi" w:hAnsiTheme="majorHAnsi"/>
        </w:rPr>
      </w:pPr>
      <w:r w:rsidRPr="001D3F5E">
        <w:rPr>
          <w:rFonts w:asciiTheme="majorHAnsi" w:hAnsiTheme="majorHAnsi"/>
        </w:rPr>
        <w:br/>
      </w:r>
      <w:r w:rsidRPr="001D3F5E">
        <w:rPr>
          <w:rFonts w:asciiTheme="majorHAnsi" w:hAnsiTheme="majorHAnsi"/>
          <w:b/>
        </w:rPr>
        <w:t>RULE #3</w:t>
      </w:r>
    </w:p>
    <w:p w14:paraId="2EE256B6" w14:textId="77777777" w:rsidR="001D3F5E" w:rsidRPr="001D3F5E" w:rsidRDefault="001D3F5E" w:rsidP="001D3F5E">
      <w:pPr>
        <w:spacing w:before="180"/>
        <w:rPr>
          <w:rFonts w:asciiTheme="majorHAnsi" w:hAnsiTheme="majorHAnsi"/>
          <w:sz w:val="14"/>
          <w:szCs w:val="18"/>
        </w:rPr>
      </w:pPr>
      <w:r w:rsidRPr="001D3F5E">
        <w:rPr>
          <w:rFonts w:asciiTheme="majorHAnsi" w:hAnsiTheme="majorHAnsi"/>
        </w:rPr>
        <w:t>Values must comply with permitted values for HEADER fields:</w:t>
      </w:r>
      <w:r w:rsidRPr="001D3F5E">
        <w:rPr>
          <w:rFonts w:asciiTheme="majorHAnsi" w:hAnsiTheme="majorHAnsi"/>
        </w:rPr>
        <w:br/>
      </w:r>
      <w:r w:rsidRPr="001D3F5E">
        <w:rPr>
          <w:rFonts w:asciiTheme="majorHAnsi" w:hAnsiTheme="majorHAnsi"/>
          <w:sz w:val="14"/>
          <w:szCs w:val="18"/>
        </w:rPr>
        <w:t>- Matrix name [</w:t>
      </w:r>
      <w:proofErr w:type="spellStart"/>
      <w:r w:rsidRPr="001D3F5E">
        <w:rPr>
          <w:rFonts w:asciiTheme="majorHAnsi" w:hAnsiTheme="majorHAnsi"/>
          <w:sz w:val="14"/>
          <w:szCs w:val="18"/>
        </w:rPr>
        <w:t>matrixName</w:t>
      </w:r>
      <w:proofErr w:type="spellEnd"/>
      <w:r w:rsidRPr="001D3F5E">
        <w:rPr>
          <w:rFonts w:asciiTheme="majorHAnsi" w:hAnsiTheme="majorHAnsi"/>
          <w:sz w:val="14"/>
          <w:szCs w:val="18"/>
        </w:rPr>
        <w:t>(v1)]</w:t>
      </w:r>
      <w:r w:rsidRPr="001D3F5E">
        <w:rPr>
          <w:rFonts w:asciiTheme="majorHAnsi" w:hAnsiTheme="majorHAnsi"/>
          <w:sz w:val="14"/>
          <w:szCs w:val="18"/>
        </w:rPr>
        <w:br/>
        <w:t>- Resource data level [</w:t>
      </w:r>
      <w:proofErr w:type="spellStart"/>
      <w:r w:rsidRPr="001D3F5E">
        <w:rPr>
          <w:rFonts w:asciiTheme="majorHAnsi" w:hAnsiTheme="majorHAnsi"/>
          <w:sz w:val="14"/>
          <w:szCs w:val="18"/>
        </w:rPr>
        <w:t>resourceDataLevel</w:t>
      </w:r>
      <w:proofErr w:type="spellEnd"/>
      <w:r w:rsidRPr="001D3F5E">
        <w:rPr>
          <w:rFonts w:asciiTheme="majorHAnsi" w:hAnsiTheme="majorHAnsi"/>
          <w:sz w:val="14"/>
          <w:szCs w:val="18"/>
        </w:rPr>
        <w:t>(v1)]</w:t>
      </w:r>
    </w:p>
    <w:p w14:paraId="3C25477A" w14:textId="77777777" w:rsidR="001D3F5E" w:rsidRPr="001D3F5E" w:rsidRDefault="001D3F5E" w:rsidP="001D3F5E">
      <w:pPr>
        <w:spacing w:before="180"/>
        <w:rPr>
          <w:rFonts w:asciiTheme="majorHAnsi" w:hAnsiTheme="majorHAnsi"/>
        </w:rPr>
      </w:pPr>
      <w:r w:rsidRPr="001D3F5E">
        <w:rPr>
          <w:rFonts w:asciiTheme="majorHAnsi" w:hAnsiTheme="majorHAnsi"/>
        </w:rPr>
        <w:t>And likewise for PERMISSIONS fields:</w:t>
      </w:r>
      <w:r w:rsidRPr="001D3F5E">
        <w:rPr>
          <w:rFonts w:asciiTheme="majorHAnsi" w:hAnsiTheme="majorHAnsi"/>
        </w:rPr>
        <w:br/>
      </w:r>
      <w:r w:rsidRPr="001D3F5E">
        <w:rPr>
          <w:rFonts w:asciiTheme="majorHAnsi" w:hAnsiTheme="majorHAnsi"/>
          <w:sz w:val="14"/>
          <w:szCs w:val="18"/>
        </w:rPr>
        <w:t>- use within countries/locations [country(v2)]</w:t>
      </w:r>
      <w:r w:rsidRPr="001D3F5E">
        <w:rPr>
          <w:rFonts w:asciiTheme="majorHAnsi" w:hAnsiTheme="majorHAnsi"/>
          <w:sz w:val="14"/>
          <w:szCs w:val="18"/>
        </w:rPr>
        <w:br/>
        <w:t>- use by organisations [organisation(v2)]</w:t>
      </w:r>
      <w:r w:rsidRPr="001D3F5E">
        <w:rPr>
          <w:rFonts w:asciiTheme="majorHAnsi" w:hAnsiTheme="majorHAnsi"/>
          <w:sz w:val="14"/>
          <w:szCs w:val="18"/>
        </w:rPr>
        <w:br/>
        <w:t xml:space="preserve"> </w:t>
      </w:r>
      <w:r w:rsidRPr="001D3F5E">
        <w:rPr>
          <w:rFonts w:asciiTheme="majorHAnsi" w:hAnsiTheme="majorHAnsi"/>
          <w:sz w:val="14"/>
          <w:szCs w:val="18"/>
        </w:rPr>
        <w:tab/>
        <w:t>- use by non-profit organisations [</w:t>
      </w:r>
      <w:proofErr w:type="spellStart"/>
      <w:r w:rsidRPr="001D3F5E">
        <w:rPr>
          <w:rFonts w:asciiTheme="majorHAnsi" w:hAnsiTheme="majorHAnsi"/>
          <w:sz w:val="14"/>
          <w:szCs w:val="18"/>
        </w:rPr>
        <w:t>nonProfitOrganisation</w:t>
      </w:r>
      <w:proofErr w:type="spellEnd"/>
      <w:r w:rsidRPr="001D3F5E">
        <w:rPr>
          <w:rFonts w:asciiTheme="majorHAnsi" w:hAnsiTheme="majorHAnsi"/>
          <w:sz w:val="14"/>
          <w:szCs w:val="18"/>
        </w:rPr>
        <w:t>(v2)]</w:t>
      </w:r>
      <w:r w:rsidRPr="001D3F5E">
        <w:rPr>
          <w:rFonts w:asciiTheme="majorHAnsi" w:hAnsiTheme="majorHAnsi"/>
          <w:sz w:val="14"/>
          <w:szCs w:val="18"/>
        </w:rPr>
        <w:br/>
        <w:t xml:space="preserve"> </w:t>
      </w:r>
      <w:r w:rsidRPr="001D3F5E">
        <w:rPr>
          <w:rFonts w:asciiTheme="majorHAnsi" w:hAnsiTheme="majorHAnsi"/>
          <w:sz w:val="14"/>
          <w:szCs w:val="18"/>
        </w:rPr>
        <w:tab/>
        <w:t>- use by profit organisations [</w:t>
      </w:r>
      <w:proofErr w:type="spellStart"/>
      <w:r w:rsidRPr="001D3F5E">
        <w:rPr>
          <w:rFonts w:asciiTheme="majorHAnsi" w:hAnsiTheme="majorHAnsi"/>
          <w:sz w:val="14"/>
          <w:szCs w:val="18"/>
        </w:rPr>
        <w:t>profitOrganisation</w:t>
      </w:r>
      <w:proofErr w:type="spellEnd"/>
      <w:r w:rsidRPr="001D3F5E">
        <w:rPr>
          <w:rFonts w:asciiTheme="majorHAnsi" w:hAnsiTheme="majorHAnsi"/>
          <w:sz w:val="14"/>
          <w:szCs w:val="18"/>
        </w:rPr>
        <w:t>(v2)]</w:t>
      </w:r>
      <w:r w:rsidRPr="001D3F5E">
        <w:rPr>
          <w:rFonts w:asciiTheme="majorHAnsi" w:hAnsiTheme="majorHAnsi"/>
          <w:sz w:val="14"/>
          <w:szCs w:val="18"/>
        </w:rPr>
        <w:br/>
        <w:t>- use by categories of person [person(v2)]</w:t>
      </w:r>
      <w:r w:rsidRPr="001D3F5E">
        <w:rPr>
          <w:rFonts w:asciiTheme="majorHAnsi" w:hAnsiTheme="majorHAnsi"/>
          <w:sz w:val="14"/>
          <w:szCs w:val="18"/>
        </w:rPr>
        <w:br/>
        <w:t xml:space="preserve"> </w:t>
      </w:r>
      <w:r w:rsidRPr="001D3F5E">
        <w:rPr>
          <w:rFonts w:asciiTheme="majorHAnsi" w:hAnsiTheme="majorHAnsi"/>
          <w:sz w:val="14"/>
          <w:szCs w:val="18"/>
        </w:rPr>
        <w:tab/>
        <w:t>- use by academic professional [</w:t>
      </w:r>
      <w:proofErr w:type="spellStart"/>
      <w:r w:rsidRPr="001D3F5E">
        <w:rPr>
          <w:rFonts w:asciiTheme="majorHAnsi" w:hAnsiTheme="majorHAnsi"/>
          <w:sz w:val="14"/>
          <w:szCs w:val="18"/>
        </w:rPr>
        <w:t>academicProfessional</w:t>
      </w:r>
      <w:proofErr w:type="spellEnd"/>
      <w:r w:rsidRPr="001D3F5E">
        <w:rPr>
          <w:rFonts w:asciiTheme="majorHAnsi" w:hAnsiTheme="majorHAnsi"/>
          <w:sz w:val="14"/>
          <w:szCs w:val="18"/>
        </w:rPr>
        <w:t>(v2)]</w:t>
      </w:r>
      <w:r w:rsidRPr="001D3F5E">
        <w:rPr>
          <w:rFonts w:asciiTheme="majorHAnsi" w:hAnsiTheme="majorHAnsi"/>
          <w:sz w:val="14"/>
          <w:szCs w:val="18"/>
        </w:rPr>
        <w:br/>
        <w:t xml:space="preserve"> </w:t>
      </w:r>
      <w:r w:rsidRPr="001D3F5E">
        <w:rPr>
          <w:rFonts w:asciiTheme="majorHAnsi" w:hAnsiTheme="majorHAnsi"/>
          <w:sz w:val="14"/>
          <w:szCs w:val="18"/>
        </w:rPr>
        <w:tab/>
        <w:t>- use by clinical professional [</w:t>
      </w:r>
      <w:proofErr w:type="spellStart"/>
      <w:r w:rsidRPr="001D3F5E">
        <w:rPr>
          <w:rFonts w:asciiTheme="majorHAnsi" w:hAnsiTheme="majorHAnsi"/>
          <w:sz w:val="14"/>
          <w:szCs w:val="18"/>
        </w:rPr>
        <w:t>clinicalProfessional</w:t>
      </w:r>
      <w:proofErr w:type="spellEnd"/>
      <w:r w:rsidRPr="001D3F5E">
        <w:rPr>
          <w:rFonts w:asciiTheme="majorHAnsi" w:hAnsiTheme="majorHAnsi"/>
          <w:sz w:val="14"/>
          <w:szCs w:val="18"/>
        </w:rPr>
        <w:t>(v2)]</w:t>
      </w:r>
      <w:r w:rsidRPr="001D3F5E">
        <w:rPr>
          <w:rFonts w:asciiTheme="majorHAnsi" w:hAnsiTheme="majorHAnsi"/>
          <w:sz w:val="14"/>
          <w:szCs w:val="18"/>
        </w:rPr>
        <w:br/>
        <w:t xml:space="preserve"> </w:t>
      </w:r>
      <w:r w:rsidRPr="001D3F5E">
        <w:rPr>
          <w:rFonts w:asciiTheme="majorHAnsi" w:hAnsiTheme="majorHAnsi"/>
          <w:sz w:val="14"/>
          <w:szCs w:val="18"/>
        </w:rPr>
        <w:tab/>
        <w:t>- use by profit-making professional [</w:t>
      </w:r>
      <w:proofErr w:type="spellStart"/>
      <w:r w:rsidRPr="001D3F5E">
        <w:rPr>
          <w:rFonts w:asciiTheme="majorHAnsi" w:hAnsiTheme="majorHAnsi"/>
          <w:sz w:val="14"/>
          <w:szCs w:val="18"/>
        </w:rPr>
        <w:t>profitMotivatedProfessional</w:t>
      </w:r>
      <w:proofErr w:type="spellEnd"/>
      <w:r w:rsidRPr="001D3F5E">
        <w:rPr>
          <w:rFonts w:asciiTheme="majorHAnsi" w:hAnsiTheme="majorHAnsi"/>
          <w:sz w:val="14"/>
          <w:szCs w:val="18"/>
        </w:rPr>
        <w:t>(v2)]</w:t>
      </w:r>
      <w:r w:rsidRPr="001D3F5E">
        <w:rPr>
          <w:rFonts w:asciiTheme="majorHAnsi" w:hAnsiTheme="majorHAnsi"/>
          <w:sz w:val="14"/>
          <w:szCs w:val="18"/>
        </w:rPr>
        <w:br/>
        <w:t xml:space="preserve"> </w:t>
      </w:r>
      <w:r w:rsidRPr="001D3F5E">
        <w:rPr>
          <w:rFonts w:asciiTheme="majorHAnsi" w:hAnsiTheme="majorHAnsi"/>
          <w:sz w:val="14"/>
          <w:szCs w:val="18"/>
        </w:rPr>
        <w:tab/>
        <w:t>- use by non-professional [</w:t>
      </w:r>
      <w:proofErr w:type="spellStart"/>
      <w:r w:rsidRPr="001D3F5E">
        <w:rPr>
          <w:rFonts w:asciiTheme="majorHAnsi" w:hAnsiTheme="majorHAnsi"/>
          <w:sz w:val="14"/>
          <w:szCs w:val="18"/>
        </w:rPr>
        <w:t>nonProfessional</w:t>
      </w:r>
      <w:proofErr w:type="spellEnd"/>
      <w:r w:rsidRPr="001D3F5E">
        <w:rPr>
          <w:rFonts w:asciiTheme="majorHAnsi" w:hAnsiTheme="majorHAnsi"/>
          <w:sz w:val="14"/>
          <w:szCs w:val="18"/>
        </w:rPr>
        <w:t>(v2)]</w:t>
      </w:r>
      <w:r w:rsidRPr="001D3F5E">
        <w:rPr>
          <w:rFonts w:asciiTheme="majorHAnsi" w:hAnsiTheme="majorHAnsi"/>
          <w:sz w:val="14"/>
          <w:szCs w:val="18"/>
        </w:rPr>
        <w:br/>
        <w:t>- use for non-profit purpose [</w:t>
      </w:r>
      <w:proofErr w:type="spellStart"/>
      <w:r w:rsidRPr="001D3F5E">
        <w:rPr>
          <w:rFonts w:asciiTheme="majorHAnsi" w:hAnsiTheme="majorHAnsi"/>
          <w:sz w:val="14"/>
          <w:szCs w:val="18"/>
        </w:rPr>
        <w:t>nonProfitPurpose</w:t>
      </w:r>
      <w:proofErr w:type="spellEnd"/>
      <w:r w:rsidRPr="001D3F5E">
        <w:rPr>
          <w:rFonts w:asciiTheme="majorHAnsi" w:hAnsiTheme="majorHAnsi"/>
          <w:sz w:val="14"/>
          <w:szCs w:val="18"/>
        </w:rPr>
        <w:t>(v2)]</w:t>
      </w:r>
      <w:r w:rsidRPr="001D3F5E">
        <w:rPr>
          <w:rFonts w:asciiTheme="majorHAnsi" w:hAnsiTheme="majorHAnsi"/>
          <w:sz w:val="14"/>
          <w:szCs w:val="18"/>
        </w:rPr>
        <w:br/>
        <w:t>- use for profit purpose [</w:t>
      </w:r>
      <w:proofErr w:type="spellStart"/>
      <w:r w:rsidRPr="001D3F5E">
        <w:rPr>
          <w:rFonts w:asciiTheme="majorHAnsi" w:hAnsiTheme="majorHAnsi"/>
          <w:sz w:val="14"/>
          <w:szCs w:val="18"/>
        </w:rPr>
        <w:t>profitPurpose</w:t>
      </w:r>
      <w:proofErr w:type="spellEnd"/>
      <w:r w:rsidRPr="001D3F5E">
        <w:rPr>
          <w:rFonts w:asciiTheme="majorHAnsi" w:hAnsiTheme="majorHAnsi"/>
          <w:sz w:val="14"/>
          <w:szCs w:val="18"/>
        </w:rPr>
        <w:t>(v2)]</w:t>
      </w:r>
      <w:r w:rsidRPr="001D3F5E">
        <w:rPr>
          <w:rFonts w:asciiTheme="majorHAnsi" w:hAnsiTheme="majorHAnsi"/>
          <w:sz w:val="14"/>
          <w:szCs w:val="18"/>
        </w:rPr>
        <w:br/>
        <w:t>- use for research purposes [research(v1)]</w:t>
      </w:r>
      <w:r w:rsidRPr="001D3F5E">
        <w:rPr>
          <w:rFonts w:asciiTheme="majorHAnsi" w:hAnsiTheme="majorHAnsi"/>
          <w:sz w:val="14"/>
          <w:szCs w:val="18"/>
        </w:rPr>
        <w:br/>
        <w:t xml:space="preserve"> </w:t>
      </w:r>
      <w:r w:rsidRPr="001D3F5E">
        <w:rPr>
          <w:rFonts w:asciiTheme="majorHAnsi" w:hAnsiTheme="majorHAnsi"/>
          <w:sz w:val="14"/>
          <w:szCs w:val="18"/>
        </w:rPr>
        <w:tab/>
        <w:t>- use for methods development [</w:t>
      </w:r>
      <w:proofErr w:type="spellStart"/>
      <w:r w:rsidRPr="001D3F5E">
        <w:rPr>
          <w:rFonts w:asciiTheme="majorHAnsi" w:hAnsiTheme="majorHAnsi"/>
          <w:sz w:val="14"/>
          <w:szCs w:val="18"/>
        </w:rPr>
        <w:t>methodsDevelopment</w:t>
      </w:r>
      <w:proofErr w:type="spellEnd"/>
      <w:r w:rsidRPr="001D3F5E">
        <w:rPr>
          <w:rFonts w:asciiTheme="majorHAnsi" w:hAnsiTheme="majorHAnsi"/>
          <w:sz w:val="14"/>
          <w:szCs w:val="18"/>
        </w:rPr>
        <w:t>(v3)]</w:t>
      </w:r>
      <w:r w:rsidRPr="001D3F5E">
        <w:rPr>
          <w:rFonts w:asciiTheme="majorHAnsi" w:hAnsiTheme="majorHAnsi"/>
          <w:sz w:val="14"/>
          <w:szCs w:val="18"/>
        </w:rPr>
        <w:br/>
        <w:t xml:space="preserve"> </w:t>
      </w:r>
      <w:r w:rsidRPr="001D3F5E">
        <w:rPr>
          <w:rFonts w:asciiTheme="majorHAnsi" w:hAnsiTheme="majorHAnsi"/>
          <w:sz w:val="14"/>
          <w:szCs w:val="18"/>
        </w:rPr>
        <w:tab/>
        <w:t>- use as reference or control material [control(v1)]</w:t>
      </w:r>
      <w:r w:rsidRPr="001D3F5E">
        <w:rPr>
          <w:rFonts w:asciiTheme="majorHAnsi" w:hAnsiTheme="majorHAnsi"/>
          <w:sz w:val="14"/>
          <w:szCs w:val="18"/>
        </w:rPr>
        <w:br/>
        <w:t xml:space="preserve"> </w:t>
      </w:r>
      <w:r w:rsidRPr="001D3F5E">
        <w:rPr>
          <w:rFonts w:asciiTheme="majorHAnsi" w:hAnsiTheme="majorHAnsi"/>
          <w:sz w:val="14"/>
          <w:szCs w:val="18"/>
        </w:rPr>
        <w:tab/>
        <w:t>- use for research concerning populations [</w:t>
      </w:r>
      <w:proofErr w:type="spellStart"/>
      <w:r w:rsidRPr="001D3F5E">
        <w:rPr>
          <w:rFonts w:asciiTheme="majorHAnsi" w:hAnsiTheme="majorHAnsi"/>
          <w:sz w:val="14"/>
          <w:szCs w:val="18"/>
        </w:rPr>
        <w:t>populationResearch</w:t>
      </w:r>
      <w:proofErr w:type="spellEnd"/>
      <w:r w:rsidRPr="001D3F5E">
        <w:rPr>
          <w:rFonts w:asciiTheme="majorHAnsi" w:hAnsiTheme="majorHAnsi"/>
          <w:sz w:val="14"/>
          <w:szCs w:val="18"/>
        </w:rPr>
        <w:t>(v3)]</w:t>
      </w:r>
      <w:r w:rsidRPr="001D3F5E">
        <w:rPr>
          <w:rFonts w:asciiTheme="majorHAnsi" w:hAnsiTheme="majorHAnsi"/>
          <w:sz w:val="14"/>
          <w:szCs w:val="18"/>
        </w:rPr>
        <w:br/>
        <w:t xml:space="preserve"> </w:t>
      </w:r>
      <w:r w:rsidRPr="001D3F5E">
        <w:rPr>
          <w:rFonts w:asciiTheme="majorHAnsi" w:hAnsiTheme="majorHAnsi"/>
          <w:sz w:val="14"/>
          <w:szCs w:val="18"/>
        </w:rPr>
        <w:tab/>
        <w:t>- use for research concerning ancestry [</w:t>
      </w:r>
      <w:proofErr w:type="spellStart"/>
      <w:r w:rsidRPr="001D3F5E">
        <w:rPr>
          <w:rFonts w:asciiTheme="majorHAnsi" w:hAnsiTheme="majorHAnsi"/>
          <w:sz w:val="14"/>
          <w:szCs w:val="18"/>
        </w:rPr>
        <w:t>ancestryResearch</w:t>
      </w:r>
      <w:proofErr w:type="spellEnd"/>
      <w:r w:rsidRPr="001D3F5E">
        <w:rPr>
          <w:rFonts w:asciiTheme="majorHAnsi" w:hAnsiTheme="majorHAnsi"/>
          <w:sz w:val="14"/>
          <w:szCs w:val="18"/>
        </w:rPr>
        <w:t>(v3)]</w:t>
      </w:r>
      <w:r w:rsidRPr="001D3F5E">
        <w:rPr>
          <w:rFonts w:asciiTheme="majorHAnsi" w:hAnsiTheme="majorHAnsi"/>
          <w:sz w:val="14"/>
          <w:szCs w:val="18"/>
        </w:rPr>
        <w:br/>
        <w:t xml:space="preserve"> </w:t>
      </w:r>
      <w:r w:rsidRPr="001D3F5E">
        <w:rPr>
          <w:rFonts w:asciiTheme="majorHAnsi" w:hAnsiTheme="majorHAnsi"/>
          <w:sz w:val="14"/>
          <w:szCs w:val="18"/>
        </w:rPr>
        <w:tab/>
        <w:t>- use for biomedical research [</w:t>
      </w:r>
      <w:proofErr w:type="spellStart"/>
      <w:r w:rsidRPr="001D3F5E">
        <w:rPr>
          <w:rFonts w:asciiTheme="majorHAnsi" w:hAnsiTheme="majorHAnsi"/>
          <w:sz w:val="14"/>
          <w:szCs w:val="18"/>
        </w:rPr>
        <w:t>bioMedicalResearch</w:t>
      </w:r>
      <w:proofErr w:type="spellEnd"/>
      <w:r w:rsidRPr="001D3F5E">
        <w:rPr>
          <w:rFonts w:asciiTheme="majorHAnsi" w:hAnsiTheme="majorHAnsi"/>
          <w:sz w:val="14"/>
          <w:szCs w:val="18"/>
        </w:rPr>
        <w:t>(v3)]</w:t>
      </w:r>
      <w:r w:rsidRPr="001D3F5E">
        <w:rPr>
          <w:rFonts w:asciiTheme="majorHAnsi" w:hAnsiTheme="majorHAnsi"/>
          <w:sz w:val="14"/>
          <w:szCs w:val="18"/>
        </w:rPr>
        <w:br/>
        <w:t xml:space="preserve"> </w:t>
      </w:r>
      <w:r w:rsidRPr="001D3F5E">
        <w:rPr>
          <w:rFonts w:asciiTheme="majorHAnsi" w:hAnsiTheme="majorHAnsi"/>
          <w:sz w:val="14"/>
          <w:szCs w:val="18"/>
        </w:rPr>
        <w:tab/>
      </w:r>
      <w:r w:rsidRPr="001D3F5E">
        <w:rPr>
          <w:rFonts w:asciiTheme="majorHAnsi" w:hAnsiTheme="majorHAnsi"/>
          <w:sz w:val="14"/>
          <w:szCs w:val="18"/>
        </w:rPr>
        <w:tab/>
        <w:t>-  use for research concerning fundamental biology [</w:t>
      </w:r>
      <w:proofErr w:type="spellStart"/>
      <w:r w:rsidRPr="001D3F5E">
        <w:rPr>
          <w:rFonts w:asciiTheme="majorHAnsi" w:hAnsiTheme="majorHAnsi"/>
          <w:sz w:val="14"/>
          <w:szCs w:val="18"/>
        </w:rPr>
        <w:t>fundamentalBiologyResearch</w:t>
      </w:r>
      <w:proofErr w:type="spellEnd"/>
      <w:r w:rsidRPr="001D3F5E">
        <w:rPr>
          <w:rFonts w:asciiTheme="majorHAnsi" w:hAnsiTheme="majorHAnsi"/>
          <w:sz w:val="14"/>
          <w:szCs w:val="18"/>
        </w:rPr>
        <w:t>(v3)]</w:t>
      </w:r>
      <w:r w:rsidRPr="001D3F5E">
        <w:rPr>
          <w:rFonts w:asciiTheme="majorHAnsi" w:hAnsiTheme="majorHAnsi"/>
          <w:sz w:val="14"/>
          <w:szCs w:val="18"/>
        </w:rPr>
        <w:br/>
        <w:t xml:space="preserve"> </w:t>
      </w:r>
      <w:r w:rsidRPr="001D3F5E">
        <w:rPr>
          <w:rFonts w:asciiTheme="majorHAnsi" w:hAnsiTheme="majorHAnsi"/>
          <w:sz w:val="14"/>
          <w:szCs w:val="18"/>
        </w:rPr>
        <w:tab/>
      </w:r>
      <w:r w:rsidRPr="001D3F5E">
        <w:rPr>
          <w:rFonts w:asciiTheme="majorHAnsi" w:hAnsiTheme="majorHAnsi"/>
          <w:sz w:val="14"/>
          <w:szCs w:val="18"/>
        </w:rPr>
        <w:tab/>
        <w:t>-  use for research concerning genetics [</w:t>
      </w:r>
      <w:proofErr w:type="spellStart"/>
      <w:r w:rsidRPr="001D3F5E">
        <w:rPr>
          <w:rFonts w:asciiTheme="majorHAnsi" w:hAnsiTheme="majorHAnsi"/>
          <w:sz w:val="14"/>
          <w:szCs w:val="18"/>
        </w:rPr>
        <w:t>geneticResearch</w:t>
      </w:r>
      <w:proofErr w:type="spellEnd"/>
      <w:r w:rsidRPr="001D3F5E">
        <w:rPr>
          <w:rFonts w:asciiTheme="majorHAnsi" w:hAnsiTheme="majorHAnsi"/>
          <w:sz w:val="14"/>
          <w:szCs w:val="18"/>
        </w:rPr>
        <w:t>(v3)]</w:t>
      </w:r>
      <w:r w:rsidRPr="001D3F5E">
        <w:rPr>
          <w:rFonts w:asciiTheme="majorHAnsi" w:hAnsiTheme="majorHAnsi"/>
          <w:sz w:val="14"/>
          <w:szCs w:val="18"/>
        </w:rPr>
        <w:br/>
        <w:t xml:space="preserve"> </w:t>
      </w:r>
      <w:r w:rsidRPr="001D3F5E">
        <w:rPr>
          <w:rFonts w:asciiTheme="majorHAnsi" w:hAnsiTheme="majorHAnsi"/>
          <w:sz w:val="14"/>
          <w:szCs w:val="18"/>
        </w:rPr>
        <w:tab/>
      </w:r>
      <w:r w:rsidRPr="001D3F5E">
        <w:rPr>
          <w:rFonts w:asciiTheme="majorHAnsi" w:hAnsiTheme="majorHAnsi"/>
          <w:sz w:val="14"/>
          <w:szCs w:val="18"/>
        </w:rPr>
        <w:tab/>
        <w:t>-  use for research concerning drug development [</w:t>
      </w:r>
      <w:proofErr w:type="spellStart"/>
      <w:r w:rsidRPr="001D3F5E">
        <w:rPr>
          <w:rFonts w:asciiTheme="majorHAnsi" w:hAnsiTheme="majorHAnsi"/>
          <w:sz w:val="14"/>
          <w:szCs w:val="18"/>
        </w:rPr>
        <w:t>drugDevelopmentResearch</w:t>
      </w:r>
      <w:proofErr w:type="spellEnd"/>
      <w:r w:rsidRPr="001D3F5E">
        <w:rPr>
          <w:rFonts w:asciiTheme="majorHAnsi" w:hAnsiTheme="majorHAnsi"/>
          <w:sz w:val="14"/>
          <w:szCs w:val="18"/>
        </w:rPr>
        <w:t>(v3)]</w:t>
      </w:r>
      <w:r w:rsidRPr="001D3F5E">
        <w:rPr>
          <w:rFonts w:asciiTheme="majorHAnsi" w:hAnsiTheme="majorHAnsi"/>
          <w:sz w:val="14"/>
          <w:szCs w:val="18"/>
        </w:rPr>
        <w:br/>
        <w:t xml:space="preserve"> </w:t>
      </w:r>
      <w:r w:rsidRPr="001D3F5E">
        <w:rPr>
          <w:rFonts w:asciiTheme="majorHAnsi" w:hAnsiTheme="majorHAnsi"/>
          <w:sz w:val="14"/>
          <w:szCs w:val="18"/>
        </w:rPr>
        <w:tab/>
      </w:r>
      <w:r w:rsidRPr="001D3F5E">
        <w:rPr>
          <w:rFonts w:asciiTheme="majorHAnsi" w:hAnsiTheme="majorHAnsi"/>
          <w:sz w:val="14"/>
          <w:szCs w:val="18"/>
        </w:rPr>
        <w:tab/>
        <w:t>-  use for research concerning any disease [</w:t>
      </w:r>
      <w:proofErr w:type="spellStart"/>
      <w:r w:rsidRPr="001D3F5E">
        <w:rPr>
          <w:rFonts w:asciiTheme="majorHAnsi" w:hAnsiTheme="majorHAnsi"/>
          <w:sz w:val="14"/>
          <w:szCs w:val="18"/>
        </w:rPr>
        <w:t>diseaseCategoriesResearch</w:t>
      </w:r>
      <w:proofErr w:type="spellEnd"/>
      <w:r w:rsidRPr="001D3F5E">
        <w:rPr>
          <w:rFonts w:asciiTheme="majorHAnsi" w:hAnsiTheme="majorHAnsi"/>
          <w:sz w:val="14"/>
          <w:szCs w:val="18"/>
        </w:rPr>
        <w:t>(v4)]</w:t>
      </w:r>
      <w:r w:rsidRPr="001D3F5E">
        <w:rPr>
          <w:rFonts w:asciiTheme="majorHAnsi" w:hAnsiTheme="majorHAnsi"/>
          <w:sz w:val="14"/>
          <w:szCs w:val="18"/>
        </w:rPr>
        <w:br/>
        <w:t xml:space="preserve"> </w:t>
      </w:r>
      <w:r w:rsidRPr="001D3F5E">
        <w:rPr>
          <w:rFonts w:asciiTheme="majorHAnsi" w:hAnsiTheme="majorHAnsi"/>
          <w:sz w:val="14"/>
          <w:szCs w:val="18"/>
        </w:rPr>
        <w:tab/>
      </w:r>
      <w:r w:rsidRPr="001D3F5E">
        <w:rPr>
          <w:rFonts w:asciiTheme="majorHAnsi" w:hAnsiTheme="majorHAnsi"/>
          <w:sz w:val="14"/>
          <w:szCs w:val="18"/>
        </w:rPr>
        <w:tab/>
        <w:t>-  use for research concerning age categories [</w:t>
      </w:r>
      <w:proofErr w:type="spellStart"/>
      <w:r w:rsidRPr="001D3F5E">
        <w:rPr>
          <w:rFonts w:asciiTheme="majorHAnsi" w:hAnsiTheme="majorHAnsi"/>
          <w:sz w:val="14"/>
          <w:szCs w:val="18"/>
        </w:rPr>
        <w:t>ageCategoriesResearch</w:t>
      </w:r>
      <w:proofErr w:type="spellEnd"/>
      <w:r w:rsidRPr="001D3F5E">
        <w:rPr>
          <w:rFonts w:asciiTheme="majorHAnsi" w:hAnsiTheme="majorHAnsi"/>
          <w:sz w:val="14"/>
          <w:szCs w:val="18"/>
        </w:rPr>
        <w:t>(v2)]</w:t>
      </w:r>
      <w:r w:rsidRPr="001D3F5E">
        <w:rPr>
          <w:rFonts w:asciiTheme="majorHAnsi" w:hAnsiTheme="majorHAnsi"/>
          <w:sz w:val="14"/>
          <w:szCs w:val="18"/>
        </w:rPr>
        <w:br/>
        <w:t xml:space="preserve"> </w:t>
      </w:r>
      <w:r w:rsidRPr="001D3F5E">
        <w:rPr>
          <w:rFonts w:asciiTheme="majorHAnsi" w:hAnsiTheme="majorHAnsi"/>
          <w:sz w:val="14"/>
          <w:szCs w:val="18"/>
        </w:rPr>
        <w:tab/>
      </w:r>
      <w:r w:rsidRPr="001D3F5E">
        <w:rPr>
          <w:rFonts w:asciiTheme="majorHAnsi" w:hAnsiTheme="majorHAnsi"/>
          <w:sz w:val="14"/>
          <w:szCs w:val="18"/>
        </w:rPr>
        <w:tab/>
        <w:t>-  use for research concerning gender categories [</w:t>
      </w:r>
      <w:proofErr w:type="spellStart"/>
      <w:r w:rsidRPr="001D3F5E">
        <w:rPr>
          <w:rFonts w:asciiTheme="majorHAnsi" w:hAnsiTheme="majorHAnsi"/>
          <w:sz w:val="14"/>
          <w:szCs w:val="18"/>
        </w:rPr>
        <w:t>genderCategoriesResearch</w:t>
      </w:r>
      <w:proofErr w:type="spellEnd"/>
      <w:r w:rsidRPr="001D3F5E">
        <w:rPr>
          <w:rFonts w:asciiTheme="majorHAnsi" w:hAnsiTheme="majorHAnsi"/>
          <w:sz w:val="14"/>
          <w:szCs w:val="18"/>
        </w:rPr>
        <w:t>(v3)]</w:t>
      </w:r>
      <w:r w:rsidRPr="001D3F5E">
        <w:rPr>
          <w:rFonts w:asciiTheme="majorHAnsi" w:hAnsiTheme="majorHAnsi"/>
          <w:sz w:val="14"/>
          <w:szCs w:val="18"/>
        </w:rPr>
        <w:br/>
        <w:t>- use for clinical purposes [</w:t>
      </w:r>
      <w:proofErr w:type="spellStart"/>
      <w:r w:rsidRPr="001D3F5E">
        <w:rPr>
          <w:rFonts w:asciiTheme="majorHAnsi" w:hAnsiTheme="majorHAnsi"/>
          <w:sz w:val="14"/>
          <w:szCs w:val="18"/>
        </w:rPr>
        <w:t>clinicalPurpose</w:t>
      </w:r>
      <w:proofErr w:type="spellEnd"/>
      <w:r w:rsidRPr="001D3F5E">
        <w:rPr>
          <w:rFonts w:asciiTheme="majorHAnsi" w:hAnsiTheme="majorHAnsi"/>
          <w:sz w:val="14"/>
          <w:szCs w:val="18"/>
        </w:rPr>
        <w:t>(v3)]</w:t>
      </w:r>
      <w:r w:rsidRPr="001D3F5E">
        <w:rPr>
          <w:rFonts w:asciiTheme="majorHAnsi" w:hAnsiTheme="majorHAnsi"/>
          <w:sz w:val="14"/>
          <w:szCs w:val="18"/>
        </w:rPr>
        <w:br/>
        <w:t xml:space="preserve"> </w:t>
      </w:r>
      <w:r w:rsidRPr="001D3F5E">
        <w:rPr>
          <w:rFonts w:asciiTheme="majorHAnsi" w:hAnsiTheme="majorHAnsi"/>
          <w:sz w:val="14"/>
          <w:szCs w:val="18"/>
        </w:rPr>
        <w:tab/>
        <w:t>- use for clinical decision support [</w:t>
      </w:r>
      <w:proofErr w:type="spellStart"/>
      <w:r w:rsidRPr="001D3F5E">
        <w:rPr>
          <w:rFonts w:asciiTheme="majorHAnsi" w:hAnsiTheme="majorHAnsi"/>
          <w:sz w:val="14"/>
          <w:szCs w:val="18"/>
        </w:rPr>
        <w:t>clinicalDecisionSupport</w:t>
      </w:r>
      <w:proofErr w:type="spellEnd"/>
      <w:r w:rsidRPr="001D3F5E">
        <w:rPr>
          <w:rFonts w:asciiTheme="majorHAnsi" w:hAnsiTheme="majorHAnsi"/>
          <w:sz w:val="14"/>
          <w:szCs w:val="18"/>
        </w:rPr>
        <w:t>(v1)]</w:t>
      </w:r>
      <w:r w:rsidRPr="001D3F5E">
        <w:rPr>
          <w:rFonts w:asciiTheme="majorHAnsi" w:hAnsiTheme="majorHAnsi"/>
          <w:sz w:val="14"/>
          <w:szCs w:val="18"/>
        </w:rPr>
        <w:br/>
        <w:t xml:space="preserve"> </w:t>
      </w:r>
      <w:r w:rsidRPr="001D3F5E">
        <w:rPr>
          <w:rFonts w:asciiTheme="majorHAnsi" w:hAnsiTheme="majorHAnsi"/>
          <w:sz w:val="14"/>
          <w:szCs w:val="18"/>
        </w:rPr>
        <w:tab/>
        <w:t>- use for clinical purposes concerning any disease [</w:t>
      </w:r>
      <w:proofErr w:type="spellStart"/>
      <w:r w:rsidRPr="001D3F5E">
        <w:rPr>
          <w:rFonts w:asciiTheme="majorHAnsi" w:hAnsiTheme="majorHAnsi"/>
          <w:sz w:val="14"/>
          <w:szCs w:val="18"/>
        </w:rPr>
        <w:t>diseaseCategoriesClinicalPurpose</w:t>
      </w:r>
      <w:proofErr w:type="spellEnd"/>
      <w:r w:rsidRPr="001D3F5E">
        <w:rPr>
          <w:rFonts w:asciiTheme="majorHAnsi" w:hAnsiTheme="majorHAnsi"/>
          <w:sz w:val="14"/>
          <w:szCs w:val="18"/>
        </w:rPr>
        <w:t>(v4)]</w:t>
      </w:r>
    </w:p>
    <w:p w14:paraId="7D33F878" w14:textId="77777777" w:rsidR="001D3F5E" w:rsidRPr="001D3F5E" w:rsidRDefault="001D3F5E" w:rsidP="001D3F5E">
      <w:pPr>
        <w:spacing w:before="180"/>
        <w:rPr>
          <w:rFonts w:asciiTheme="majorHAnsi" w:hAnsiTheme="majorHAnsi"/>
        </w:rPr>
      </w:pPr>
      <w:r w:rsidRPr="001D3F5E">
        <w:rPr>
          <w:rFonts w:asciiTheme="majorHAnsi" w:hAnsiTheme="majorHAnsi"/>
        </w:rPr>
        <w:t>And likewise for TERMS fields:</w:t>
      </w:r>
      <w:r w:rsidRPr="001D3F5E">
        <w:rPr>
          <w:rFonts w:asciiTheme="majorHAnsi" w:hAnsiTheme="majorHAnsi"/>
        </w:rPr>
        <w:br/>
      </w:r>
      <w:r w:rsidRPr="001D3F5E">
        <w:rPr>
          <w:rFonts w:asciiTheme="majorHAnsi" w:hAnsiTheme="majorHAnsi"/>
          <w:sz w:val="14"/>
          <w:szCs w:val="18"/>
        </w:rPr>
        <w:t>- There are no requirements for any formal approval, contract or review conditions to be satisfied [</w:t>
      </w:r>
      <w:proofErr w:type="spellStart"/>
      <w:r w:rsidRPr="001D3F5E">
        <w:rPr>
          <w:rFonts w:asciiTheme="majorHAnsi" w:hAnsiTheme="majorHAnsi"/>
          <w:sz w:val="14"/>
          <w:szCs w:val="18"/>
        </w:rPr>
        <w:t>noAuthorizationTerms</w:t>
      </w:r>
      <w:proofErr w:type="spellEnd"/>
      <w:r w:rsidRPr="001D3F5E">
        <w:rPr>
          <w:rFonts w:asciiTheme="majorHAnsi" w:hAnsiTheme="majorHAnsi"/>
          <w:sz w:val="14"/>
          <w:szCs w:val="18"/>
        </w:rPr>
        <w:t>(v2)]</w:t>
      </w:r>
      <w:r w:rsidRPr="001D3F5E">
        <w:rPr>
          <w:rFonts w:asciiTheme="majorHAnsi" w:hAnsiTheme="majorHAnsi"/>
          <w:sz w:val="14"/>
          <w:szCs w:val="18"/>
        </w:rPr>
        <w:br/>
        <w:t>- There are no requirements regarding publication or disclosure of results, or included references or acknowledgements [</w:t>
      </w:r>
      <w:proofErr w:type="spellStart"/>
      <w:r w:rsidRPr="001D3F5E">
        <w:rPr>
          <w:rFonts w:asciiTheme="majorHAnsi" w:hAnsiTheme="majorHAnsi"/>
          <w:sz w:val="14"/>
          <w:szCs w:val="18"/>
        </w:rPr>
        <w:t>noPublicationTerms</w:t>
      </w:r>
      <w:proofErr w:type="spellEnd"/>
      <w:r w:rsidRPr="001D3F5E">
        <w:rPr>
          <w:rFonts w:asciiTheme="majorHAnsi" w:hAnsiTheme="majorHAnsi"/>
          <w:sz w:val="14"/>
          <w:szCs w:val="18"/>
        </w:rPr>
        <w:t>(v3)]</w:t>
      </w:r>
      <w:r w:rsidRPr="001D3F5E">
        <w:rPr>
          <w:rFonts w:asciiTheme="majorHAnsi" w:hAnsiTheme="majorHAnsi"/>
          <w:sz w:val="14"/>
          <w:szCs w:val="18"/>
        </w:rPr>
        <w:br/>
        <w:t>- There are no timeline restrictions [</w:t>
      </w:r>
      <w:proofErr w:type="spellStart"/>
      <w:r w:rsidRPr="001D3F5E">
        <w:rPr>
          <w:rFonts w:asciiTheme="majorHAnsi" w:hAnsiTheme="majorHAnsi"/>
          <w:sz w:val="14"/>
          <w:szCs w:val="18"/>
        </w:rPr>
        <w:t>noTimelineTerms</w:t>
      </w:r>
      <w:proofErr w:type="spellEnd"/>
      <w:r w:rsidRPr="001D3F5E">
        <w:rPr>
          <w:rFonts w:asciiTheme="majorHAnsi" w:hAnsiTheme="majorHAnsi"/>
          <w:sz w:val="14"/>
          <w:szCs w:val="18"/>
        </w:rPr>
        <w:t>(v2)]</w:t>
      </w:r>
      <w:r w:rsidRPr="001D3F5E">
        <w:rPr>
          <w:rFonts w:asciiTheme="majorHAnsi" w:hAnsiTheme="majorHAnsi"/>
          <w:sz w:val="14"/>
          <w:szCs w:val="18"/>
        </w:rPr>
        <w:br/>
        <w:t>- There are no requirements regarding data security measures [</w:t>
      </w:r>
      <w:proofErr w:type="spellStart"/>
      <w:r w:rsidRPr="001D3F5E">
        <w:rPr>
          <w:rFonts w:asciiTheme="majorHAnsi" w:hAnsiTheme="majorHAnsi"/>
          <w:sz w:val="14"/>
          <w:szCs w:val="18"/>
        </w:rPr>
        <w:t>noSecurityTerms</w:t>
      </w:r>
      <w:proofErr w:type="spellEnd"/>
      <w:r w:rsidRPr="001D3F5E">
        <w:rPr>
          <w:rFonts w:asciiTheme="majorHAnsi" w:hAnsiTheme="majorHAnsi"/>
          <w:sz w:val="14"/>
          <w:szCs w:val="18"/>
        </w:rPr>
        <w:t>(v2)]</w:t>
      </w:r>
      <w:r w:rsidRPr="001D3F5E">
        <w:rPr>
          <w:rFonts w:asciiTheme="majorHAnsi" w:hAnsiTheme="majorHAnsi"/>
          <w:sz w:val="14"/>
          <w:szCs w:val="18"/>
        </w:rPr>
        <w:br/>
        <w:t>- There are no requirements regarding withdrawal, destruction or return of any subject data [</w:t>
      </w:r>
      <w:proofErr w:type="spellStart"/>
      <w:r w:rsidRPr="001D3F5E">
        <w:rPr>
          <w:rFonts w:asciiTheme="majorHAnsi" w:hAnsiTheme="majorHAnsi"/>
          <w:sz w:val="14"/>
          <w:szCs w:val="18"/>
        </w:rPr>
        <w:t>noExpungingTerms</w:t>
      </w:r>
      <w:proofErr w:type="spellEnd"/>
      <w:r w:rsidRPr="001D3F5E">
        <w:rPr>
          <w:rFonts w:asciiTheme="majorHAnsi" w:hAnsiTheme="majorHAnsi"/>
          <w:sz w:val="14"/>
          <w:szCs w:val="18"/>
        </w:rPr>
        <w:t>(v2)]</w:t>
      </w:r>
      <w:r w:rsidRPr="001D3F5E">
        <w:rPr>
          <w:rFonts w:asciiTheme="majorHAnsi" w:hAnsiTheme="majorHAnsi"/>
          <w:sz w:val="14"/>
          <w:szCs w:val="18"/>
        </w:rPr>
        <w:br/>
        <w:t>- There are no restrictions regarding the linking of accessed records to other datasets relevant to subject identifiability [</w:t>
      </w:r>
      <w:proofErr w:type="spellStart"/>
      <w:r w:rsidRPr="001D3F5E">
        <w:rPr>
          <w:rFonts w:asciiTheme="majorHAnsi" w:hAnsiTheme="majorHAnsi"/>
          <w:sz w:val="14"/>
          <w:szCs w:val="18"/>
        </w:rPr>
        <w:t>noLinkingTerms</w:t>
      </w:r>
      <w:proofErr w:type="spellEnd"/>
      <w:r w:rsidRPr="001D3F5E">
        <w:rPr>
          <w:rFonts w:asciiTheme="majorHAnsi" w:hAnsiTheme="majorHAnsi"/>
          <w:sz w:val="14"/>
          <w:szCs w:val="18"/>
        </w:rPr>
        <w:t>(v3)]</w:t>
      </w:r>
      <w:r w:rsidRPr="001D3F5E">
        <w:rPr>
          <w:rFonts w:asciiTheme="majorHAnsi" w:hAnsiTheme="majorHAnsi"/>
          <w:sz w:val="14"/>
          <w:szCs w:val="18"/>
        </w:rPr>
        <w:br/>
      </w:r>
      <w:r w:rsidRPr="001D3F5E">
        <w:rPr>
          <w:rFonts w:asciiTheme="majorHAnsi" w:hAnsiTheme="majorHAnsi"/>
          <w:sz w:val="14"/>
          <w:szCs w:val="18"/>
        </w:rPr>
        <w:lastRenderedPageBreak/>
        <w:t xml:space="preserve">- There is no possibility of </w:t>
      </w:r>
      <w:proofErr w:type="spellStart"/>
      <w:r w:rsidRPr="001D3F5E">
        <w:rPr>
          <w:rFonts w:asciiTheme="majorHAnsi" w:hAnsiTheme="majorHAnsi"/>
          <w:sz w:val="14"/>
          <w:szCs w:val="18"/>
        </w:rPr>
        <w:t>recontacting</w:t>
      </w:r>
      <w:proofErr w:type="spellEnd"/>
      <w:r w:rsidRPr="001D3F5E">
        <w:rPr>
          <w:rFonts w:asciiTheme="majorHAnsi" w:hAnsiTheme="majorHAnsi"/>
          <w:sz w:val="14"/>
          <w:szCs w:val="18"/>
        </w:rPr>
        <w:t xml:space="preserve"> data subjects [</w:t>
      </w:r>
      <w:proofErr w:type="spellStart"/>
      <w:r w:rsidRPr="001D3F5E">
        <w:rPr>
          <w:rFonts w:asciiTheme="majorHAnsi" w:hAnsiTheme="majorHAnsi"/>
          <w:sz w:val="14"/>
          <w:szCs w:val="18"/>
        </w:rPr>
        <w:t>noRecontactTerms</w:t>
      </w:r>
      <w:proofErr w:type="spellEnd"/>
      <w:r w:rsidRPr="001D3F5E">
        <w:rPr>
          <w:rFonts w:asciiTheme="majorHAnsi" w:hAnsiTheme="majorHAnsi"/>
          <w:sz w:val="14"/>
          <w:szCs w:val="18"/>
        </w:rPr>
        <w:t>(v2)]</w:t>
      </w:r>
      <w:r w:rsidRPr="001D3F5E">
        <w:rPr>
          <w:rFonts w:asciiTheme="majorHAnsi" w:hAnsiTheme="majorHAnsi"/>
          <w:sz w:val="14"/>
          <w:szCs w:val="18"/>
        </w:rPr>
        <w:br/>
        <w:t>- There are no restrictions regarding intellectual property claims based on use of the accessed resource [</w:t>
      </w:r>
      <w:proofErr w:type="spellStart"/>
      <w:r w:rsidRPr="001D3F5E">
        <w:rPr>
          <w:rFonts w:asciiTheme="majorHAnsi" w:hAnsiTheme="majorHAnsi"/>
          <w:sz w:val="14"/>
          <w:szCs w:val="18"/>
        </w:rPr>
        <w:t>noIPClaimTerms</w:t>
      </w:r>
      <w:proofErr w:type="spellEnd"/>
      <w:r w:rsidRPr="001D3F5E">
        <w:rPr>
          <w:rFonts w:asciiTheme="majorHAnsi" w:hAnsiTheme="majorHAnsi"/>
          <w:sz w:val="14"/>
          <w:szCs w:val="18"/>
        </w:rPr>
        <w:t>(v2)]</w:t>
      </w:r>
      <w:r w:rsidRPr="001D3F5E">
        <w:rPr>
          <w:rFonts w:asciiTheme="majorHAnsi" w:hAnsiTheme="majorHAnsi"/>
          <w:sz w:val="14"/>
          <w:szCs w:val="18"/>
        </w:rPr>
        <w:br/>
        <w:t>- There are no requirements to report back regarding use of the accessed resources [</w:t>
      </w:r>
      <w:proofErr w:type="spellStart"/>
      <w:r w:rsidRPr="001D3F5E">
        <w:rPr>
          <w:rFonts w:asciiTheme="majorHAnsi" w:hAnsiTheme="majorHAnsi"/>
          <w:sz w:val="14"/>
          <w:szCs w:val="18"/>
        </w:rPr>
        <w:t>noReportingTerms</w:t>
      </w:r>
      <w:proofErr w:type="spellEnd"/>
      <w:r w:rsidRPr="001D3F5E">
        <w:rPr>
          <w:rFonts w:asciiTheme="majorHAnsi" w:hAnsiTheme="majorHAnsi"/>
          <w:sz w:val="14"/>
          <w:szCs w:val="18"/>
        </w:rPr>
        <w:t>(v2)]</w:t>
      </w:r>
      <w:r w:rsidRPr="001D3F5E">
        <w:rPr>
          <w:rFonts w:asciiTheme="majorHAnsi" w:hAnsiTheme="majorHAnsi"/>
          <w:sz w:val="14"/>
          <w:szCs w:val="18"/>
        </w:rPr>
        <w:br/>
        <w:t>- There are no requirements regarding collaboration [</w:t>
      </w:r>
      <w:proofErr w:type="spellStart"/>
      <w:r w:rsidRPr="001D3F5E">
        <w:rPr>
          <w:rFonts w:asciiTheme="majorHAnsi" w:hAnsiTheme="majorHAnsi"/>
          <w:sz w:val="14"/>
          <w:szCs w:val="18"/>
        </w:rPr>
        <w:t>noCollaborationTerms</w:t>
      </w:r>
      <w:proofErr w:type="spellEnd"/>
      <w:r w:rsidRPr="001D3F5E">
        <w:rPr>
          <w:rFonts w:asciiTheme="majorHAnsi" w:hAnsiTheme="majorHAnsi"/>
          <w:sz w:val="14"/>
          <w:szCs w:val="18"/>
        </w:rPr>
        <w:t>(v2)]</w:t>
      </w:r>
      <w:r w:rsidRPr="001D3F5E">
        <w:rPr>
          <w:rFonts w:asciiTheme="majorHAnsi" w:hAnsiTheme="majorHAnsi"/>
          <w:sz w:val="14"/>
          <w:szCs w:val="18"/>
        </w:rPr>
        <w:br/>
        <w:t>- No fees will be levied for access of the resources [</w:t>
      </w:r>
      <w:proofErr w:type="spellStart"/>
      <w:r w:rsidRPr="001D3F5E">
        <w:rPr>
          <w:rFonts w:asciiTheme="majorHAnsi" w:hAnsiTheme="majorHAnsi"/>
          <w:sz w:val="14"/>
          <w:szCs w:val="18"/>
        </w:rPr>
        <w:t>noPaymentTerms</w:t>
      </w:r>
      <w:proofErr w:type="spellEnd"/>
      <w:r w:rsidRPr="001D3F5E">
        <w:rPr>
          <w:rFonts w:asciiTheme="majorHAnsi" w:hAnsiTheme="majorHAnsi"/>
          <w:sz w:val="14"/>
          <w:szCs w:val="18"/>
        </w:rPr>
        <w:t>(v2)]</w:t>
      </w:r>
    </w:p>
    <w:p w14:paraId="4DD01C0A" w14:textId="77777777" w:rsidR="001D3F5E" w:rsidRPr="001D3F5E" w:rsidRDefault="001D3F5E" w:rsidP="001D3F5E">
      <w:pPr>
        <w:spacing w:before="180"/>
        <w:rPr>
          <w:rFonts w:asciiTheme="majorHAnsi" w:hAnsiTheme="majorHAnsi"/>
        </w:rPr>
      </w:pPr>
      <w:r w:rsidRPr="001D3F5E">
        <w:rPr>
          <w:rFonts w:asciiTheme="majorHAnsi" w:hAnsiTheme="majorHAnsi"/>
        </w:rPr>
        <w:t>And likewise for META-CONDITIONS fields:</w:t>
      </w:r>
      <w:r w:rsidRPr="001D3F5E">
        <w:rPr>
          <w:rFonts w:asciiTheme="majorHAnsi" w:hAnsiTheme="majorHAnsi"/>
        </w:rPr>
        <w:br/>
      </w:r>
      <w:r w:rsidRPr="001D3F5E">
        <w:rPr>
          <w:rFonts w:asciiTheme="majorHAnsi" w:hAnsiTheme="majorHAnsi"/>
          <w:sz w:val="14"/>
          <w:szCs w:val="18"/>
        </w:rPr>
        <w:t>- Mode of sharing [</w:t>
      </w:r>
      <w:proofErr w:type="spellStart"/>
      <w:r w:rsidRPr="001D3F5E">
        <w:rPr>
          <w:rFonts w:asciiTheme="majorHAnsi" w:hAnsiTheme="majorHAnsi"/>
          <w:sz w:val="14"/>
          <w:szCs w:val="18"/>
        </w:rPr>
        <w:t>sharingMode</w:t>
      </w:r>
      <w:proofErr w:type="spellEnd"/>
      <w:r w:rsidRPr="001D3F5E">
        <w:rPr>
          <w:rFonts w:asciiTheme="majorHAnsi" w:hAnsiTheme="majorHAnsi"/>
          <w:sz w:val="14"/>
          <w:szCs w:val="18"/>
        </w:rPr>
        <w:t>(v2)]</w:t>
      </w:r>
      <w:r w:rsidRPr="001D3F5E">
        <w:rPr>
          <w:rFonts w:asciiTheme="majorHAnsi" w:hAnsiTheme="majorHAnsi"/>
        </w:rPr>
        <w:br/>
      </w:r>
      <w:r w:rsidRPr="001D3F5E">
        <w:rPr>
          <w:rFonts w:asciiTheme="majorHAnsi" w:hAnsiTheme="majorHAnsi"/>
          <w:sz w:val="14"/>
          <w:szCs w:val="18"/>
        </w:rPr>
        <w:t>- Interpretation rule if multiple Obligatory permissions are specified [</w:t>
      </w:r>
      <w:proofErr w:type="spellStart"/>
      <w:r w:rsidRPr="001D3F5E">
        <w:rPr>
          <w:rFonts w:asciiTheme="majorHAnsi" w:hAnsiTheme="majorHAnsi"/>
          <w:sz w:val="14"/>
          <w:szCs w:val="18"/>
        </w:rPr>
        <w:t>multipleObligationsRule</w:t>
      </w:r>
      <w:proofErr w:type="spellEnd"/>
      <w:r w:rsidRPr="001D3F5E">
        <w:rPr>
          <w:rFonts w:asciiTheme="majorHAnsi" w:hAnsiTheme="majorHAnsi"/>
          <w:sz w:val="14"/>
          <w:szCs w:val="18"/>
        </w:rPr>
        <w:t>(v1)]</w:t>
      </w:r>
      <w:r w:rsidRPr="001D3F5E">
        <w:rPr>
          <w:rFonts w:asciiTheme="majorHAnsi" w:hAnsiTheme="majorHAnsi"/>
          <w:sz w:val="14"/>
          <w:szCs w:val="18"/>
        </w:rPr>
        <w:br/>
        <w:t>- There are no other use restrictions/limitations in force which are not herein specified [</w:t>
      </w:r>
      <w:proofErr w:type="spellStart"/>
      <w:r w:rsidRPr="001D3F5E">
        <w:rPr>
          <w:rFonts w:asciiTheme="majorHAnsi" w:hAnsiTheme="majorHAnsi"/>
          <w:sz w:val="14"/>
          <w:szCs w:val="18"/>
        </w:rPr>
        <w:t>noOtherConditions</w:t>
      </w:r>
      <w:proofErr w:type="spellEnd"/>
      <w:r w:rsidRPr="001D3F5E">
        <w:rPr>
          <w:rFonts w:asciiTheme="majorHAnsi" w:hAnsiTheme="majorHAnsi"/>
          <w:sz w:val="14"/>
          <w:szCs w:val="18"/>
        </w:rPr>
        <w:t>(v2)]</w:t>
      </w:r>
      <w:r w:rsidRPr="001D3F5E">
        <w:rPr>
          <w:rFonts w:asciiTheme="majorHAnsi" w:hAnsiTheme="majorHAnsi"/>
          <w:sz w:val="14"/>
          <w:szCs w:val="18"/>
        </w:rPr>
        <w:br/>
        <w:t>- No special evaluation required for access requests involving sensitive/restricted populations [</w:t>
      </w:r>
      <w:proofErr w:type="spellStart"/>
      <w:r w:rsidRPr="001D3F5E">
        <w:rPr>
          <w:rFonts w:asciiTheme="majorHAnsi" w:hAnsiTheme="majorHAnsi"/>
          <w:sz w:val="14"/>
          <w:szCs w:val="18"/>
        </w:rPr>
        <w:t>sensitivePopulations</w:t>
      </w:r>
      <w:proofErr w:type="spellEnd"/>
      <w:r w:rsidRPr="001D3F5E">
        <w:rPr>
          <w:rFonts w:asciiTheme="majorHAnsi" w:hAnsiTheme="majorHAnsi"/>
          <w:sz w:val="14"/>
          <w:szCs w:val="18"/>
        </w:rPr>
        <w:t>(v1)]</w:t>
      </w:r>
      <w:r w:rsidRPr="001D3F5E">
        <w:rPr>
          <w:rFonts w:asciiTheme="majorHAnsi" w:hAnsiTheme="majorHAnsi"/>
          <w:sz w:val="14"/>
          <w:szCs w:val="18"/>
        </w:rPr>
        <w:br/>
        <w:t>- Identical consent permissions have been provided by all subjects [</w:t>
      </w:r>
      <w:proofErr w:type="spellStart"/>
      <w:r w:rsidRPr="001D3F5E">
        <w:rPr>
          <w:rFonts w:asciiTheme="majorHAnsi" w:hAnsiTheme="majorHAnsi"/>
          <w:sz w:val="14"/>
          <w:szCs w:val="18"/>
        </w:rPr>
        <w:t>uniformConsent</w:t>
      </w:r>
      <w:proofErr w:type="spellEnd"/>
      <w:r w:rsidRPr="001D3F5E">
        <w:rPr>
          <w:rFonts w:asciiTheme="majorHAnsi" w:hAnsiTheme="majorHAnsi"/>
          <w:sz w:val="14"/>
          <w:szCs w:val="18"/>
        </w:rPr>
        <w:t>(v1)]</w:t>
      </w:r>
    </w:p>
    <w:p w14:paraId="43D07CA1" w14:textId="77777777" w:rsidR="001D3F5E" w:rsidRPr="001D3F5E" w:rsidRDefault="001D3F5E" w:rsidP="001D3F5E">
      <w:pPr>
        <w:spacing w:before="180"/>
        <w:rPr>
          <w:rFonts w:asciiTheme="majorHAnsi" w:hAnsiTheme="majorHAnsi"/>
          <w:b/>
        </w:rPr>
      </w:pPr>
      <w:r w:rsidRPr="001D3F5E">
        <w:rPr>
          <w:rFonts w:asciiTheme="majorHAnsi" w:hAnsiTheme="majorHAnsi"/>
        </w:rPr>
        <w:br/>
      </w:r>
      <w:r w:rsidRPr="001D3F5E">
        <w:rPr>
          <w:rFonts w:asciiTheme="majorHAnsi" w:hAnsiTheme="majorHAnsi"/>
          <w:b/>
        </w:rPr>
        <w:t>RULE #4</w:t>
      </w:r>
    </w:p>
    <w:p w14:paraId="304A13E4" w14:textId="77777777" w:rsidR="001D3F5E" w:rsidRPr="001D3F5E" w:rsidRDefault="001D3F5E" w:rsidP="001D3F5E">
      <w:pPr>
        <w:spacing w:before="180"/>
        <w:rPr>
          <w:rFonts w:asciiTheme="majorHAnsi" w:hAnsiTheme="majorHAnsi"/>
        </w:rPr>
      </w:pPr>
      <w:r w:rsidRPr="001D3F5E">
        <w:rPr>
          <w:rFonts w:asciiTheme="majorHAnsi" w:hAnsiTheme="majorHAnsi"/>
        </w:rPr>
        <w:t>No free text field should have anything in it unless its associated main field has been assigned a (permitted) value</w:t>
      </w:r>
    </w:p>
    <w:p w14:paraId="24E9DEC8" w14:textId="77777777" w:rsidR="001D3F5E" w:rsidRPr="001D3F5E" w:rsidRDefault="001D3F5E" w:rsidP="001D3F5E">
      <w:pPr>
        <w:spacing w:before="180"/>
        <w:rPr>
          <w:rFonts w:asciiTheme="majorHAnsi" w:hAnsiTheme="majorHAnsi"/>
          <w:b/>
        </w:rPr>
      </w:pPr>
      <w:r w:rsidRPr="001D3F5E">
        <w:rPr>
          <w:rFonts w:asciiTheme="majorHAnsi" w:hAnsiTheme="majorHAnsi"/>
          <w:b/>
        </w:rPr>
        <w:br/>
        <w:t>RULE #5</w:t>
      </w:r>
    </w:p>
    <w:p w14:paraId="3B14670A" w14:textId="197CA35B" w:rsidR="001D3F5E" w:rsidRPr="001D3F5E" w:rsidRDefault="001D3F5E" w:rsidP="001D3F5E">
      <w:pPr>
        <w:spacing w:before="180"/>
        <w:rPr>
          <w:rFonts w:asciiTheme="majorHAnsi" w:hAnsiTheme="majorHAnsi"/>
          <w:sz w:val="14"/>
        </w:rPr>
      </w:pPr>
      <w:r w:rsidRPr="001D3F5E">
        <w:rPr>
          <w:rFonts w:asciiTheme="majorHAnsi" w:hAnsiTheme="majorHAnsi"/>
        </w:rPr>
        <w:t>The following must apply:</w:t>
      </w:r>
      <w:r w:rsidRPr="001D3F5E">
        <w:rPr>
          <w:rFonts w:asciiTheme="majorHAnsi" w:hAnsiTheme="majorHAnsi"/>
          <w:sz w:val="14"/>
        </w:rPr>
        <w:br/>
      </w:r>
    </w:p>
    <w:tbl>
      <w:tblPr>
        <w:tblW w:w="8051" w:type="dxa"/>
        <w:tblInd w:w="562" w:type="dxa"/>
        <w:tblLook w:val="04A0" w:firstRow="1" w:lastRow="0" w:firstColumn="1" w:lastColumn="0" w:noHBand="0" w:noVBand="1"/>
      </w:tblPr>
      <w:tblGrid>
        <w:gridCol w:w="3657"/>
        <w:gridCol w:w="4394"/>
      </w:tblGrid>
      <w:tr w:rsidR="001D3F5E" w:rsidRPr="001D3F5E" w14:paraId="3FEECED6" w14:textId="77777777" w:rsidTr="00027BE1">
        <w:trPr>
          <w:trHeight w:val="870"/>
        </w:trPr>
        <w:tc>
          <w:tcPr>
            <w:tcW w:w="3657" w:type="dxa"/>
            <w:tcBorders>
              <w:top w:val="single" w:sz="4" w:space="0" w:color="auto"/>
              <w:left w:val="single" w:sz="4" w:space="0" w:color="auto"/>
              <w:bottom w:val="single" w:sz="8" w:space="0" w:color="auto"/>
              <w:right w:val="dotted" w:sz="4" w:space="0" w:color="auto"/>
            </w:tcBorders>
            <w:shd w:val="clear" w:color="000000" w:fill="D9D9D9"/>
            <w:noWrap/>
            <w:vAlign w:val="center"/>
            <w:hideMark/>
          </w:tcPr>
          <w:p w14:paraId="18C1AFF2" w14:textId="77777777" w:rsidR="001D3F5E" w:rsidRPr="001D3F5E" w:rsidRDefault="001D3F5E" w:rsidP="00027BE1">
            <w:pPr>
              <w:spacing w:line="240" w:lineRule="auto"/>
              <w:ind w:left="-533" w:firstLine="533"/>
              <w:jc w:val="center"/>
              <w:rPr>
                <w:rFonts w:asciiTheme="majorHAnsi" w:eastAsia="Times New Roman" w:hAnsiTheme="majorHAnsi" w:cs="Times New Roman"/>
                <w:b/>
                <w:bCs/>
                <w:sz w:val="24"/>
                <w:szCs w:val="20"/>
                <w:lang w:eastAsia="en-GB"/>
              </w:rPr>
            </w:pPr>
            <w:r w:rsidRPr="001D3F5E">
              <w:rPr>
                <w:rFonts w:asciiTheme="majorHAnsi" w:eastAsia="Times New Roman" w:hAnsiTheme="majorHAnsi" w:cs="Times New Roman"/>
                <w:b/>
                <w:bCs/>
                <w:sz w:val="24"/>
                <w:szCs w:val="20"/>
                <w:lang w:eastAsia="en-GB"/>
              </w:rPr>
              <w:t>If a parent category is:</w:t>
            </w:r>
          </w:p>
        </w:tc>
        <w:tc>
          <w:tcPr>
            <w:tcW w:w="4394" w:type="dxa"/>
            <w:tcBorders>
              <w:top w:val="single" w:sz="4" w:space="0" w:color="auto"/>
              <w:left w:val="dotted" w:sz="4" w:space="0" w:color="auto"/>
              <w:bottom w:val="single" w:sz="8" w:space="0" w:color="auto"/>
              <w:right w:val="single" w:sz="4" w:space="0" w:color="auto"/>
            </w:tcBorders>
            <w:shd w:val="clear" w:color="000000" w:fill="D9D9D9"/>
            <w:noWrap/>
            <w:vAlign w:val="center"/>
            <w:hideMark/>
          </w:tcPr>
          <w:p w14:paraId="59878B10" w14:textId="77777777" w:rsidR="001D3F5E" w:rsidRPr="001D3F5E" w:rsidRDefault="001D3F5E" w:rsidP="00027BE1">
            <w:pPr>
              <w:spacing w:line="240" w:lineRule="auto"/>
              <w:ind w:left="-533" w:firstLine="533"/>
              <w:jc w:val="center"/>
              <w:rPr>
                <w:rFonts w:asciiTheme="majorHAnsi" w:eastAsia="Times New Roman" w:hAnsiTheme="majorHAnsi" w:cs="Times New Roman"/>
                <w:b/>
                <w:bCs/>
                <w:sz w:val="24"/>
                <w:szCs w:val="20"/>
                <w:lang w:eastAsia="en-GB"/>
              </w:rPr>
            </w:pPr>
            <w:r w:rsidRPr="001D3F5E">
              <w:rPr>
                <w:rFonts w:asciiTheme="majorHAnsi" w:eastAsia="Times New Roman" w:hAnsiTheme="majorHAnsi" w:cs="Times New Roman"/>
                <w:b/>
                <w:bCs/>
                <w:sz w:val="24"/>
                <w:szCs w:val="20"/>
                <w:lang w:eastAsia="en-GB"/>
              </w:rPr>
              <w:t>Then its child categories must:</w:t>
            </w:r>
          </w:p>
        </w:tc>
      </w:tr>
      <w:tr w:rsidR="001D3F5E" w:rsidRPr="001D3F5E" w14:paraId="4908DDBE" w14:textId="77777777" w:rsidTr="00027BE1">
        <w:trPr>
          <w:trHeight w:val="1032"/>
        </w:trPr>
        <w:tc>
          <w:tcPr>
            <w:tcW w:w="3657" w:type="dxa"/>
            <w:tcBorders>
              <w:top w:val="nil"/>
              <w:left w:val="single" w:sz="4" w:space="0" w:color="auto"/>
              <w:bottom w:val="single" w:sz="4" w:space="0" w:color="auto"/>
              <w:right w:val="dotted" w:sz="4" w:space="0" w:color="auto"/>
            </w:tcBorders>
            <w:shd w:val="clear" w:color="auto" w:fill="auto"/>
            <w:vAlign w:val="center"/>
            <w:hideMark/>
          </w:tcPr>
          <w:p w14:paraId="4781C268"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NULL</w:t>
            </w:r>
          </w:p>
        </w:tc>
        <w:tc>
          <w:tcPr>
            <w:tcW w:w="4394" w:type="dxa"/>
            <w:tcBorders>
              <w:top w:val="nil"/>
              <w:left w:val="dotted" w:sz="4" w:space="0" w:color="auto"/>
              <w:bottom w:val="single" w:sz="4" w:space="0" w:color="auto"/>
              <w:right w:val="single" w:sz="4" w:space="0" w:color="auto"/>
            </w:tcBorders>
            <w:shd w:val="clear" w:color="auto" w:fill="auto"/>
            <w:vAlign w:val="center"/>
            <w:hideMark/>
          </w:tcPr>
          <w:p w14:paraId="580BE161"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 xml:space="preserve">be NULL </w:t>
            </w:r>
          </w:p>
          <w:p w14:paraId="5AD218A8"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or anything</w:t>
            </w:r>
          </w:p>
        </w:tc>
      </w:tr>
      <w:tr w:rsidR="001D3F5E" w:rsidRPr="001D3F5E" w14:paraId="04E9CA64" w14:textId="77777777" w:rsidTr="00027BE1">
        <w:trPr>
          <w:trHeight w:val="1487"/>
        </w:trPr>
        <w:tc>
          <w:tcPr>
            <w:tcW w:w="3657" w:type="dxa"/>
            <w:tcBorders>
              <w:top w:val="nil"/>
              <w:left w:val="single" w:sz="4" w:space="0" w:color="auto"/>
              <w:bottom w:val="single" w:sz="4" w:space="0" w:color="auto"/>
              <w:right w:val="dotted" w:sz="4" w:space="0" w:color="auto"/>
            </w:tcBorders>
            <w:shd w:val="clear" w:color="auto" w:fill="auto"/>
            <w:vAlign w:val="center"/>
            <w:hideMark/>
          </w:tcPr>
          <w:p w14:paraId="742F8D66" w14:textId="77777777" w:rsidR="001D3F5E" w:rsidRPr="001D3F5E" w:rsidRDefault="001D3F5E" w:rsidP="001D3F5E">
            <w:pPr>
              <w:spacing w:line="240" w:lineRule="auto"/>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'Unrestricted'</w:t>
            </w:r>
          </w:p>
          <w:p w14:paraId="5F5077EA"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or</w:t>
            </w:r>
          </w:p>
          <w:p w14:paraId="2D154192"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'Unrestricted[Obligatory]'</w:t>
            </w:r>
          </w:p>
        </w:tc>
        <w:tc>
          <w:tcPr>
            <w:tcW w:w="4394" w:type="dxa"/>
            <w:tcBorders>
              <w:top w:val="nil"/>
              <w:left w:val="dotted" w:sz="4" w:space="0" w:color="auto"/>
              <w:bottom w:val="single" w:sz="4" w:space="0" w:color="auto"/>
              <w:right w:val="single" w:sz="4" w:space="0" w:color="auto"/>
            </w:tcBorders>
            <w:shd w:val="clear" w:color="auto" w:fill="auto"/>
            <w:vAlign w:val="center"/>
            <w:hideMark/>
          </w:tcPr>
          <w:p w14:paraId="238157A8" w14:textId="77777777" w:rsidR="001D3F5E" w:rsidRPr="001D3F5E" w:rsidRDefault="001D3F5E" w:rsidP="001D3F5E">
            <w:pPr>
              <w:spacing w:line="240" w:lineRule="auto"/>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 xml:space="preserve">be NULL </w:t>
            </w:r>
          </w:p>
          <w:p w14:paraId="340C84CD" w14:textId="77777777" w:rsidR="001D3F5E" w:rsidRPr="001D3F5E" w:rsidRDefault="001D3F5E" w:rsidP="001D3F5E">
            <w:pPr>
              <w:spacing w:line="240" w:lineRule="auto"/>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 xml:space="preserve">or 'Unrestricted' </w:t>
            </w:r>
          </w:p>
          <w:p w14:paraId="5F4F6BDC" w14:textId="77777777" w:rsidR="001D3F5E" w:rsidRPr="001D3F5E" w:rsidRDefault="001D3F5E" w:rsidP="001D3F5E">
            <w:pPr>
              <w:spacing w:line="240" w:lineRule="auto"/>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or 'Unrestricted[Obligatory]'</w:t>
            </w:r>
          </w:p>
        </w:tc>
      </w:tr>
      <w:tr w:rsidR="001D3F5E" w:rsidRPr="001D3F5E" w14:paraId="5271967B" w14:textId="77777777" w:rsidTr="00027BE1">
        <w:trPr>
          <w:trHeight w:val="2021"/>
        </w:trPr>
        <w:tc>
          <w:tcPr>
            <w:tcW w:w="3657" w:type="dxa"/>
            <w:tcBorders>
              <w:top w:val="nil"/>
              <w:left w:val="single" w:sz="4" w:space="0" w:color="auto"/>
              <w:bottom w:val="single" w:sz="4" w:space="0" w:color="auto"/>
              <w:right w:val="dotted" w:sz="4" w:space="0" w:color="auto"/>
            </w:tcBorders>
            <w:shd w:val="clear" w:color="auto" w:fill="auto"/>
            <w:vAlign w:val="center"/>
            <w:hideMark/>
          </w:tcPr>
          <w:p w14:paraId="18060E49" w14:textId="77777777" w:rsidR="001D3F5E" w:rsidRPr="001D3F5E" w:rsidRDefault="001D3F5E" w:rsidP="001D3F5E">
            <w:pPr>
              <w:spacing w:line="240" w:lineRule="auto"/>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'Limited'</w:t>
            </w:r>
          </w:p>
          <w:p w14:paraId="3B5EC396"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or</w:t>
            </w:r>
          </w:p>
          <w:p w14:paraId="3D822CC1"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'Limited[Obligatory]'</w:t>
            </w:r>
          </w:p>
        </w:tc>
        <w:tc>
          <w:tcPr>
            <w:tcW w:w="4394" w:type="dxa"/>
            <w:tcBorders>
              <w:top w:val="nil"/>
              <w:left w:val="dotted" w:sz="4" w:space="0" w:color="auto"/>
              <w:bottom w:val="single" w:sz="4" w:space="0" w:color="auto"/>
              <w:right w:val="single" w:sz="4" w:space="0" w:color="auto"/>
            </w:tcBorders>
            <w:shd w:val="clear" w:color="auto" w:fill="auto"/>
            <w:vAlign w:val="center"/>
            <w:hideMark/>
          </w:tcPr>
          <w:p w14:paraId="45FBCB18"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 xml:space="preserve">be NULL </w:t>
            </w:r>
          </w:p>
          <w:p w14:paraId="67AB2F88"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 xml:space="preserve">or sit under a parent 'free text' statement </w:t>
            </w:r>
          </w:p>
          <w:p w14:paraId="2D4B701D"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 xml:space="preserve">or include at least one 'Limited' </w:t>
            </w:r>
          </w:p>
          <w:p w14:paraId="4218DE1A"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 xml:space="preserve">or include at least one 'Limited[Obligatory]' </w:t>
            </w:r>
          </w:p>
          <w:p w14:paraId="4F0D75EB"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or include at least one 'Forbidden'</w:t>
            </w:r>
          </w:p>
        </w:tc>
      </w:tr>
      <w:tr w:rsidR="001D3F5E" w:rsidRPr="001D3F5E" w14:paraId="0C705AD2" w14:textId="77777777" w:rsidTr="00027BE1">
        <w:trPr>
          <w:trHeight w:val="1110"/>
        </w:trPr>
        <w:tc>
          <w:tcPr>
            <w:tcW w:w="3657" w:type="dxa"/>
            <w:tcBorders>
              <w:top w:val="nil"/>
              <w:left w:val="single" w:sz="4" w:space="0" w:color="auto"/>
              <w:bottom w:val="single" w:sz="4" w:space="0" w:color="auto"/>
              <w:right w:val="dotted" w:sz="4" w:space="0" w:color="auto"/>
            </w:tcBorders>
            <w:shd w:val="clear" w:color="auto" w:fill="auto"/>
            <w:noWrap/>
            <w:vAlign w:val="center"/>
            <w:hideMark/>
          </w:tcPr>
          <w:p w14:paraId="6AA6CBEA"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'Forbidden'</w:t>
            </w:r>
          </w:p>
        </w:tc>
        <w:tc>
          <w:tcPr>
            <w:tcW w:w="4394" w:type="dxa"/>
            <w:tcBorders>
              <w:top w:val="nil"/>
              <w:left w:val="dotted" w:sz="4" w:space="0" w:color="auto"/>
              <w:bottom w:val="single" w:sz="4" w:space="0" w:color="auto"/>
              <w:right w:val="single" w:sz="4" w:space="0" w:color="auto"/>
            </w:tcBorders>
            <w:shd w:val="clear" w:color="auto" w:fill="auto"/>
            <w:vAlign w:val="center"/>
            <w:hideMark/>
          </w:tcPr>
          <w:p w14:paraId="1BE9CB0B"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be NULL</w:t>
            </w:r>
          </w:p>
          <w:p w14:paraId="731F2236" w14:textId="77777777" w:rsidR="001D3F5E" w:rsidRPr="001D3F5E" w:rsidRDefault="001D3F5E" w:rsidP="001D3F5E">
            <w:pPr>
              <w:spacing w:line="240" w:lineRule="auto"/>
              <w:ind w:left="-533" w:firstLine="533"/>
              <w:jc w:val="center"/>
              <w:rPr>
                <w:rFonts w:asciiTheme="majorHAnsi" w:eastAsia="Times New Roman" w:hAnsiTheme="majorHAnsi" w:cs="Times New Roman"/>
                <w:sz w:val="20"/>
                <w:szCs w:val="20"/>
                <w:lang w:eastAsia="en-GB"/>
              </w:rPr>
            </w:pPr>
            <w:r w:rsidRPr="001D3F5E">
              <w:rPr>
                <w:rFonts w:asciiTheme="majorHAnsi" w:eastAsia="Times New Roman" w:hAnsiTheme="majorHAnsi" w:cs="Times New Roman"/>
                <w:sz w:val="20"/>
                <w:szCs w:val="20"/>
                <w:lang w:eastAsia="en-GB"/>
              </w:rPr>
              <w:t>or be 'Forbidden'</w:t>
            </w:r>
          </w:p>
        </w:tc>
      </w:tr>
    </w:tbl>
    <w:p w14:paraId="4D58DEAA" w14:textId="77777777" w:rsidR="001D3F5E" w:rsidRPr="001D3F5E" w:rsidRDefault="001D3F5E" w:rsidP="001D3F5E">
      <w:pPr>
        <w:spacing w:before="180"/>
        <w:rPr>
          <w:rFonts w:asciiTheme="majorHAnsi" w:hAnsiTheme="majorHAnsi"/>
        </w:rPr>
      </w:pPr>
    </w:p>
    <w:p w14:paraId="0978E79F" w14:textId="27795DD6" w:rsidR="00867002" w:rsidRPr="001D3F5E" w:rsidRDefault="00CA17CA" w:rsidP="001D3F5E">
      <w:pPr>
        <w:spacing w:before="180" w:line="240" w:lineRule="auto"/>
        <w:rPr>
          <w:rFonts w:asciiTheme="majorHAnsi" w:eastAsia="Calibri" w:hAnsiTheme="majorHAnsi" w:cs="Times New Roman"/>
          <w:b/>
          <w:color w:val="auto"/>
          <w:u w:val="single"/>
          <w:lang w:val="en-US" w:eastAsia="en-CA"/>
        </w:rPr>
      </w:pPr>
      <w:r w:rsidRPr="001D3F5E">
        <w:rPr>
          <w:rFonts w:asciiTheme="majorHAnsi" w:eastAsia="Calibri" w:hAnsiTheme="majorHAnsi" w:cs="Times New Roman"/>
          <w:color w:val="auto"/>
          <w:lang w:val="en-US" w:eastAsia="en-CA"/>
        </w:rPr>
        <w:br w:type="page"/>
      </w:r>
    </w:p>
    <w:p w14:paraId="7C7808A5" w14:textId="4044C392" w:rsidR="00F41D62" w:rsidRPr="00306B7E" w:rsidRDefault="00F41D62" w:rsidP="001D3F5E">
      <w:pPr>
        <w:spacing w:before="180" w:line="240" w:lineRule="auto"/>
        <w:rPr>
          <w:rFonts w:ascii="Calibri" w:hAnsi="Calibri"/>
          <w:b/>
          <w:u w:val="single"/>
        </w:rPr>
      </w:pPr>
      <w:r w:rsidRPr="00306B7E">
        <w:rPr>
          <w:rFonts w:ascii="Calibri" w:eastAsia="Calibri" w:hAnsi="Calibri" w:cs="Times New Roman"/>
          <w:b/>
          <w:color w:val="auto"/>
          <w:u w:val="single"/>
          <w:lang w:val="en-US" w:eastAsia="en-CA"/>
        </w:rPr>
        <w:lastRenderedPageBreak/>
        <w:t>Appendix</w:t>
      </w:r>
      <w:r w:rsidR="00B178D9" w:rsidRPr="00306B7E">
        <w:rPr>
          <w:rFonts w:ascii="Calibri" w:eastAsia="Calibri" w:hAnsi="Calibri" w:cs="Times New Roman"/>
          <w:b/>
          <w:color w:val="auto"/>
          <w:u w:val="single"/>
          <w:lang w:val="en-US" w:eastAsia="en-CA"/>
        </w:rPr>
        <w:t xml:space="preserve"> 4: </w:t>
      </w:r>
      <w:r w:rsidRPr="00306B7E">
        <w:rPr>
          <w:rFonts w:ascii="Calibri" w:hAnsi="Calibri"/>
          <w:b/>
          <w:u w:val="single"/>
        </w:rPr>
        <w:t xml:space="preserve">Document Formats for ADA-M </w:t>
      </w:r>
      <w:r w:rsidRPr="00306B7E">
        <w:rPr>
          <w:rFonts w:ascii="Calibri" w:eastAsia="Calibri" w:hAnsi="Calibri" w:cs="Times New Roman"/>
          <w:b/>
          <w:color w:val="auto"/>
          <w:u w:val="single"/>
          <w:lang w:val="en-US" w:eastAsia="en-CA"/>
        </w:rPr>
        <w:t xml:space="preserve">v1.0 </w:t>
      </w:r>
      <w:r w:rsidRPr="00306B7E">
        <w:rPr>
          <w:rFonts w:ascii="Calibri" w:hAnsi="Calibri"/>
          <w:b/>
          <w:u w:val="single"/>
        </w:rPr>
        <w:t>Profile</w:t>
      </w:r>
    </w:p>
    <w:p w14:paraId="424EA25F" w14:textId="51140CCA" w:rsidR="00D60549" w:rsidRPr="00D60549" w:rsidRDefault="00D60549" w:rsidP="00D60549">
      <w:pPr>
        <w:spacing w:before="180" w:line="240" w:lineRule="auto"/>
        <w:rPr>
          <w:rFonts w:ascii="Calibri" w:hAnsi="Calibri"/>
          <w:b/>
          <w:i/>
        </w:rPr>
      </w:pPr>
      <w:r>
        <w:rPr>
          <w:rFonts w:ascii="Calibri" w:hAnsi="Calibri"/>
        </w:rPr>
        <w:br/>
      </w:r>
      <w:r w:rsidR="00FE75C8" w:rsidRPr="00306B7E">
        <w:rPr>
          <w:rFonts w:ascii="Calibri" w:hAnsi="Calibri"/>
          <w:b/>
          <w:i/>
          <w:sz w:val="24"/>
        </w:rPr>
        <w:t xml:space="preserve">Complete JSON </w:t>
      </w:r>
      <w:r>
        <w:rPr>
          <w:rFonts w:ascii="Calibri" w:hAnsi="Calibri"/>
          <w:b/>
          <w:i/>
          <w:sz w:val="24"/>
        </w:rPr>
        <w:t xml:space="preserve">Template </w:t>
      </w:r>
      <w:r w:rsidR="00FE75C8" w:rsidRPr="00306B7E">
        <w:rPr>
          <w:rFonts w:ascii="Calibri" w:hAnsi="Calibri"/>
          <w:b/>
          <w:i/>
          <w:sz w:val="24"/>
        </w:rPr>
        <w:t>Specification</w:t>
      </w:r>
      <w:proofErr w:type="gramStart"/>
      <w:r w:rsidR="00FE75C8" w:rsidRPr="00306B7E">
        <w:rPr>
          <w:rFonts w:ascii="Calibri" w:hAnsi="Calibri"/>
          <w:b/>
          <w:i/>
          <w:sz w:val="24"/>
        </w:rPr>
        <w:t>:</w:t>
      </w:r>
      <w:proofErr w:type="gramEnd"/>
      <w:r>
        <w:rPr>
          <w:rFonts w:ascii="Calibri" w:hAnsi="Calibri"/>
          <w:b/>
          <w:i/>
        </w:rPr>
        <w:br/>
      </w:r>
      <w:r w:rsidRPr="00306B7E">
        <w:rPr>
          <w:rFonts w:ascii="Calibri" w:hAnsi="Calibri"/>
          <w:sz w:val="24"/>
        </w:rPr>
        <w:t xml:space="preserve">(note: fields </w:t>
      </w:r>
      <w:r>
        <w:rPr>
          <w:rFonts w:ascii="Calibri" w:hAnsi="Calibri"/>
          <w:sz w:val="24"/>
        </w:rPr>
        <w:t xml:space="preserve">without values need not </w:t>
      </w:r>
      <w:r w:rsidRPr="00306B7E">
        <w:rPr>
          <w:rFonts w:ascii="Calibri" w:hAnsi="Calibri"/>
          <w:sz w:val="24"/>
        </w:rPr>
        <w:t>be included</w:t>
      </w:r>
      <w:r>
        <w:rPr>
          <w:rFonts w:ascii="Calibri" w:hAnsi="Calibri"/>
          <w:sz w:val="24"/>
        </w:rPr>
        <w:t xml:space="preserve"> in the </w:t>
      </w:r>
      <w:r>
        <w:rPr>
          <w:rFonts w:ascii="Calibri" w:hAnsi="Calibri"/>
          <w:sz w:val="24"/>
        </w:rPr>
        <w:t xml:space="preserve">JSON </w:t>
      </w:r>
      <w:r>
        <w:rPr>
          <w:rFonts w:ascii="Calibri" w:hAnsi="Calibri"/>
          <w:sz w:val="24"/>
        </w:rPr>
        <w:t>formatted profile</w:t>
      </w:r>
      <w:r w:rsidRPr="00306B7E">
        <w:rPr>
          <w:rFonts w:ascii="Calibri" w:hAnsi="Calibri"/>
          <w:sz w:val="24"/>
        </w:rPr>
        <w:t>)</w:t>
      </w:r>
    </w:p>
    <w:p w14:paraId="3775D787" w14:textId="77777777" w:rsidR="00361076" w:rsidRDefault="00361076" w:rsidP="00656719">
      <w:pPr>
        <w:spacing w:line="240" w:lineRule="auto"/>
        <w:rPr>
          <w:rFonts w:asciiTheme="majorHAnsi" w:hAnsiTheme="majorHAnsi"/>
          <w:sz w:val="18"/>
          <w:szCs w:val="18"/>
        </w:rPr>
      </w:pPr>
    </w:p>
    <w:p w14:paraId="7868ED2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w:t>
      </w:r>
    </w:p>
    <w:p w14:paraId="6C5E8360"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"Header": {"version": "1",</w:t>
      </w:r>
    </w:p>
    <w:p w14:paraId="00E2D91D"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matrixName</w:t>
      </w:r>
      <w:proofErr w:type="spellEnd"/>
      <w:proofErr w:type="gramEnd"/>
      <w:r w:rsidRPr="00D60549">
        <w:rPr>
          <w:rFonts w:ascii="Courier New" w:hAnsi="Courier New" w:cs="Courier New"/>
          <w:sz w:val="14"/>
          <w:szCs w:val="14"/>
        </w:rPr>
        <w:t>": {"version": "1", "label": "Matrix name", "value": ["Automatable Discovery and Access Matrix (ADA-M)"]},</w:t>
      </w:r>
    </w:p>
    <w:p w14:paraId="19AFDBEB"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matrixVersion</w:t>
      </w:r>
      <w:proofErr w:type="spellEnd"/>
      <w:proofErr w:type="gramEnd"/>
      <w:r w:rsidRPr="00D60549">
        <w:rPr>
          <w:rFonts w:ascii="Courier New" w:hAnsi="Courier New" w:cs="Courier New"/>
          <w:sz w:val="14"/>
          <w:szCs w:val="14"/>
        </w:rPr>
        <w:t>": {"version": "1", "label": "Matrix version", "value": ["&lt;No value&gt;","&lt;Version number of whole matrix (currently 1.0)&gt;"]},</w:t>
      </w:r>
    </w:p>
    <w:p w14:paraId="0A948A90"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matrixReference</w:t>
      </w:r>
      <w:proofErr w:type="spellEnd"/>
      <w:proofErr w:type="gramEnd"/>
      <w:r w:rsidRPr="00D60549">
        <w:rPr>
          <w:rFonts w:ascii="Courier New" w:hAnsi="Courier New" w:cs="Courier New"/>
          <w:sz w:val="14"/>
          <w:szCs w:val="14"/>
        </w:rPr>
        <w:t>": {"version": "1", "label": "Matrix reference", "value": ["&lt;No value&gt;","&lt;E.g., publications, URLs, that describe this version of the matrix&gt;"]},</w:t>
      </w:r>
    </w:p>
    <w:p w14:paraId="7F945A2A"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matrixProfileCreateDate</w:t>
      </w:r>
      <w:proofErr w:type="spellEnd"/>
      <w:proofErr w:type="gramEnd"/>
      <w:r w:rsidRPr="00D60549">
        <w:rPr>
          <w:rFonts w:ascii="Courier New" w:hAnsi="Courier New" w:cs="Courier New"/>
          <w:sz w:val="14"/>
          <w:szCs w:val="14"/>
        </w:rPr>
        <w:t>": {"version": "1", "label": "Matrix profile creation date", "value": ["&lt;No value&gt;","&lt;Date the profile was created, as YYYY/MM/DD&gt;"]},</w:t>
      </w:r>
    </w:p>
    <w:p w14:paraId="7953E70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matrixProfileUpdates</w:t>
      </w:r>
      <w:proofErr w:type="spellEnd"/>
      <w:proofErr w:type="gramEnd"/>
      <w:r w:rsidRPr="00D60549">
        <w:rPr>
          <w:rFonts w:ascii="Courier New" w:hAnsi="Courier New" w:cs="Courier New"/>
          <w:sz w:val="14"/>
          <w:szCs w:val="14"/>
        </w:rPr>
        <w:t>": {"version": "1", "label": "Matrix profile updates", "value": ["&lt;No value&gt;","&lt;List of profile update dates and changes, as YYYY/MM/DD[update1];YYYY/MM/DD[update2];...&gt;"]},</w:t>
      </w:r>
    </w:p>
    <w:p w14:paraId="22D28050"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resourceName</w:t>
      </w:r>
      <w:proofErr w:type="spellEnd"/>
      <w:proofErr w:type="gramEnd"/>
      <w:r w:rsidRPr="00D60549">
        <w:rPr>
          <w:rFonts w:ascii="Courier New" w:hAnsi="Courier New" w:cs="Courier New"/>
          <w:sz w:val="14"/>
          <w:szCs w:val="14"/>
        </w:rPr>
        <w:t>": {"version": "2", "label": "Resource name", "value": ["&lt;No value&gt;","&lt;Name of the resource (e.g., a dataset name)&gt;"]},</w:t>
      </w:r>
    </w:p>
    <w:p w14:paraId="00913A48"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resourceVersion</w:t>
      </w:r>
      <w:proofErr w:type="spellEnd"/>
      <w:proofErr w:type="gramEnd"/>
      <w:r w:rsidRPr="00D60549">
        <w:rPr>
          <w:rFonts w:ascii="Courier New" w:hAnsi="Courier New" w:cs="Courier New"/>
          <w:sz w:val="14"/>
          <w:szCs w:val="14"/>
        </w:rPr>
        <w:t>": {"version": "1", "label": "Resource version", "value": ["&lt;No value&gt;","&lt;Version of the resource (e.g., a dataset version)&gt;"]},</w:t>
      </w:r>
    </w:p>
    <w:p w14:paraId="5E759EFE"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resourceReference</w:t>
      </w:r>
      <w:proofErr w:type="spellEnd"/>
      <w:proofErr w:type="gramEnd"/>
      <w:r w:rsidRPr="00D60549">
        <w:rPr>
          <w:rFonts w:ascii="Courier New" w:hAnsi="Courier New" w:cs="Courier New"/>
          <w:sz w:val="14"/>
          <w:szCs w:val="14"/>
        </w:rPr>
        <w:t>": {"version": "1", "label": "Resource reference", "value": ["&lt;No value&gt;","&lt;References (e.g., publications, URLs) for the resource&gt;"]},</w:t>
      </w:r>
    </w:p>
    <w:p w14:paraId="61615103"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resourceDescription</w:t>
      </w:r>
      <w:proofErr w:type="spellEnd"/>
      <w:proofErr w:type="gramEnd"/>
      <w:r w:rsidRPr="00D60549">
        <w:rPr>
          <w:rFonts w:ascii="Courier New" w:hAnsi="Courier New" w:cs="Courier New"/>
          <w:sz w:val="14"/>
          <w:szCs w:val="14"/>
        </w:rPr>
        <w:t>": {"version": "1", "label": "Resource description", "value": ["&lt;No value&gt;","&lt;Description of the resource&gt;"]},</w:t>
      </w:r>
    </w:p>
    <w:p w14:paraId="6D6DC41E"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resourceDataLevel</w:t>
      </w:r>
      <w:proofErr w:type="spellEnd"/>
      <w:r w:rsidRPr="00D60549">
        <w:rPr>
          <w:rFonts w:ascii="Courier New" w:hAnsi="Courier New" w:cs="Courier New"/>
          <w:sz w:val="14"/>
          <w:szCs w:val="14"/>
        </w:rPr>
        <w:t>": {"version": "1", "label": "Resource data level", "value": ["</w:t>
      </w:r>
      <w:proofErr w:type="spellStart"/>
      <w:r w:rsidRPr="00D60549">
        <w:rPr>
          <w:rFonts w:ascii="Courier New" w:hAnsi="Courier New" w:cs="Courier New"/>
          <w:sz w:val="14"/>
          <w:szCs w:val="14"/>
        </w:rPr>
        <w:t>Database","Metadata","Dataset</w:t>
      </w:r>
      <w:proofErr w:type="spellEnd"/>
      <w:r w:rsidRPr="00D60549">
        <w:rPr>
          <w:rFonts w:ascii="Courier New" w:hAnsi="Courier New" w:cs="Courier New"/>
          <w:sz w:val="14"/>
          <w:szCs w:val="14"/>
        </w:rPr>
        <w:t>/</w:t>
      </w:r>
      <w:proofErr w:type="spellStart"/>
      <w:r w:rsidRPr="00D60549">
        <w:rPr>
          <w:rFonts w:ascii="Courier New" w:hAnsi="Courier New" w:cs="Courier New"/>
          <w:sz w:val="14"/>
          <w:szCs w:val="14"/>
        </w:rPr>
        <w:t>Recordset</w:t>
      </w:r>
      <w:proofErr w:type="spellEnd"/>
      <w:r w:rsidRPr="00D60549">
        <w:rPr>
          <w:rFonts w:ascii="Courier New" w:hAnsi="Courier New" w:cs="Courier New"/>
          <w:sz w:val="14"/>
          <w:szCs w:val="14"/>
        </w:rPr>
        <w:t>","</w:t>
      </w:r>
      <w:proofErr w:type="spellStart"/>
      <w:r w:rsidRPr="00D60549">
        <w:rPr>
          <w:rFonts w:ascii="Courier New" w:hAnsi="Courier New" w:cs="Courier New"/>
          <w:sz w:val="14"/>
          <w:szCs w:val="14"/>
        </w:rPr>
        <w:t>Record","Summary</w:t>
      </w:r>
      <w:proofErr w:type="spellEnd"/>
      <w:r w:rsidRPr="00D60549">
        <w:rPr>
          <w:rFonts w:ascii="Courier New" w:hAnsi="Courier New" w:cs="Courier New"/>
          <w:sz w:val="14"/>
          <w:szCs w:val="14"/>
        </w:rPr>
        <w:t>"]},</w:t>
      </w:r>
    </w:p>
    <w:p w14:paraId="27099F8C"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resourceContactNames</w:t>
      </w:r>
      <w:proofErr w:type="spellEnd"/>
      <w:proofErr w:type="gramEnd"/>
      <w:r w:rsidRPr="00D60549">
        <w:rPr>
          <w:rFonts w:ascii="Courier New" w:hAnsi="Courier New" w:cs="Courier New"/>
          <w:sz w:val="14"/>
          <w:szCs w:val="14"/>
        </w:rPr>
        <w:t>": {"version": "1", "label": "Resource contact names", "value": ["&lt;No value&gt;","&lt;Semicolon separated list of name(s) of those to contact regarding the resource&gt;"]},</w:t>
      </w:r>
    </w:p>
    <w:p w14:paraId="373A8006"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resourceContactEmails</w:t>
      </w:r>
      <w:proofErr w:type="spellEnd"/>
      <w:proofErr w:type="gramEnd"/>
      <w:r w:rsidRPr="00D60549">
        <w:rPr>
          <w:rFonts w:ascii="Courier New" w:hAnsi="Courier New" w:cs="Courier New"/>
          <w:sz w:val="14"/>
          <w:szCs w:val="14"/>
        </w:rPr>
        <w:t>": {"version": "1", "label": "Resource contact emails", "value": ["&lt;No value&gt;","&lt;Semicolon separated list of email(s) of those to contact regarding the resource&gt;"]},</w:t>
      </w:r>
    </w:p>
    <w:p w14:paraId="5A4E2891"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resourceContactOrganisations</w:t>
      </w:r>
      <w:proofErr w:type="spellEnd"/>
      <w:proofErr w:type="gramEnd"/>
      <w:r w:rsidRPr="00D60549">
        <w:rPr>
          <w:rFonts w:ascii="Courier New" w:hAnsi="Courier New" w:cs="Courier New"/>
          <w:sz w:val="14"/>
          <w:szCs w:val="14"/>
        </w:rPr>
        <w:t>": {"version": "1", "label": "Resource contact organisations", "value": ["&lt;No value&gt;","&lt;Semicolon separated list of organisation(s) of those to contact regarding the resource&gt;"]}</w:t>
      </w:r>
    </w:p>
    <w:p w14:paraId="0B2C0A07" w14:textId="6578F2CB" w:rsidR="00D60549" w:rsidRPr="00D60549" w:rsidRDefault="00D60549" w:rsidP="00D60549">
      <w:pPr>
        <w:spacing w:line="240" w:lineRule="auto"/>
        <w:rPr>
          <w:rFonts w:ascii="Courier New" w:hAnsi="Courier New" w:cs="Courier New"/>
          <w:sz w:val="14"/>
          <w:szCs w:val="14"/>
        </w:rPr>
      </w:pPr>
      <w:r>
        <w:rPr>
          <w:rFonts w:ascii="Courier New" w:hAnsi="Courier New" w:cs="Courier New"/>
          <w:sz w:val="14"/>
          <w:szCs w:val="14"/>
        </w:rPr>
        <w:t xml:space="preserve">  },</w:t>
      </w:r>
    </w:p>
    <w:p w14:paraId="3389543C"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"Profile": {"version": "1",</w:t>
      </w:r>
    </w:p>
    <w:p w14:paraId="3671434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"Permissions": {"version": "2",</w:t>
      </w:r>
    </w:p>
    <w:p w14:paraId="322F17EB"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gramStart"/>
      <w:r w:rsidRPr="00D60549">
        <w:rPr>
          <w:rFonts w:ascii="Courier New" w:hAnsi="Courier New" w:cs="Courier New"/>
          <w:sz w:val="14"/>
          <w:szCs w:val="14"/>
        </w:rPr>
        <w:t>country</w:t>
      </w:r>
      <w:proofErr w:type="gramEnd"/>
      <w:r w:rsidRPr="00D60549">
        <w:rPr>
          <w:rFonts w:ascii="Courier New" w:hAnsi="Courier New" w:cs="Courier New"/>
          <w:sz w:val="14"/>
          <w:szCs w:val="14"/>
        </w:rPr>
        <w:t>": {"version": "2", "label": "use within countries/locations", "value": ["&lt;No value&gt;","</w:t>
      </w:r>
      <w:proofErr w:type="spellStart"/>
      <w:r w:rsidRPr="00D60549">
        <w:rPr>
          <w:rFonts w:ascii="Courier New" w:hAnsi="Courier New" w:cs="Courier New"/>
          <w:sz w:val="14"/>
          <w:szCs w:val="14"/>
        </w:rPr>
        <w:t>Unrestricted","Limited</w:t>
      </w:r>
      <w:proofErr w:type="spellEnd"/>
      <w:r w:rsidRPr="00D60549">
        <w:rPr>
          <w:rFonts w:ascii="Courier New" w:hAnsi="Courier New" w:cs="Courier New"/>
          <w:sz w:val="14"/>
          <w:szCs w:val="14"/>
        </w:rPr>
        <w:t>"],</w:t>
      </w:r>
    </w:p>
    <w:p w14:paraId="53B56863"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allowedCountries</w:t>
      </w:r>
      <w:proofErr w:type="spellEnd"/>
      <w:r w:rsidRPr="00D60549">
        <w:rPr>
          <w:rFonts w:ascii="Courier New" w:hAnsi="Courier New" w:cs="Courier New"/>
          <w:sz w:val="14"/>
          <w:szCs w:val="14"/>
        </w:rPr>
        <w:t>": {"version": "1", "label": "within specified countries/locations", "value": ["&lt;No value&gt;","&lt;Semicolon separated list of free text values, each with optional suffix [Obligatory]&gt;"]}},</w:t>
      </w:r>
    </w:p>
    <w:p w14:paraId="71728BE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gramStart"/>
      <w:r w:rsidRPr="00D60549">
        <w:rPr>
          <w:rFonts w:ascii="Courier New" w:hAnsi="Courier New" w:cs="Courier New"/>
          <w:sz w:val="14"/>
          <w:szCs w:val="14"/>
        </w:rPr>
        <w:t>organisation</w:t>
      </w:r>
      <w:proofErr w:type="gramEnd"/>
      <w:r w:rsidRPr="00D60549">
        <w:rPr>
          <w:rFonts w:ascii="Courier New" w:hAnsi="Courier New" w:cs="Courier New"/>
          <w:sz w:val="14"/>
          <w:szCs w:val="14"/>
        </w:rPr>
        <w:t>": {"version": "2", "label": "use by organisations", "value": ["&lt;No value&gt;","</w:t>
      </w:r>
      <w:proofErr w:type="spellStart"/>
      <w:r w:rsidRPr="00D60549">
        <w:rPr>
          <w:rFonts w:ascii="Courier New" w:hAnsi="Courier New" w:cs="Courier New"/>
          <w:sz w:val="14"/>
          <w:szCs w:val="14"/>
        </w:rPr>
        <w:t>Unrestricted","Limited</w:t>
      </w:r>
      <w:proofErr w:type="spellEnd"/>
      <w:r w:rsidRPr="00D60549">
        <w:rPr>
          <w:rFonts w:ascii="Courier New" w:hAnsi="Courier New" w:cs="Courier New"/>
          <w:sz w:val="14"/>
          <w:szCs w:val="14"/>
        </w:rPr>
        <w:t>"],</w:t>
      </w:r>
    </w:p>
    <w:p w14:paraId="526D48D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allowedOrganisations</w:t>
      </w:r>
      <w:proofErr w:type="spellEnd"/>
      <w:proofErr w:type="gramEnd"/>
      <w:r w:rsidRPr="00D60549">
        <w:rPr>
          <w:rFonts w:ascii="Courier New" w:hAnsi="Courier New" w:cs="Courier New"/>
          <w:sz w:val="14"/>
          <w:szCs w:val="14"/>
        </w:rPr>
        <w:t>": {"version": "1", "label": "for specified categories of organisation", "value": ["&lt;No value&gt;","&lt;Semicolon separated list of free text values, each with optional suffix [Obligatory]&gt;"]},</w:t>
      </w:r>
    </w:p>
    <w:p w14:paraId="45908E77"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nonProfitOrganisation</w:t>
      </w:r>
      <w:proofErr w:type="spellEnd"/>
      <w:proofErr w:type="gramEnd"/>
      <w:r w:rsidRPr="00D60549">
        <w:rPr>
          <w:rFonts w:ascii="Courier New" w:hAnsi="Courier New" w:cs="Courier New"/>
          <w:sz w:val="14"/>
          <w:szCs w:val="14"/>
        </w:rPr>
        <w:t>": {"version": "2", "label": "use by non-profit organisations", "value": ["&lt;No value&gt;","Unrestricted","Unrestricted[Obligatory]","Limited","Limited[Obligatory]","Forbidden"],</w:t>
      </w:r>
    </w:p>
    <w:p w14:paraId="55B638B5"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allowedNonProfitOrganisations</w:t>
      </w:r>
      <w:proofErr w:type="spellEnd"/>
      <w:r w:rsidRPr="00D60549">
        <w:rPr>
          <w:rFonts w:ascii="Courier New" w:hAnsi="Courier New" w:cs="Courier New"/>
          <w:sz w:val="14"/>
          <w:szCs w:val="14"/>
        </w:rPr>
        <w:t>": {"version": "1", "label": "by specified non-profit organisations", "value": ["&lt;No value&gt;","&lt;Semicolon separated list of free text values, each with optional suffix [Obligatory]&gt;"]}},</w:t>
      </w:r>
    </w:p>
    <w:p w14:paraId="4AAA4A8D"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profitOrganisation</w:t>
      </w:r>
      <w:proofErr w:type="spellEnd"/>
      <w:proofErr w:type="gramEnd"/>
      <w:r w:rsidRPr="00D60549">
        <w:rPr>
          <w:rFonts w:ascii="Courier New" w:hAnsi="Courier New" w:cs="Courier New"/>
          <w:sz w:val="14"/>
          <w:szCs w:val="14"/>
        </w:rPr>
        <w:t>": {"version": "2", "label": "use by profit organisations", "value": ["&lt;No value&gt;","Unrestricted","Unrestricted[Obligatory]","Limited","Limited[Obligatory]","Forbidden"],</w:t>
      </w:r>
    </w:p>
    <w:p w14:paraId="01FAD20D"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allowedProfitOrganisations</w:t>
      </w:r>
      <w:proofErr w:type="spellEnd"/>
      <w:r w:rsidRPr="00D60549">
        <w:rPr>
          <w:rFonts w:ascii="Courier New" w:hAnsi="Courier New" w:cs="Courier New"/>
          <w:sz w:val="14"/>
          <w:szCs w:val="14"/>
        </w:rPr>
        <w:t>": {"version": "1", "label": "by specified profit organisations", "value": ["&lt;No value&gt;","&lt;Semicolon separated list of free text values, each with optional suffix [Obligatory]&gt;"]}}},</w:t>
      </w:r>
    </w:p>
    <w:p w14:paraId="0E58F380"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gramStart"/>
      <w:r w:rsidRPr="00D60549">
        <w:rPr>
          <w:rFonts w:ascii="Courier New" w:hAnsi="Courier New" w:cs="Courier New"/>
          <w:sz w:val="14"/>
          <w:szCs w:val="14"/>
        </w:rPr>
        <w:t>person</w:t>
      </w:r>
      <w:proofErr w:type="gramEnd"/>
      <w:r w:rsidRPr="00D60549">
        <w:rPr>
          <w:rFonts w:ascii="Courier New" w:hAnsi="Courier New" w:cs="Courier New"/>
          <w:sz w:val="14"/>
          <w:szCs w:val="14"/>
        </w:rPr>
        <w:t xml:space="preserve">": {"version": "2", "label": "use by categories of person", "value": ["&lt;No </w:t>
      </w:r>
      <w:bookmarkStart w:id="0" w:name="_GoBack"/>
      <w:bookmarkEnd w:id="0"/>
      <w:r w:rsidRPr="00D60549">
        <w:rPr>
          <w:rFonts w:ascii="Courier New" w:hAnsi="Courier New" w:cs="Courier New"/>
          <w:sz w:val="14"/>
          <w:szCs w:val="14"/>
        </w:rPr>
        <w:t>value&gt;","</w:t>
      </w:r>
      <w:proofErr w:type="spellStart"/>
      <w:r w:rsidRPr="00D60549">
        <w:rPr>
          <w:rFonts w:ascii="Courier New" w:hAnsi="Courier New" w:cs="Courier New"/>
          <w:sz w:val="14"/>
          <w:szCs w:val="14"/>
        </w:rPr>
        <w:t>Unrestricted","Limited</w:t>
      </w:r>
      <w:proofErr w:type="spellEnd"/>
      <w:r w:rsidRPr="00D60549">
        <w:rPr>
          <w:rFonts w:ascii="Courier New" w:hAnsi="Courier New" w:cs="Courier New"/>
          <w:sz w:val="14"/>
          <w:szCs w:val="14"/>
        </w:rPr>
        <w:t>"],</w:t>
      </w:r>
    </w:p>
    <w:p w14:paraId="0582208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allowedPersons</w:t>
      </w:r>
      <w:proofErr w:type="spellEnd"/>
      <w:proofErr w:type="gramEnd"/>
      <w:r w:rsidRPr="00D60549">
        <w:rPr>
          <w:rFonts w:ascii="Courier New" w:hAnsi="Courier New" w:cs="Courier New"/>
          <w:sz w:val="14"/>
          <w:szCs w:val="14"/>
        </w:rPr>
        <w:t>": {"version": "1", "label": "for specified categories of person", "value": ["&lt;No value&gt;","&lt;Semicolon separated list of free text values, each with optional suffix [Obligatory]&gt;"]},</w:t>
      </w:r>
    </w:p>
    <w:p w14:paraId="6C26161B"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academicProfessional</w:t>
      </w:r>
      <w:proofErr w:type="spellEnd"/>
      <w:proofErr w:type="gramEnd"/>
      <w:r w:rsidRPr="00D60549">
        <w:rPr>
          <w:rFonts w:ascii="Courier New" w:hAnsi="Courier New" w:cs="Courier New"/>
          <w:sz w:val="14"/>
          <w:szCs w:val="14"/>
        </w:rPr>
        <w:t>": {"version": "2", "label": "use by academic professional", "value": ["&lt;No value&gt;","Unrestricted","Unrestricted[Obligatory]","Limited","Limited[Obligatory]","Forbidden"],</w:t>
      </w:r>
    </w:p>
    <w:p w14:paraId="0C2B05D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allowedAcademicProfessionals</w:t>
      </w:r>
      <w:proofErr w:type="spellEnd"/>
      <w:r w:rsidRPr="00D60549">
        <w:rPr>
          <w:rFonts w:ascii="Courier New" w:hAnsi="Courier New" w:cs="Courier New"/>
          <w:sz w:val="14"/>
          <w:szCs w:val="14"/>
        </w:rPr>
        <w:t>": {"version": "1", "label": "by specified categories of academic professional", "value": ["&lt;No value&gt;","&lt;Semicolon separated list of free text values, each with optional suffix [Obligatory]&gt;"]}},</w:t>
      </w:r>
    </w:p>
    <w:p w14:paraId="698AEE1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clinicalProfessional</w:t>
      </w:r>
      <w:proofErr w:type="spellEnd"/>
      <w:proofErr w:type="gramEnd"/>
      <w:r w:rsidRPr="00D60549">
        <w:rPr>
          <w:rFonts w:ascii="Courier New" w:hAnsi="Courier New" w:cs="Courier New"/>
          <w:sz w:val="14"/>
          <w:szCs w:val="14"/>
        </w:rPr>
        <w:t>": {"version": "2", "label": "use by clinical professional", "value": ["&lt;No value&gt;","Unrestricted","Unrestricted[Obligatory]","Limited","Limited[Obligatory]","Forbidden"],</w:t>
      </w:r>
    </w:p>
    <w:p w14:paraId="11DC563A"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allowedClinicalProfessionals</w:t>
      </w:r>
      <w:proofErr w:type="spellEnd"/>
      <w:r w:rsidRPr="00D60549">
        <w:rPr>
          <w:rFonts w:ascii="Courier New" w:hAnsi="Courier New" w:cs="Courier New"/>
          <w:sz w:val="14"/>
          <w:szCs w:val="14"/>
        </w:rPr>
        <w:t>": {"version": "1", "label": "by specified categories of clinical professional", "value": ["&lt;No value&gt;","&lt;Semicolon separated list of free text values, each with optional suffix [Obligatory]&gt;"]}},</w:t>
      </w:r>
    </w:p>
    <w:p w14:paraId="4CE4A43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profitMotivatedProfessional</w:t>
      </w:r>
      <w:proofErr w:type="spellEnd"/>
      <w:proofErr w:type="gramEnd"/>
      <w:r w:rsidRPr="00D60549">
        <w:rPr>
          <w:rFonts w:ascii="Courier New" w:hAnsi="Courier New" w:cs="Courier New"/>
          <w:sz w:val="14"/>
          <w:szCs w:val="14"/>
        </w:rPr>
        <w:t>": {"version": "2", "label": "use by profit-making professional", "value": ["&lt;No value&gt;","Unrestricted","Unrestricted[Obligatory]","Limited","Limited[Obligatory]","Forbidden"],</w:t>
      </w:r>
    </w:p>
    <w:p w14:paraId="7A7BE3AF"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allowedProfitmakingProfessionals</w:t>
      </w:r>
      <w:proofErr w:type="spellEnd"/>
      <w:r w:rsidRPr="00D60549">
        <w:rPr>
          <w:rFonts w:ascii="Courier New" w:hAnsi="Courier New" w:cs="Courier New"/>
          <w:sz w:val="14"/>
          <w:szCs w:val="14"/>
        </w:rPr>
        <w:t>": {"version": "1", "label": "by specified categories of profit-making professional", "value": ["&lt;No value&gt;","&lt;Semicolon separated list of free text values, each with optional suffix [Obligatory]&gt;"]}},</w:t>
      </w:r>
    </w:p>
    <w:p w14:paraId="7DDAA263"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nonProfessional</w:t>
      </w:r>
      <w:proofErr w:type="spellEnd"/>
      <w:proofErr w:type="gramEnd"/>
      <w:r w:rsidRPr="00D60549">
        <w:rPr>
          <w:rFonts w:ascii="Courier New" w:hAnsi="Courier New" w:cs="Courier New"/>
          <w:sz w:val="14"/>
          <w:szCs w:val="14"/>
        </w:rPr>
        <w:t>": {"version": "2", "label": "use by non-professional", "value": ["&lt;No value&gt;","Unrestricted","Unrestricted[Obligatory]","Limited","Limited[Obligatory]","Forbidden"],</w:t>
      </w:r>
    </w:p>
    <w:p w14:paraId="4794ACDF"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allowedNonProfessionals</w:t>
      </w:r>
      <w:proofErr w:type="spellEnd"/>
      <w:r w:rsidRPr="00D60549">
        <w:rPr>
          <w:rFonts w:ascii="Courier New" w:hAnsi="Courier New" w:cs="Courier New"/>
          <w:sz w:val="14"/>
          <w:szCs w:val="14"/>
        </w:rPr>
        <w:t>": {"version": "1", "label": "by specified categories of non-professional", "value": ["&lt;No value&gt;","&lt;Semicolon separated list of free text values, each with optional suffix [Obligatory]&gt;"]}}},</w:t>
      </w:r>
    </w:p>
    <w:p w14:paraId="2DB8B90F"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lastRenderedPageBreak/>
        <w:t xml:space="preserve">      "</w:t>
      </w:r>
      <w:proofErr w:type="spellStart"/>
      <w:proofErr w:type="gramStart"/>
      <w:r w:rsidRPr="00D60549">
        <w:rPr>
          <w:rFonts w:ascii="Courier New" w:hAnsi="Courier New" w:cs="Courier New"/>
          <w:sz w:val="14"/>
          <w:szCs w:val="14"/>
        </w:rPr>
        <w:t>nonProfitPurpose</w:t>
      </w:r>
      <w:proofErr w:type="spellEnd"/>
      <w:proofErr w:type="gramEnd"/>
      <w:r w:rsidRPr="00D60549">
        <w:rPr>
          <w:rFonts w:ascii="Courier New" w:hAnsi="Courier New" w:cs="Courier New"/>
          <w:sz w:val="14"/>
          <w:szCs w:val="14"/>
        </w:rPr>
        <w:t>": {"version": "2", "label": "use for non-profit purpose", "value": ["&lt;No value&gt;","Unrestricted","Unrestricted[Obligatory]","Limited","Limited[Obligatory]","Forbidden"],</w:t>
      </w:r>
    </w:p>
    <w:p w14:paraId="22A04A5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allowedNonProfitPurposes</w:t>
      </w:r>
      <w:proofErr w:type="spellEnd"/>
      <w:r w:rsidRPr="00D60549">
        <w:rPr>
          <w:rFonts w:ascii="Courier New" w:hAnsi="Courier New" w:cs="Courier New"/>
          <w:sz w:val="14"/>
          <w:szCs w:val="14"/>
        </w:rPr>
        <w:t>": {"version": "1", "label": "for specified non-profit purposes", "value": ["&lt;No value&gt;","&lt;Semicolon separated list of free text values, each with optional suffix [Obligatory]&gt;"]}},</w:t>
      </w:r>
    </w:p>
    <w:p w14:paraId="7A4FE568"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profitPurpose</w:t>
      </w:r>
      <w:proofErr w:type="spellEnd"/>
      <w:proofErr w:type="gramEnd"/>
      <w:r w:rsidRPr="00D60549">
        <w:rPr>
          <w:rFonts w:ascii="Courier New" w:hAnsi="Courier New" w:cs="Courier New"/>
          <w:sz w:val="14"/>
          <w:szCs w:val="14"/>
        </w:rPr>
        <w:t>": {"version": "2", "label": "use for profit purpose", "value": ["&lt;No value&gt;","Unrestricted","Unrestricted[Obligatory]","Limited","Limited[Obligatory]","Forbidden"],</w:t>
      </w:r>
    </w:p>
    <w:p w14:paraId="6620BAC5"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allowedProfitPurposes</w:t>
      </w:r>
      <w:proofErr w:type="spellEnd"/>
      <w:r w:rsidRPr="00D60549">
        <w:rPr>
          <w:rFonts w:ascii="Courier New" w:hAnsi="Courier New" w:cs="Courier New"/>
          <w:sz w:val="14"/>
          <w:szCs w:val="14"/>
        </w:rPr>
        <w:t>": {"version": "1", "label": "for specified profit purposes", "value": ["&lt;No value&gt;","&lt;Semicolon separated list of free text values, each with optional suffix [Obligatory]&gt;"]}},</w:t>
      </w:r>
    </w:p>
    <w:p w14:paraId="10A9F84D"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gramStart"/>
      <w:r w:rsidRPr="00D60549">
        <w:rPr>
          <w:rFonts w:ascii="Courier New" w:hAnsi="Courier New" w:cs="Courier New"/>
          <w:sz w:val="14"/>
          <w:szCs w:val="14"/>
        </w:rPr>
        <w:t>research</w:t>
      </w:r>
      <w:proofErr w:type="gramEnd"/>
      <w:r w:rsidRPr="00D60549">
        <w:rPr>
          <w:rFonts w:ascii="Courier New" w:hAnsi="Courier New" w:cs="Courier New"/>
          <w:sz w:val="14"/>
          <w:szCs w:val="14"/>
        </w:rPr>
        <w:t>": {"version": "1", "label": "use for research purposes", "value": ["&lt;No value&gt;","Unrestricted","Unrestricted[Obligatory]","Limited","Limited[Obligatory]","Forbidden"],</w:t>
      </w:r>
    </w:p>
    <w:p w14:paraId="63A7688E"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allowedResearch</w:t>
      </w:r>
      <w:proofErr w:type="spellEnd"/>
      <w:proofErr w:type="gramEnd"/>
      <w:r w:rsidRPr="00D60549">
        <w:rPr>
          <w:rFonts w:ascii="Courier New" w:hAnsi="Courier New" w:cs="Courier New"/>
          <w:sz w:val="14"/>
          <w:szCs w:val="14"/>
        </w:rPr>
        <w:t>": {"version": "1", "label": "for specified categories of research", "value": ["&lt;No value&gt;","&lt;Semicolon separated list of free text values, each with optional suffix [Obligatory]&gt;"]},</w:t>
      </w:r>
    </w:p>
    <w:p w14:paraId="2862ED7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methodsDevelopment</w:t>
      </w:r>
      <w:proofErr w:type="spellEnd"/>
      <w:proofErr w:type="gramEnd"/>
      <w:r w:rsidRPr="00D60549">
        <w:rPr>
          <w:rFonts w:ascii="Courier New" w:hAnsi="Courier New" w:cs="Courier New"/>
          <w:sz w:val="14"/>
          <w:szCs w:val="14"/>
        </w:rPr>
        <w:t>": {"version": "3", "label": "use for methods development", "value": ["&lt;No value&gt;","Unrestricted","Unrestricted[Obligatory]","Limited","Limited[Obligatory]","Forbidden"],</w:t>
      </w:r>
    </w:p>
    <w:p w14:paraId="763D0548"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allowedMethodsDevelopment</w:t>
      </w:r>
      <w:proofErr w:type="spellEnd"/>
      <w:r w:rsidRPr="00D60549">
        <w:rPr>
          <w:rFonts w:ascii="Courier New" w:hAnsi="Courier New" w:cs="Courier New"/>
          <w:sz w:val="14"/>
          <w:szCs w:val="14"/>
        </w:rPr>
        <w:t>": {"version": "1", "label": "for specified categories of methods development research", "value": ["&lt;No value&gt;","&lt;Semicolon separated list of free text values, each with optional suffix [Obligatory]&gt;"]}},</w:t>
      </w:r>
    </w:p>
    <w:p w14:paraId="1E00A28E"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gramStart"/>
      <w:r w:rsidRPr="00D60549">
        <w:rPr>
          <w:rFonts w:ascii="Courier New" w:hAnsi="Courier New" w:cs="Courier New"/>
          <w:sz w:val="14"/>
          <w:szCs w:val="14"/>
        </w:rPr>
        <w:t>control</w:t>
      </w:r>
      <w:proofErr w:type="gramEnd"/>
      <w:r w:rsidRPr="00D60549">
        <w:rPr>
          <w:rFonts w:ascii="Courier New" w:hAnsi="Courier New" w:cs="Courier New"/>
          <w:sz w:val="14"/>
          <w:szCs w:val="14"/>
        </w:rPr>
        <w:t>": {"version": "1", "label": "use as reference or control material", "value": ["&lt;No value&gt;","Unrestricted","Unrestricted[Obligatory]","Limited","Limited[Obligatory]","Forbidden"],</w:t>
      </w:r>
    </w:p>
    <w:p w14:paraId="1968DDC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allowedControl</w:t>
      </w:r>
      <w:proofErr w:type="spellEnd"/>
      <w:r w:rsidRPr="00D60549">
        <w:rPr>
          <w:rFonts w:ascii="Courier New" w:hAnsi="Courier New" w:cs="Courier New"/>
          <w:sz w:val="14"/>
          <w:szCs w:val="14"/>
        </w:rPr>
        <w:t>": {"version": "1", "label": "for specified categories of control or reference use", "value": ["&lt;No value&gt;","&lt;Semicolon separated list of free text values, each with optional suffix [Obligatory]&gt;"]}},</w:t>
      </w:r>
    </w:p>
    <w:p w14:paraId="6710097B"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populationResearch</w:t>
      </w:r>
      <w:proofErr w:type="spellEnd"/>
      <w:proofErr w:type="gramEnd"/>
      <w:r w:rsidRPr="00D60549">
        <w:rPr>
          <w:rFonts w:ascii="Courier New" w:hAnsi="Courier New" w:cs="Courier New"/>
          <w:sz w:val="14"/>
          <w:szCs w:val="14"/>
        </w:rPr>
        <w:t>": {"version": "3", "label": "use for research concerning populations", "value": ["&lt;No value&gt;","Unrestricted","Unrestricted[Obligatory]","Limited","Limited[Obligatory]","Forbidden"],</w:t>
      </w:r>
    </w:p>
    <w:p w14:paraId="6D48A1C0"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allowedPopulationResearch</w:t>
      </w:r>
      <w:proofErr w:type="spellEnd"/>
      <w:r w:rsidRPr="00D60549">
        <w:rPr>
          <w:rFonts w:ascii="Courier New" w:hAnsi="Courier New" w:cs="Courier New"/>
          <w:sz w:val="14"/>
          <w:szCs w:val="14"/>
        </w:rPr>
        <w:t>": {"version": "1", "label": "for specified categories of populations research", "value": ["&lt;No value&gt;","&lt;Semicolon separated list of free text values, each with optional suffix [Obligatory]&gt;"]}},</w:t>
      </w:r>
    </w:p>
    <w:p w14:paraId="16723C70"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ancestryResearch</w:t>
      </w:r>
      <w:proofErr w:type="spellEnd"/>
      <w:proofErr w:type="gramEnd"/>
      <w:r w:rsidRPr="00D60549">
        <w:rPr>
          <w:rFonts w:ascii="Courier New" w:hAnsi="Courier New" w:cs="Courier New"/>
          <w:sz w:val="14"/>
          <w:szCs w:val="14"/>
        </w:rPr>
        <w:t>": {"version": "3", "label": "use for research concerning ancestry", "value": ["&lt;No value&gt;","Unrestricted","Unrestricted[Obligatory]","Limited","Limited[Obligatory]","Forbidden"],</w:t>
      </w:r>
    </w:p>
    <w:p w14:paraId="37854791"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allowedAncestryResearch</w:t>
      </w:r>
      <w:proofErr w:type="spellEnd"/>
      <w:r w:rsidRPr="00D60549">
        <w:rPr>
          <w:rFonts w:ascii="Courier New" w:hAnsi="Courier New" w:cs="Courier New"/>
          <w:sz w:val="14"/>
          <w:szCs w:val="14"/>
        </w:rPr>
        <w:t>": {"version": "1", "label": "for specified categories of ancestry research", "value": ["&lt;No value&gt;","&lt;Semicolon separated list of free text values, each with optional suffix [Obligatory]&gt;"]}},</w:t>
      </w:r>
    </w:p>
    <w:p w14:paraId="0F1745F8"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bioMedicalResearch</w:t>
      </w:r>
      <w:proofErr w:type="spellEnd"/>
      <w:proofErr w:type="gramEnd"/>
      <w:r w:rsidRPr="00D60549">
        <w:rPr>
          <w:rFonts w:ascii="Courier New" w:hAnsi="Courier New" w:cs="Courier New"/>
          <w:sz w:val="14"/>
          <w:szCs w:val="14"/>
        </w:rPr>
        <w:t>": {"version": "3", "label": "use for biomedical research", "value": ["&lt;No value&gt;","Unrestricted","Unrestricted[Obligatory]","Limited","Limited[Obligatory]","Forbidden"],</w:t>
      </w:r>
    </w:p>
    <w:p w14:paraId="0AE3E8BB"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allowedBioMedicalResearch</w:t>
      </w:r>
      <w:proofErr w:type="spellEnd"/>
      <w:proofErr w:type="gramEnd"/>
      <w:r w:rsidRPr="00D60549">
        <w:rPr>
          <w:rFonts w:ascii="Courier New" w:hAnsi="Courier New" w:cs="Courier New"/>
          <w:sz w:val="14"/>
          <w:szCs w:val="14"/>
        </w:rPr>
        <w:t>": {"version": "1", "label": "for specified categories of biomedical research", "value": ["&lt;No value&gt;","&lt;Semicolon separated list of free text values, each with optional suffix [Obligatory]&gt;"]},</w:t>
      </w:r>
    </w:p>
    <w:p w14:paraId="6463F2CC"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fundamentalBiologyResearch</w:t>
      </w:r>
      <w:proofErr w:type="spellEnd"/>
      <w:proofErr w:type="gramEnd"/>
      <w:r w:rsidRPr="00D60549">
        <w:rPr>
          <w:rFonts w:ascii="Courier New" w:hAnsi="Courier New" w:cs="Courier New"/>
          <w:sz w:val="14"/>
          <w:szCs w:val="14"/>
        </w:rPr>
        <w:t>": {"version": "3", "label": "use for research concerning fundamental biology", "value": ["&lt;No value&gt;","Unrestricted","Unrestricted[Obligatory]","Limited","Limited[Obligatory]","Forbidden"],</w:t>
      </w:r>
    </w:p>
    <w:p w14:paraId="69666408"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allowedFundamentalBiologyResearch</w:t>
      </w:r>
      <w:proofErr w:type="spellEnd"/>
      <w:r w:rsidRPr="00D60549">
        <w:rPr>
          <w:rFonts w:ascii="Courier New" w:hAnsi="Courier New" w:cs="Courier New"/>
          <w:sz w:val="14"/>
          <w:szCs w:val="14"/>
        </w:rPr>
        <w:t>": {"version": "1", "label": "for specified categories of fundamental biology research", "value": ["&lt;No value&gt;","&lt;Semicolon separated list of free text values, each with optional suffix [Obligatory]&gt;"]}},</w:t>
      </w:r>
    </w:p>
    <w:p w14:paraId="181884A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geneticResearch</w:t>
      </w:r>
      <w:proofErr w:type="spellEnd"/>
      <w:proofErr w:type="gramEnd"/>
      <w:r w:rsidRPr="00D60549">
        <w:rPr>
          <w:rFonts w:ascii="Courier New" w:hAnsi="Courier New" w:cs="Courier New"/>
          <w:sz w:val="14"/>
          <w:szCs w:val="14"/>
        </w:rPr>
        <w:t>": {"version": "3", "label": "use for research concerning genetics", "value": ["&lt;No value&gt;","Unrestricted","Unrestricted[Obligatory]","Limited","Limited[Obligatory]","Forbidden"],</w:t>
      </w:r>
    </w:p>
    <w:p w14:paraId="7FA5331C"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allowedGeneticResearch</w:t>
      </w:r>
      <w:proofErr w:type="spellEnd"/>
      <w:r w:rsidRPr="00D60549">
        <w:rPr>
          <w:rFonts w:ascii="Courier New" w:hAnsi="Courier New" w:cs="Courier New"/>
          <w:sz w:val="14"/>
          <w:szCs w:val="14"/>
        </w:rPr>
        <w:t>": {"version": "1", "label": "for specified categories of genetics research", "value": ["&lt;No value&gt;","&lt;Semicolon separated list of free text values, each with optional suffix [Obligatory]&gt;"]}},</w:t>
      </w:r>
    </w:p>
    <w:p w14:paraId="7FA6A776"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drugDevelopmentResearch</w:t>
      </w:r>
      <w:proofErr w:type="spellEnd"/>
      <w:proofErr w:type="gramEnd"/>
      <w:r w:rsidRPr="00D60549">
        <w:rPr>
          <w:rFonts w:ascii="Courier New" w:hAnsi="Courier New" w:cs="Courier New"/>
          <w:sz w:val="14"/>
          <w:szCs w:val="14"/>
        </w:rPr>
        <w:t>": {"version": "3", "label": "use for research concerning drug development", "value": ["&lt;No value&gt;","Unrestricted","Unrestricted[Obligatory]","Limited","Limited[Obligatory]","Forbidden"],</w:t>
      </w:r>
    </w:p>
    <w:p w14:paraId="37736875"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allowedDrugDevelopmentResearch</w:t>
      </w:r>
      <w:proofErr w:type="spellEnd"/>
      <w:r w:rsidRPr="00D60549">
        <w:rPr>
          <w:rFonts w:ascii="Courier New" w:hAnsi="Courier New" w:cs="Courier New"/>
          <w:sz w:val="14"/>
          <w:szCs w:val="14"/>
        </w:rPr>
        <w:t>": {"version": "1", "label": "for specified categories of drug development research", "value": ["&lt;No value&gt;","&lt;Semicolon separated list of free text values, each with optional suffix [Obligatory]&gt;"]}},</w:t>
      </w:r>
    </w:p>
    <w:p w14:paraId="617B1D7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diseaseCategoriesResearch</w:t>
      </w:r>
      <w:proofErr w:type="spellEnd"/>
      <w:proofErr w:type="gramEnd"/>
      <w:r w:rsidRPr="00D60549">
        <w:rPr>
          <w:rFonts w:ascii="Courier New" w:hAnsi="Courier New" w:cs="Courier New"/>
          <w:sz w:val="14"/>
          <w:szCs w:val="14"/>
        </w:rPr>
        <w:t>": {"version": "4", "label": "use for research concerning any disease", "value": ["&lt;No value&gt;","Unrestricted","Unrestricted[Obligatory]","Limited","Limited[Obligatory]","Forbidden"],</w:t>
      </w:r>
    </w:p>
    <w:p w14:paraId="4B25D9E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allowedDiseaseCategoriesResearch</w:t>
      </w:r>
      <w:proofErr w:type="spellEnd"/>
      <w:r w:rsidRPr="00D60549">
        <w:rPr>
          <w:rFonts w:ascii="Courier New" w:hAnsi="Courier New" w:cs="Courier New"/>
          <w:sz w:val="14"/>
          <w:szCs w:val="14"/>
        </w:rPr>
        <w:t>": {"version": "2", "label": "for research regarding specified categories of disease", "value": ["&lt;No value&gt;","&lt;Semicolon separated list of free text values, each with optional suffix [Obligatory]&gt;"]}},</w:t>
      </w:r>
    </w:p>
    <w:p w14:paraId="06249EC7"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ageCategoriesResearch</w:t>
      </w:r>
      <w:proofErr w:type="spellEnd"/>
      <w:proofErr w:type="gramEnd"/>
      <w:r w:rsidRPr="00D60549">
        <w:rPr>
          <w:rFonts w:ascii="Courier New" w:hAnsi="Courier New" w:cs="Courier New"/>
          <w:sz w:val="14"/>
          <w:szCs w:val="14"/>
        </w:rPr>
        <w:t>": {"version": "2", "label": "use for research concerning age categories", "value": ["&lt;No value&gt;","Unrestricted","Unrestricted[Obligatory]","Limited","Limited[Obligatory]","Forbidden"],</w:t>
      </w:r>
    </w:p>
    <w:p w14:paraId="45EBEC71"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allowedAgeCategoriesResearch</w:t>
      </w:r>
      <w:proofErr w:type="spellEnd"/>
      <w:r w:rsidRPr="00D60549">
        <w:rPr>
          <w:rFonts w:ascii="Courier New" w:hAnsi="Courier New" w:cs="Courier New"/>
          <w:sz w:val="14"/>
          <w:szCs w:val="14"/>
        </w:rPr>
        <w:t>": {"version": "2", "label": "for research regarding specified age categories", "value": ["&lt;No value&gt;","&lt;Semicolon separated list of free text values, each with optional suffix [Obligatory]&gt;"]}},</w:t>
      </w:r>
    </w:p>
    <w:p w14:paraId="06DA951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genderCategoriesResearch</w:t>
      </w:r>
      <w:proofErr w:type="spellEnd"/>
      <w:proofErr w:type="gramEnd"/>
      <w:r w:rsidRPr="00D60549">
        <w:rPr>
          <w:rFonts w:ascii="Courier New" w:hAnsi="Courier New" w:cs="Courier New"/>
          <w:sz w:val="14"/>
          <w:szCs w:val="14"/>
        </w:rPr>
        <w:t>": {"version": "3", "label": "use for research concerning gender categories", "value": ["&lt;No value&gt;","Unrestricted","Unrestricted[Obligatory]","Limited","Limited[Obligatory]","Forbidden"],</w:t>
      </w:r>
    </w:p>
    <w:p w14:paraId="0A95D49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allowedGenderCategoriesResearch</w:t>
      </w:r>
      <w:proofErr w:type="spellEnd"/>
      <w:r w:rsidRPr="00D60549">
        <w:rPr>
          <w:rFonts w:ascii="Courier New" w:hAnsi="Courier New" w:cs="Courier New"/>
          <w:sz w:val="14"/>
          <w:szCs w:val="14"/>
        </w:rPr>
        <w:t>": {"version": "2", "label": "for research regarding specified gender categories", "value": ["&lt;No value&gt;","&lt;Semicolon separated list of free text values, each with optional suffix [Obligatory]&gt;"]}}}},</w:t>
      </w:r>
    </w:p>
    <w:p w14:paraId="31089046"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clinicalPurpose</w:t>
      </w:r>
      <w:proofErr w:type="spellEnd"/>
      <w:proofErr w:type="gramEnd"/>
      <w:r w:rsidRPr="00D60549">
        <w:rPr>
          <w:rFonts w:ascii="Courier New" w:hAnsi="Courier New" w:cs="Courier New"/>
          <w:sz w:val="14"/>
          <w:szCs w:val="14"/>
        </w:rPr>
        <w:t>": {"version": "3", "label": "use for clinical purposes", "value": ["&lt;No value&gt;","Unrestricted","Unrestricted[Obligatory]","Limited","Limited[Obligatory]","Forbidden"],</w:t>
      </w:r>
    </w:p>
    <w:p w14:paraId="30939FDA"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allowedClinicalPurpose</w:t>
      </w:r>
      <w:proofErr w:type="spellEnd"/>
      <w:proofErr w:type="gramEnd"/>
      <w:r w:rsidRPr="00D60549">
        <w:rPr>
          <w:rFonts w:ascii="Courier New" w:hAnsi="Courier New" w:cs="Courier New"/>
          <w:sz w:val="14"/>
          <w:szCs w:val="14"/>
        </w:rPr>
        <w:t>": {"version": "2", "label": "for specified categories of clinically related use", "value": ["&lt;No value&gt;","&lt;Semicolon separated list of free text values, each with optional suffix [Obligatory]&gt;"]},</w:t>
      </w:r>
    </w:p>
    <w:p w14:paraId="2A68408B"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clinicalDecisionSupport</w:t>
      </w:r>
      <w:proofErr w:type="spellEnd"/>
      <w:proofErr w:type="gramEnd"/>
      <w:r w:rsidRPr="00D60549">
        <w:rPr>
          <w:rFonts w:ascii="Courier New" w:hAnsi="Courier New" w:cs="Courier New"/>
          <w:sz w:val="14"/>
          <w:szCs w:val="14"/>
        </w:rPr>
        <w:t>": {"version": "1", "label": "use for clinical decision support", "value": ["&lt;No value&gt;","Unrestricted","Unrestricted[Obligatory]","Limited","Limited[Obligatory]","Forbidden"],</w:t>
      </w:r>
    </w:p>
    <w:p w14:paraId="7C80DFDF"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allowedClinicalDecisionSupport</w:t>
      </w:r>
      <w:proofErr w:type="spellEnd"/>
      <w:r w:rsidRPr="00D60549">
        <w:rPr>
          <w:rFonts w:ascii="Courier New" w:hAnsi="Courier New" w:cs="Courier New"/>
          <w:sz w:val="14"/>
          <w:szCs w:val="14"/>
        </w:rPr>
        <w:t>": {"version": "1", "label": "for specified categories of clinical decision support", "value": ["&lt;No value&gt;","&lt;Semicolon separated list of free text values, each with optional suffix [Obligatory]&gt;"]}},</w:t>
      </w:r>
    </w:p>
    <w:p w14:paraId="771963DF"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diseaseCategoriesClinicalPurpose</w:t>
      </w:r>
      <w:proofErr w:type="spellEnd"/>
      <w:proofErr w:type="gramEnd"/>
      <w:r w:rsidRPr="00D60549">
        <w:rPr>
          <w:rFonts w:ascii="Courier New" w:hAnsi="Courier New" w:cs="Courier New"/>
          <w:sz w:val="14"/>
          <w:szCs w:val="14"/>
        </w:rPr>
        <w:t>": {"version": "4", "label": "use for clinical purposes concerning any disease", "value": ["&lt;No value&gt;","Unrestricted","Unrestricted[Obligatory]","Limited","Limited[Obligatory]","Forbidden"],</w:t>
      </w:r>
    </w:p>
    <w:p w14:paraId="2419579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lastRenderedPageBreak/>
        <w:t xml:space="preserve">           "</w:t>
      </w:r>
      <w:proofErr w:type="spellStart"/>
      <w:r w:rsidRPr="00D60549">
        <w:rPr>
          <w:rFonts w:ascii="Courier New" w:hAnsi="Courier New" w:cs="Courier New"/>
          <w:sz w:val="14"/>
          <w:szCs w:val="14"/>
        </w:rPr>
        <w:t>allowedDiseaseCategoriesClinicalPurpose</w:t>
      </w:r>
      <w:proofErr w:type="spellEnd"/>
      <w:r w:rsidRPr="00D60549">
        <w:rPr>
          <w:rFonts w:ascii="Courier New" w:hAnsi="Courier New" w:cs="Courier New"/>
          <w:sz w:val="14"/>
          <w:szCs w:val="14"/>
        </w:rPr>
        <w:t>": {"version": "3", "label": "for clinical purposes regarding specified categories of disease", "value": ["&lt;No value&gt;","&lt;Semicolon separated list of free text values, each with optional suffix [Obligatory]&gt;"]}}}</w:t>
      </w:r>
    </w:p>
    <w:p w14:paraId="7B417C17"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
    <w:p w14:paraId="1A426875"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termsOfOperation</w:t>
      </w:r>
      <w:proofErr w:type="spellEnd"/>
      <w:proofErr w:type="gramEnd"/>
      <w:r w:rsidRPr="00D60549">
        <w:rPr>
          <w:rFonts w:ascii="Courier New" w:hAnsi="Courier New" w:cs="Courier New"/>
          <w:sz w:val="14"/>
          <w:szCs w:val="14"/>
        </w:rPr>
        <w:t>": {"version": "2",</w:t>
      </w:r>
    </w:p>
    <w:p w14:paraId="00AE0BC7"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noAuthorizationTerms</w:t>
      </w:r>
      <w:proofErr w:type="spellEnd"/>
      <w:proofErr w:type="gramEnd"/>
      <w:r w:rsidRPr="00D60549">
        <w:rPr>
          <w:rFonts w:ascii="Courier New" w:hAnsi="Courier New" w:cs="Courier New"/>
          <w:sz w:val="14"/>
          <w:szCs w:val="14"/>
        </w:rPr>
        <w:t>": {"version": "2", "label": "There are no requirements for any formal approval, contract or review conditions to be satisfied",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30067868"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whichAuthorizationTerms</w:t>
      </w:r>
      <w:proofErr w:type="spellEnd"/>
      <w:r w:rsidRPr="00D60549">
        <w:rPr>
          <w:rFonts w:ascii="Courier New" w:hAnsi="Courier New" w:cs="Courier New"/>
          <w:sz w:val="14"/>
          <w:szCs w:val="14"/>
        </w:rPr>
        <w:t>": {"version": "2", "label": "Formal approval, contract or review conditions are to be met, as specified", "value": ["&lt;No value&gt;","&lt;free text&gt;"]}},</w:t>
      </w:r>
    </w:p>
    <w:p w14:paraId="03460095"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noPublicationTerms</w:t>
      </w:r>
      <w:proofErr w:type="spellEnd"/>
      <w:proofErr w:type="gramEnd"/>
      <w:r w:rsidRPr="00D60549">
        <w:rPr>
          <w:rFonts w:ascii="Courier New" w:hAnsi="Courier New" w:cs="Courier New"/>
          <w:sz w:val="14"/>
          <w:szCs w:val="14"/>
        </w:rPr>
        <w:t>": {"version": "3", "label": "There are no requirements regarding publication or disclosure of results, or included references or acknowledgements",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2F910818"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whichPublicationTerms</w:t>
      </w:r>
      <w:proofErr w:type="spellEnd"/>
      <w:r w:rsidRPr="00D60549">
        <w:rPr>
          <w:rFonts w:ascii="Courier New" w:hAnsi="Courier New" w:cs="Courier New"/>
          <w:sz w:val="14"/>
          <w:szCs w:val="14"/>
        </w:rPr>
        <w:t>": {"version": "2", "label": "Publication or disclosure of derived results is subject to restrictions, as specified", "value": ["&lt;No value&gt;","&lt;free text&gt;"]}},</w:t>
      </w:r>
    </w:p>
    <w:p w14:paraId="69F0462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noTimelineTerms</w:t>
      </w:r>
      <w:proofErr w:type="spellEnd"/>
      <w:proofErr w:type="gramEnd"/>
      <w:r w:rsidRPr="00D60549">
        <w:rPr>
          <w:rFonts w:ascii="Courier New" w:hAnsi="Courier New" w:cs="Courier New"/>
          <w:sz w:val="14"/>
          <w:szCs w:val="14"/>
        </w:rPr>
        <w:t>": {"version": "2", "label": "There are no timeline restrictions",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41BFBBDE"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whichTimelineTerms</w:t>
      </w:r>
      <w:proofErr w:type="spellEnd"/>
      <w:r w:rsidRPr="00D60549">
        <w:rPr>
          <w:rFonts w:ascii="Courier New" w:hAnsi="Courier New" w:cs="Courier New"/>
          <w:sz w:val="14"/>
          <w:szCs w:val="14"/>
        </w:rPr>
        <w:t>": {"version": "2", "label": "The period of access has time limitations, as specified", "value": ["&lt;No value&gt;","&lt;free text&gt;"]}},</w:t>
      </w:r>
    </w:p>
    <w:p w14:paraId="7396FB47"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noSecurityTerms</w:t>
      </w:r>
      <w:proofErr w:type="spellEnd"/>
      <w:proofErr w:type="gramEnd"/>
      <w:r w:rsidRPr="00D60549">
        <w:rPr>
          <w:rFonts w:ascii="Courier New" w:hAnsi="Courier New" w:cs="Courier New"/>
          <w:sz w:val="14"/>
          <w:szCs w:val="14"/>
        </w:rPr>
        <w:t>": {"version": "2", "label": "There are no requirements regarding data security measures",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0232C583"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whichSecurityTerms</w:t>
      </w:r>
      <w:proofErr w:type="spellEnd"/>
      <w:r w:rsidRPr="00D60549">
        <w:rPr>
          <w:rFonts w:ascii="Courier New" w:hAnsi="Courier New" w:cs="Courier New"/>
          <w:sz w:val="14"/>
          <w:szCs w:val="14"/>
        </w:rPr>
        <w:t>": {"version": "2", "label": "User must have adequate data security measures, as specified", "value": ["&lt;No value&gt;","&lt;free text&gt;"]}},</w:t>
      </w:r>
    </w:p>
    <w:p w14:paraId="70CFE9A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noExpungingTerms</w:t>
      </w:r>
      <w:proofErr w:type="spellEnd"/>
      <w:proofErr w:type="gramEnd"/>
      <w:r w:rsidRPr="00D60549">
        <w:rPr>
          <w:rFonts w:ascii="Courier New" w:hAnsi="Courier New" w:cs="Courier New"/>
          <w:sz w:val="14"/>
          <w:szCs w:val="14"/>
        </w:rPr>
        <w:t>": {"version": "2", "label": "There are no requirements regarding withdrawal, destruction or return of any subject data",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7343E5A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whichExpungingTerms</w:t>
      </w:r>
      <w:proofErr w:type="spellEnd"/>
      <w:r w:rsidRPr="00D60549">
        <w:rPr>
          <w:rFonts w:ascii="Courier New" w:hAnsi="Courier New" w:cs="Courier New"/>
          <w:sz w:val="14"/>
          <w:szCs w:val="14"/>
        </w:rPr>
        <w:t>": {"version": "2", "label": "Some subject data must be withdrawn, destroyed or returned, as specified", "value": ["&lt;No value&gt;","&lt;free text&gt;"]}},</w:t>
      </w:r>
    </w:p>
    <w:p w14:paraId="0ECDAF0E"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noLinkingTerms</w:t>
      </w:r>
      <w:proofErr w:type="spellEnd"/>
      <w:proofErr w:type="gramEnd"/>
      <w:r w:rsidRPr="00D60549">
        <w:rPr>
          <w:rFonts w:ascii="Courier New" w:hAnsi="Courier New" w:cs="Courier New"/>
          <w:sz w:val="14"/>
          <w:szCs w:val="14"/>
        </w:rPr>
        <w:t>": {"version": "3", "label": "There are no restrictions regarding the linking of accessed records to other datasets relevant to subject identifiability",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03C163E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whichLinkingTerms</w:t>
      </w:r>
      <w:proofErr w:type="spellEnd"/>
      <w:r w:rsidRPr="00D60549">
        <w:rPr>
          <w:rFonts w:ascii="Courier New" w:hAnsi="Courier New" w:cs="Courier New"/>
          <w:sz w:val="14"/>
          <w:szCs w:val="14"/>
        </w:rPr>
        <w:t>": {"version": "2", "label": "Accessed records may only be linked to other datasets, as specified", "value": ["&lt;No value&gt;","&lt;free text&gt;"]}},</w:t>
      </w:r>
    </w:p>
    <w:p w14:paraId="2D22A17C"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noRecontactTerms</w:t>
      </w:r>
      <w:proofErr w:type="spellEnd"/>
      <w:proofErr w:type="gramEnd"/>
      <w:r w:rsidRPr="00D60549">
        <w:rPr>
          <w:rFonts w:ascii="Courier New" w:hAnsi="Courier New" w:cs="Courier New"/>
          <w:sz w:val="14"/>
          <w:szCs w:val="14"/>
        </w:rPr>
        <w:t xml:space="preserve">": {"version": "2", "label": "There is no possibility of </w:t>
      </w:r>
      <w:proofErr w:type="spellStart"/>
      <w:r w:rsidRPr="00D60549">
        <w:rPr>
          <w:rFonts w:ascii="Courier New" w:hAnsi="Courier New" w:cs="Courier New"/>
          <w:sz w:val="14"/>
          <w:szCs w:val="14"/>
        </w:rPr>
        <w:t>recontacting</w:t>
      </w:r>
      <w:proofErr w:type="spellEnd"/>
      <w:r w:rsidRPr="00D60549">
        <w:rPr>
          <w:rFonts w:ascii="Courier New" w:hAnsi="Courier New" w:cs="Courier New"/>
          <w:sz w:val="14"/>
          <w:szCs w:val="14"/>
        </w:rPr>
        <w:t xml:space="preserve"> data subjects",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2499E29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allowedRecontactTerms</w:t>
      </w:r>
      <w:proofErr w:type="spellEnd"/>
      <w:proofErr w:type="gramEnd"/>
      <w:r w:rsidRPr="00D60549">
        <w:rPr>
          <w:rFonts w:ascii="Courier New" w:hAnsi="Courier New" w:cs="Courier New"/>
          <w:sz w:val="14"/>
          <w:szCs w:val="14"/>
        </w:rPr>
        <w:t xml:space="preserve">": {"version": "2", "label": "Subject </w:t>
      </w:r>
      <w:proofErr w:type="spellStart"/>
      <w:r w:rsidRPr="00D60549">
        <w:rPr>
          <w:rFonts w:ascii="Courier New" w:hAnsi="Courier New" w:cs="Courier New"/>
          <w:sz w:val="14"/>
          <w:szCs w:val="14"/>
        </w:rPr>
        <w:t>recontact</w:t>
      </w:r>
      <w:proofErr w:type="spellEnd"/>
      <w:r w:rsidRPr="00D60549">
        <w:rPr>
          <w:rFonts w:ascii="Courier New" w:hAnsi="Courier New" w:cs="Courier New"/>
          <w:sz w:val="14"/>
          <w:szCs w:val="14"/>
        </w:rPr>
        <w:t xml:space="preserve"> may occur in certain circumstances, as specified", "value": ["&lt;No value&gt;","&lt;free text&gt;"]},</w:t>
      </w:r>
    </w:p>
    <w:p w14:paraId="3E96C52C"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compulsoryRecontactTerms</w:t>
      </w:r>
      <w:proofErr w:type="spellEnd"/>
      <w:r w:rsidRPr="00D60549">
        <w:rPr>
          <w:rFonts w:ascii="Courier New" w:hAnsi="Courier New" w:cs="Courier New"/>
          <w:sz w:val="14"/>
          <w:szCs w:val="14"/>
        </w:rPr>
        <w:t xml:space="preserve">": {"version": "2", "label": "Subject </w:t>
      </w:r>
      <w:proofErr w:type="spellStart"/>
      <w:r w:rsidRPr="00D60549">
        <w:rPr>
          <w:rFonts w:ascii="Courier New" w:hAnsi="Courier New" w:cs="Courier New"/>
          <w:sz w:val="14"/>
          <w:szCs w:val="14"/>
        </w:rPr>
        <w:t>recontact</w:t>
      </w:r>
      <w:proofErr w:type="spellEnd"/>
      <w:r w:rsidRPr="00D60549">
        <w:rPr>
          <w:rFonts w:ascii="Courier New" w:hAnsi="Courier New" w:cs="Courier New"/>
          <w:sz w:val="14"/>
          <w:szCs w:val="14"/>
        </w:rPr>
        <w:t xml:space="preserve"> must occur in certain circumstances, as specified", "value": ["&lt;No value&gt;","&lt;free text&gt;"]}},</w:t>
      </w:r>
    </w:p>
    <w:p w14:paraId="39170EAA"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noIPClaimTerms</w:t>
      </w:r>
      <w:proofErr w:type="spellEnd"/>
      <w:proofErr w:type="gramEnd"/>
      <w:r w:rsidRPr="00D60549">
        <w:rPr>
          <w:rFonts w:ascii="Courier New" w:hAnsi="Courier New" w:cs="Courier New"/>
          <w:sz w:val="14"/>
          <w:szCs w:val="14"/>
        </w:rPr>
        <w:t>": {"version": "2", "label": "There are no restrictions regarding intellectual property claims based on use of the accessed resource",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449A55E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whichIPClaimTerms</w:t>
      </w:r>
      <w:proofErr w:type="spellEnd"/>
      <w:r w:rsidRPr="00D60549">
        <w:rPr>
          <w:rFonts w:ascii="Courier New" w:hAnsi="Courier New" w:cs="Courier New"/>
          <w:sz w:val="14"/>
          <w:szCs w:val="14"/>
        </w:rPr>
        <w:t>": {"version": "2", "label": "Options for intellectual property claims based on use of the accessed resources are limited, as specified", "value": ["&lt;No value&gt;","&lt;free text&gt;"]}},</w:t>
      </w:r>
    </w:p>
    <w:p w14:paraId="6FDDE644"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noReportingTerms</w:t>
      </w:r>
      <w:proofErr w:type="spellEnd"/>
      <w:proofErr w:type="gramEnd"/>
      <w:r w:rsidRPr="00D60549">
        <w:rPr>
          <w:rFonts w:ascii="Courier New" w:hAnsi="Courier New" w:cs="Courier New"/>
          <w:sz w:val="14"/>
          <w:szCs w:val="14"/>
        </w:rPr>
        <w:t>": {"version": "2", "label": "There are no requirements to report back regarding use of the accessed resources",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2ED7A1C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whichReportingTerms</w:t>
      </w:r>
      <w:proofErr w:type="spellEnd"/>
      <w:r w:rsidRPr="00D60549">
        <w:rPr>
          <w:rFonts w:ascii="Courier New" w:hAnsi="Courier New" w:cs="Courier New"/>
          <w:sz w:val="14"/>
          <w:szCs w:val="14"/>
        </w:rPr>
        <w:t>": {"version": "2", "label": "Reporting on use of the accessed resources may be required, as specified", "value": ["&lt;No value&gt;","&lt;free text&gt;"]}},</w:t>
      </w:r>
    </w:p>
    <w:p w14:paraId="21656E6A"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noCollaborationTerms</w:t>
      </w:r>
      <w:proofErr w:type="spellEnd"/>
      <w:proofErr w:type="gramEnd"/>
      <w:r w:rsidRPr="00D60549">
        <w:rPr>
          <w:rFonts w:ascii="Courier New" w:hAnsi="Courier New" w:cs="Courier New"/>
          <w:sz w:val="14"/>
          <w:szCs w:val="14"/>
        </w:rPr>
        <w:t>": {"version": "2", "label": "There are no requirements regarding collaboration",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4B49914E"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whichCollaborationTerms</w:t>
      </w:r>
      <w:proofErr w:type="spellEnd"/>
      <w:r w:rsidRPr="00D60549">
        <w:rPr>
          <w:rFonts w:ascii="Courier New" w:hAnsi="Courier New" w:cs="Courier New"/>
          <w:sz w:val="14"/>
          <w:szCs w:val="14"/>
        </w:rPr>
        <w:t>": {"version": "2", "label": "Collaboration may be required, as specified", "value": ["&lt;No value&gt;","&lt;free text&gt;"]}},</w:t>
      </w:r>
    </w:p>
    <w:p w14:paraId="60582B0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noPaymentTerms</w:t>
      </w:r>
      <w:proofErr w:type="spellEnd"/>
      <w:proofErr w:type="gramEnd"/>
      <w:r w:rsidRPr="00D60549">
        <w:rPr>
          <w:rFonts w:ascii="Courier New" w:hAnsi="Courier New" w:cs="Courier New"/>
          <w:sz w:val="14"/>
          <w:szCs w:val="14"/>
        </w:rPr>
        <w:t>": {"version": "2", "label": "No fees will be levied for access of the resources",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3177DFF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whichPaymentTerms</w:t>
      </w:r>
      <w:proofErr w:type="spellEnd"/>
      <w:r w:rsidRPr="00D60549">
        <w:rPr>
          <w:rFonts w:ascii="Courier New" w:hAnsi="Courier New" w:cs="Courier New"/>
          <w:sz w:val="14"/>
          <w:szCs w:val="14"/>
        </w:rPr>
        <w:t>": {"version": "2", "label": "Fees may be levied for access of the resources, as specified", "value": ["&lt;No value&gt;","&lt;free text&gt;"]}}</w:t>
      </w:r>
    </w:p>
    <w:p w14:paraId="5ED815EB"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
    <w:p w14:paraId="22CDB6A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metaConditions</w:t>
      </w:r>
      <w:proofErr w:type="spellEnd"/>
      <w:proofErr w:type="gramEnd"/>
      <w:r w:rsidRPr="00D60549">
        <w:rPr>
          <w:rFonts w:ascii="Courier New" w:hAnsi="Courier New" w:cs="Courier New"/>
          <w:sz w:val="14"/>
          <w:szCs w:val="14"/>
        </w:rPr>
        <w:t>": {"version": "1",</w:t>
      </w:r>
    </w:p>
    <w:p w14:paraId="48E42BA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sharingMode</w:t>
      </w:r>
      <w:proofErr w:type="spellEnd"/>
      <w:proofErr w:type="gramEnd"/>
      <w:r w:rsidRPr="00D60549">
        <w:rPr>
          <w:rFonts w:ascii="Courier New" w:hAnsi="Courier New" w:cs="Courier New"/>
          <w:sz w:val="14"/>
          <w:szCs w:val="14"/>
        </w:rPr>
        <w:t>": {"version": "2", "label": "Mode of sharing", "value": ["</w:t>
      </w:r>
      <w:proofErr w:type="spellStart"/>
      <w:r w:rsidRPr="00D60549">
        <w:rPr>
          <w:rFonts w:ascii="Courier New" w:hAnsi="Courier New" w:cs="Courier New"/>
          <w:sz w:val="14"/>
          <w:szCs w:val="14"/>
        </w:rPr>
        <w:t>Discovery","Access","Discovery</w:t>
      </w:r>
      <w:proofErr w:type="spellEnd"/>
      <w:r w:rsidRPr="00D60549">
        <w:rPr>
          <w:rFonts w:ascii="Courier New" w:hAnsi="Courier New" w:cs="Courier New"/>
          <w:sz w:val="14"/>
          <w:szCs w:val="14"/>
        </w:rPr>
        <w:t xml:space="preserve"> and Access"]},</w:t>
      </w:r>
    </w:p>
    <w:p w14:paraId="746BBED2"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multipleObligationsRule</w:t>
      </w:r>
      <w:proofErr w:type="spellEnd"/>
      <w:proofErr w:type="gramEnd"/>
      <w:r w:rsidRPr="00D60549">
        <w:rPr>
          <w:rFonts w:ascii="Courier New" w:hAnsi="Courier New" w:cs="Courier New"/>
          <w:sz w:val="14"/>
          <w:szCs w:val="14"/>
        </w:rPr>
        <w:t xml:space="preserve">": {"version": "1", "label": "Interpretation rule if multiple Obligatory permissions are specified", "value": ["&lt;No value&gt;","Meet all Obligatory </w:t>
      </w:r>
      <w:proofErr w:type="spellStart"/>
      <w:r w:rsidRPr="00D60549">
        <w:rPr>
          <w:rFonts w:ascii="Courier New" w:hAnsi="Courier New" w:cs="Courier New"/>
          <w:sz w:val="14"/>
          <w:szCs w:val="14"/>
        </w:rPr>
        <w:t>permissions","Meet</w:t>
      </w:r>
      <w:proofErr w:type="spellEnd"/>
      <w:r w:rsidRPr="00D60549">
        <w:rPr>
          <w:rFonts w:ascii="Courier New" w:hAnsi="Courier New" w:cs="Courier New"/>
          <w:sz w:val="14"/>
          <w:szCs w:val="14"/>
        </w:rPr>
        <w:t xml:space="preserve"> at least one Obligatory permission"]},</w:t>
      </w:r>
    </w:p>
    <w:p w14:paraId="6484629E"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noOtherConditions</w:t>
      </w:r>
      <w:proofErr w:type="spellEnd"/>
      <w:proofErr w:type="gramEnd"/>
      <w:r w:rsidRPr="00D60549">
        <w:rPr>
          <w:rFonts w:ascii="Courier New" w:hAnsi="Courier New" w:cs="Courier New"/>
          <w:sz w:val="14"/>
          <w:szCs w:val="14"/>
        </w:rPr>
        <w:t>": {"version": "2", "label": "There are no other use restrictions/limitations in force which are not herein specified",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45C829A1"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r w:rsidRPr="00D60549">
        <w:rPr>
          <w:rFonts w:ascii="Courier New" w:hAnsi="Courier New" w:cs="Courier New"/>
          <w:sz w:val="14"/>
          <w:szCs w:val="14"/>
        </w:rPr>
        <w:t>whichOtherConditions</w:t>
      </w:r>
      <w:proofErr w:type="spellEnd"/>
      <w:r w:rsidRPr="00D60549">
        <w:rPr>
          <w:rFonts w:ascii="Courier New" w:hAnsi="Courier New" w:cs="Courier New"/>
          <w:sz w:val="14"/>
          <w:szCs w:val="14"/>
        </w:rPr>
        <w:t>": {"version": "1", "label": "Other permissions/limitations may apply as specified", "value": ["&lt;No value&gt;","&lt;free text&gt;"]}},</w:t>
      </w:r>
    </w:p>
    <w:p w14:paraId="2AF1E459"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sensitivePopulations</w:t>
      </w:r>
      <w:proofErr w:type="spellEnd"/>
      <w:proofErr w:type="gramEnd"/>
      <w:r w:rsidRPr="00D60549">
        <w:rPr>
          <w:rFonts w:ascii="Courier New" w:hAnsi="Courier New" w:cs="Courier New"/>
          <w:sz w:val="14"/>
          <w:szCs w:val="14"/>
        </w:rPr>
        <w:t>": {"version": "1", "label": "No special evaluation required for access requests involving sensitive/restricted populations",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1CD20286"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roofErr w:type="spellStart"/>
      <w:proofErr w:type="gramStart"/>
      <w:r w:rsidRPr="00D60549">
        <w:rPr>
          <w:rFonts w:ascii="Courier New" w:hAnsi="Courier New" w:cs="Courier New"/>
          <w:sz w:val="14"/>
          <w:szCs w:val="14"/>
        </w:rPr>
        <w:t>uniformConsent</w:t>
      </w:r>
      <w:proofErr w:type="spellEnd"/>
      <w:proofErr w:type="gramEnd"/>
      <w:r w:rsidRPr="00D60549">
        <w:rPr>
          <w:rFonts w:ascii="Courier New" w:hAnsi="Courier New" w:cs="Courier New"/>
          <w:sz w:val="14"/>
          <w:szCs w:val="14"/>
        </w:rPr>
        <w:t>": {"version": "1", "label": "Identical consent permissions have been provided by all subjects", "value": ["&lt;No value&gt;","</w:t>
      </w:r>
      <w:proofErr w:type="spellStart"/>
      <w:r w:rsidRPr="00D60549">
        <w:rPr>
          <w:rFonts w:ascii="Courier New" w:hAnsi="Courier New" w:cs="Courier New"/>
          <w:sz w:val="14"/>
          <w:szCs w:val="14"/>
        </w:rPr>
        <w:t>True","Untrue</w:t>
      </w:r>
      <w:proofErr w:type="spellEnd"/>
      <w:r w:rsidRPr="00D60549">
        <w:rPr>
          <w:rFonts w:ascii="Courier New" w:hAnsi="Courier New" w:cs="Courier New"/>
          <w:sz w:val="14"/>
          <w:szCs w:val="14"/>
        </w:rPr>
        <w:t>"]}</w:t>
      </w:r>
    </w:p>
    <w:p w14:paraId="3FB7A080"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
    <w:p w14:paraId="029535D5"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 xml:space="preserve">  }</w:t>
      </w:r>
    </w:p>
    <w:p w14:paraId="313ECC00"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rPr>
        <w:t>}</w:t>
      </w:r>
    </w:p>
    <w:p w14:paraId="3537E441" w14:textId="4F3162B6" w:rsidR="00812ED1" w:rsidRPr="008A1E14" w:rsidRDefault="008A1E14" w:rsidP="00361076">
      <w:pPr>
        <w:spacing w:line="240" w:lineRule="auto"/>
        <w:rPr>
          <w:rFonts w:ascii="Courier New" w:hAnsi="Courier New" w:cs="Courier New"/>
          <w:sz w:val="18"/>
          <w:szCs w:val="18"/>
        </w:rPr>
      </w:pPr>
      <w:r>
        <w:rPr>
          <w:rFonts w:ascii="Courier New" w:hAnsi="Courier New" w:cs="Courier New"/>
          <w:sz w:val="18"/>
          <w:szCs w:val="18"/>
        </w:rPr>
        <w:t xml:space="preserve">  </w:t>
      </w:r>
      <w:r w:rsidR="00812ED1" w:rsidRPr="008A1E14">
        <w:rPr>
          <w:rFonts w:ascii="Courier New" w:hAnsi="Courier New" w:cs="Courier New"/>
          <w:sz w:val="18"/>
          <w:szCs w:val="18"/>
        </w:rPr>
        <w:t xml:space="preserve">    </w:t>
      </w:r>
    </w:p>
    <w:p w14:paraId="3C3C6E86" w14:textId="77777777" w:rsidR="00812ED1" w:rsidRDefault="00812ED1" w:rsidP="00361076">
      <w:pPr>
        <w:spacing w:line="240" w:lineRule="auto"/>
        <w:rPr>
          <w:rFonts w:ascii="Courier New" w:hAnsi="Courier New" w:cs="Courier New"/>
          <w:sz w:val="18"/>
          <w:szCs w:val="18"/>
        </w:rPr>
      </w:pPr>
    </w:p>
    <w:p w14:paraId="3899596F" w14:textId="351DF8B9" w:rsidR="00D60549" w:rsidRPr="00D60549" w:rsidRDefault="00D60549" w:rsidP="00D60549">
      <w:pPr>
        <w:spacing w:before="180" w:line="240" w:lineRule="auto"/>
        <w:rPr>
          <w:rFonts w:ascii="Calibri" w:hAnsi="Calibri"/>
          <w:b/>
          <w:i/>
        </w:rPr>
      </w:pPr>
      <w:r w:rsidRPr="00306B7E">
        <w:rPr>
          <w:rFonts w:ascii="Calibri" w:hAnsi="Calibri"/>
          <w:b/>
          <w:i/>
          <w:sz w:val="24"/>
        </w:rPr>
        <w:t xml:space="preserve">Complete </w:t>
      </w:r>
      <w:proofErr w:type="spellStart"/>
      <w:r>
        <w:rPr>
          <w:rFonts w:ascii="Calibri" w:hAnsi="Calibri"/>
          <w:b/>
          <w:i/>
          <w:sz w:val="24"/>
        </w:rPr>
        <w:t>Key</w:t>
      </w:r>
      <w:proofErr w:type="gramStart"/>
      <w:r>
        <w:rPr>
          <w:rFonts w:ascii="Calibri" w:hAnsi="Calibri"/>
          <w:b/>
          <w:i/>
          <w:sz w:val="24"/>
        </w:rPr>
        <w:t>:Value</w:t>
      </w:r>
      <w:proofErr w:type="spellEnd"/>
      <w:proofErr w:type="gramEnd"/>
      <w:r>
        <w:rPr>
          <w:rFonts w:ascii="Calibri" w:hAnsi="Calibri"/>
          <w:b/>
          <w:i/>
          <w:sz w:val="24"/>
        </w:rPr>
        <w:t xml:space="preserve"> </w:t>
      </w:r>
      <w:r>
        <w:rPr>
          <w:rFonts w:ascii="Calibri" w:hAnsi="Calibri"/>
          <w:b/>
          <w:i/>
          <w:sz w:val="24"/>
        </w:rPr>
        <w:t xml:space="preserve">Template </w:t>
      </w:r>
      <w:r w:rsidRPr="00306B7E">
        <w:rPr>
          <w:rFonts w:ascii="Calibri" w:hAnsi="Calibri"/>
          <w:b/>
          <w:i/>
          <w:sz w:val="24"/>
        </w:rPr>
        <w:t>Specification:</w:t>
      </w:r>
      <w:r>
        <w:rPr>
          <w:rFonts w:ascii="Calibri" w:hAnsi="Calibri"/>
          <w:b/>
          <w:i/>
        </w:rPr>
        <w:br/>
      </w:r>
      <w:r w:rsidRPr="00306B7E">
        <w:rPr>
          <w:rFonts w:ascii="Calibri" w:hAnsi="Calibri"/>
          <w:sz w:val="24"/>
        </w:rPr>
        <w:t xml:space="preserve">(note: fields </w:t>
      </w:r>
      <w:r>
        <w:rPr>
          <w:rFonts w:ascii="Calibri" w:hAnsi="Calibri"/>
          <w:sz w:val="24"/>
        </w:rPr>
        <w:t>with</w:t>
      </w:r>
      <w:r>
        <w:rPr>
          <w:rFonts w:ascii="Calibri" w:hAnsi="Calibri"/>
          <w:sz w:val="24"/>
        </w:rPr>
        <w:t xml:space="preserve">out </w:t>
      </w:r>
      <w:r>
        <w:rPr>
          <w:rFonts w:ascii="Calibri" w:hAnsi="Calibri"/>
          <w:sz w:val="24"/>
        </w:rPr>
        <w:t xml:space="preserve">values need not </w:t>
      </w:r>
      <w:r w:rsidRPr="00306B7E">
        <w:rPr>
          <w:rFonts w:ascii="Calibri" w:hAnsi="Calibri"/>
          <w:sz w:val="24"/>
        </w:rPr>
        <w:t>be included</w:t>
      </w:r>
      <w:r>
        <w:rPr>
          <w:rFonts w:ascii="Calibri" w:hAnsi="Calibri"/>
          <w:sz w:val="24"/>
        </w:rPr>
        <w:t xml:space="preserve"> in the </w:t>
      </w:r>
      <w:proofErr w:type="spellStart"/>
      <w:r>
        <w:rPr>
          <w:rFonts w:ascii="Calibri" w:hAnsi="Calibri"/>
          <w:sz w:val="24"/>
        </w:rPr>
        <w:t>Key:Value</w:t>
      </w:r>
      <w:proofErr w:type="spellEnd"/>
      <w:r>
        <w:rPr>
          <w:rFonts w:ascii="Calibri" w:hAnsi="Calibri"/>
          <w:sz w:val="24"/>
        </w:rPr>
        <w:t xml:space="preserve"> </w:t>
      </w:r>
      <w:r>
        <w:rPr>
          <w:rFonts w:ascii="Calibri" w:hAnsi="Calibri"/>
          <w:sz w:val="24"/>
        </w:rPr>
        <w:t>formatted profile</w:t>
      </w:r>
      <w:r w:rsidRPr="00306B7E">
        <w:rPr>
          <w:rFonts w:ascii="Calibri" w:hAnsi="Calibri"/>
          <w:sz w:val="24"/>
        </w:rPr>
        <w:t>)</w:t>
      </w:r>
    </w:p>
    <w:p w14:paraId="6E08BE81" w14:textId="77777777" w:rsidR="00D60549" w:rsidRDefault="00D60549" w:rsidP="00D60549">
      <w:pPr>
        <w:spacing w:line="240" w:lineRule="auto"/>
        <w:rPr>
          <w:rFonts w:asciiTheme="majorHAnsi" w:hAnsiTheme="majorHAnsi"/>
          <w:sz w:val="18"/>
          <w:szCs w:val="18"/>
        </w:rPr>
      </w:pPr>
    </w:p>
    <w:p w14:paraId="60814A21" w14:textId="77777777" w:rsidR="00D60549" w:rsidRPr="00D60549" w:rsidRDefault="00D60549" w:rsidP="00D60549">
      <w:pPr>
        <w:spacing w:line="240" w:lineRule="auto"/>
        <w:rPr>
          <w:rFonts w:ascii="Courier New" w:hAnsi="Courier New" w:cs="Courier New"/>
          <w:sz w:val="14"/>
          <w:szCs w:val="14"/>
          <w:highlight w:val="yellow"/>
        </w:rPr>
      </w:pPr>
      <w:r w:rsidRPr="00D60549">
        <w:rPr>
          <w:rFonts w:ascii="Courier New" w:hAnsi="Courier New" w:cs="Courier New"/>
          <w:sz w:val="14"/>
          <w:szCs w:val="14"/>
          <w:highlight w:val="yellow"/>
        </w:rPr>
        <w:t>{</w:t>
      </w:r>
    </w:p>
    <w:p w14:paraId="5B05CA26" w14:textId="77777777" w:rsidR="00D60549" w:rsidRPr="00D60549" w:rsidRDefault="00D60549" w:rsidP="00D60549">
      <w:pPr>
        <w:spacing w:line="240" w:lineRule="auto"/>
        <w:rPr>
          <w:rFonts w:ascii="Courier New" w:hAnsi="Courier New" w:cs="Courier New"/>
          <w:sz w:val="14"/>
          <w:szCs w:val="14"/>
        </w:rPr>
      </w:pPr>
      <w:r w:rsidRPr="00D60549">
        <w:rPr>
          <w:rFonts w:ascii="Courier New" w:hAnsi="Courier New" w:cs="Courier New"/>
          <w:sz w:val="14"/>
          <w:szCs w:val="14"/>
          <w:highlight w:val="yellow"/>
        </w:rPr>
        <w:t xml:space="preserve">  "Header": {"version": "1",</w:t>
      </w:r>
    </w:p>
    <w:p w14:paraId="434491C7" w14:textId="77777777" w:rsidR="00D60549" w:rsidRDefault="00D60549" w:rsidP="00361076">
      <w:pPr>
        <w:spacing w:line="240" w:lineRule="auto"/>
        <w:rPr>
          <w:rFonts w:ascii="Courier New" w:hAnsi="Courier New" w:cs="Courier New"/>
          <w:sz w:val="18"/>
          <w:szCs w:val="18"/>
        </w:rPr>
      </w:pPr>
    </w:p>
    <w:p w14:paraId="7E5A686B" w14:textId="22791099" w:rsidR="00867002" w:rsidRPr="008601E0" w:rsidRDefault="00867002" w:rsidP="008601E0">
      <w:pPr>
        <w:spacing w:before="180" w:line="240" w:lineRule="auto"/>
        <w:rPr>
          <w:rFonts w:ascii="Calibri" w:eastAsia="Calibri" w:hAnsi="Calibri" w:cs="Times New Roman"/>
          <w:b/>
          <w:color w:val="auto"/>
          <w:u w:val="single"/>
          <w:lang w:val="en-US" w:eastAsia="en-CA"/>
        </w:rPr>
      </w:pPr>
    </w:p>
    <w:sectPr w:rsidR="00867002" w:rsidRPr="008601E0" w:rsidSect="003C3217">
      <w:footerReference w:type="default" r:id="rId9"/>
      <w:headerReference w:type="first" r:id="rId10"/>
      <w:footerReference w:type="first" r:id="rId11"/>
      <w:pgSz w:w="11909" w:h="16834"/>
      <w:pgMar w:top="1418" w:right="1418" w:bottom="1418" w:left="1418"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E23DF" w14:textId="77777777" w:rsidR="00511466" w:rsidRDefault="00511466" w:rsidP="005926E5">
      <w:pPr>
        <w:spacing w:line="240" w:lineRule="auto"/>
      </w:pPr>
      <w:r>
        <w:separator/>
      </w:r>
    </w:p>
  </w:endnote>
  <w:endnote w:type="continuationSeparator" w:id="0">
    <w:p w14:paraId="44781285" w14:textId="77777777" w:rsidR="00511466" w:rsidRDefault="00511466" w:rsidP="00592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sz w:val="18"/>
      </w:rPr>
      <w:id w:val="-946772372"/>
      <w:docPartObj>
        <w:docPartGallery w:val="Page Numbers (Bottom of Page)"/>
        <w:docPartUnique/>
      </w:docPartObj>
    </w:sdtPr>
    <w:sdtEndPr>
      <w:rPr>
        <w:i w:val="0"/>
        <w:noProof/>
        <w:sz w:val="22"/>
      </w:rPr>
    </w:sdtEndPr>
    <w:sdtContent>
      <w:p w14:paraId="7E931197" w14:textId="77777777" w:rsidR="006244D6" w:rsidRPr="00644BB0" w:rsidRDefault="006244D6" w:rsidP="00644BB0">
        <w:pPr>
          <w:pStyle w:val="Normal1"/>
          <w:spacing w:before="120" w:after="120"/>
          <w:jc w:val="both"/>
          <w:rPr>
            <w:rFonts w:ascii="Times New Roman" w:hAnsi="Times New Roman" w:cs="Times New Roman"/>
            <w:i/>
            <w:sz w:val="18"/>
          </w:rPr>
        </w:pPr>
      </w:p>
      <w:p w14:paraId="50BF7A4A" w14:textId="66BFB7FD" w:rsidR="006244D6" w:rsidRDefault="006244D6">
        <w:pPr>
          <w:pStyle w:val="Footer"/>
          <w:jc w:val="right"/>
        </w:pPr>
        <w:r>
          <w:fldChar w:fldCharType="begin"/>
        </w:r>
        <w:r>
          <w:instrText xml:space="preserve"> PAGE   \* MERGEFORMAT </w:instrText>
        </w:r>
        <w:r>
          <w:fldChar w:fldCharType="separate"/>
        </w:r>
        <w:r w:rsidR="00D60549">
          <w:rPr>
            <w:noProof/>
          </w:rPr>
          <w:t>21</w:t>
        </w:r>
        <w:r>
          <w:rPr>
            <w:noProof/>
          </w:rPr>
          <w:fldChar w:fldCharType="end"/>
        </w:r>
      </w:p>
    </w:sdtContent>
  </w:sdt>
  <w:p w14:paraId="4144807E" w14:textId="77777777" w:rsidR="006244D6" w:rsidRDefault="006244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F4608" w14:textId="4F03A203" w:rsidR="006244D6" w:rsidRPr="00644BB0" w:rsidRDefault="00511466" w:rsidP="00644BB0">
    <w:pPr>
      <w:pStyle w:val="Normal1"/>
      <w:spacing w:before="120" w:after="120"/>
      <w:jc w:val="both"/>
      <w:rPr>
        <w:rFonts w:ascii="Times New Roman" w:eastAsia="Times New Roman" w:hAnsi="Times New Roman" w:cs="Times New Roman"/>
        <w:i/>
        <w:sz w:val="18"/>
      </w:rPr>
    </w:pPr>
    <w:hyperlink r:id="rId1">
      <w:r w:rsidR="006244D6" w:rsidRPr="00644BB0">
        <w:rPr>
          <w:rFonts w:ascii="Times New Roman" w:eastAsia="Times New Roman" w:hAnsi="Times New Roman" w:cs="Times New Roman"/>
          <w:i/>
          <w:color w:val="0000FF"/>
          <w:sz w:val="18"/>
          <w:u w:val="single"/>
        </w:rPr>
        <w:t>GA4GH</w:t>
      </w:r>
    </w:hyperlink>
    <w:r w:rsidR="006244D6" w:rsidRPr="00644BB0">
      <w:rPr>
        <w:rFonts w:ascii="Times New Roman" w:eastAsia="Times New Roman" w:hAnsi="Times New Roman" w:cs="Times New Roman"/>
        <w:i/>
        <w:sz w:val="18"/>
      </w:rPr>
      <w:t xml:space="preserve"> is an international, non-profit coalition of individuals and organizations working in healthcare, research, disease advocacy, life science, and information technology, dedicated to improving human health by maximizing the potential of genomic medicine through effective and responsible data sharing. Its mission is accomplished by “Task Teams” that work to “accelerate progress in human health by helping to establish a common framework of harmonized approaches to enable effective and responsible sharing of genomic and clinical data, and by catalysing data sharing projects that drive and demonstrate the value of data sharing.”</w:t>
    </w:r>
  </w:p>
  <w:p w14:paraId="03EE6BFD" w14:textId="77777777" w:rsidR="006244D6" w:rsidRPr="00644BB0" w:rsidRDefault="00511466" w:rsidP="00644BB0">
    <w:pPr>
      <w:pStyle w:val="Normal1"/>
      <w:spacing w:before="120" w:after="120"/>
      <w:jc w:val="both"/>
      <w:outlineLvl w:val="0"/>
      <w:rPr>
        <w:rFonts w:ascii="Times New Roman" w:hAnsi="Times New Roman" w:cs="Times New Roman"/>
        <w:i/>
        <w:sz w:val="18"/>
      </w:rPr>
    </w:pPr>
    <w:hyperlink r:id="rId2" w:history="1">
      <w:proofErr w:type="spellStart"/>
      <w:r w:rsidR="006244D6" w:rsidRPr="00644BB0">
        <w:rPr>
          <w:rStyle w:val="Hyperlink"/>
          <w:rFonts w:ascii="Times New Roman" w:hAnsi="Times New Roman" w:cs="Times New Roman"/>
          <w:i/>
          <w:sz w:val="18"/>
        </w:rPr>
        <w:t>IRDiRC</w:t>
      </w:r>
      <w:proofErr w:type="spellEnd"/>
    </w:hyperlink>
    <w:r w:rsidR="006244D6" w:rsidRPr="00644BB0">
      <w:rPr>
        <w:rFonts w:ascii="Times New Roman" w:hAnsi="Times New Roman" w:cs="Times New Roman"/>
        <w:i/>
        <w:sz w:val="18"/>
      </w:rPr>
      <w:t xml:space="preserve"> brings together members that share common goals and principles and have agreed to work in a collaborative manner within a multinational consortium. </w:t>
    </w:r>
    <w:proofErr w:type="spellStart"/>
    <w:r w:rsidR="006244D6" w:rsidRPr="00644BB0">
      <w:rPr>
        <w:rFonts w:ascii="Times New Roman" w:hAnsi="Times New Roman" w:cs="Times New Roman"/>
        <w:i/>
        <w:sz w:val="18"/>
      </w:rPr>
      <w:t>IRDiRC</w:t>
    </w:r>
    <w:proofErr w:type="spellEnd"/>
    <w:r w:rsidR="006244D6" w:rsidRPr="00644BB0">
      <w:rPr>
        <w:rFonts w:ascii="Times New Roman" w:hAnsi="Times New Roman" w:cs="Times New Roman"/>
        <w:i/>
        <w:sz w:val="18"/>
      </w:rPr>
      <w:t xml:space="preserve"> teams up researchers and organizations investing in rare diseases research to achieve two main objectives by the year 2020, namely to deliver 200 new therapies for rare diseases and the means to diagnose most rare diseases.</w:t>
    </w:r>
  </w:p>
  <w:p w14:paraId="08555272" w14:textId="4F6E2163" w:rsidR="006244D6" w:rsidRDefault="006244D6">
    <w:pPr>
      <w:pStyle w:val="Footer"/>
    </w:pPr>
  </w:p>
  <w:p w14:paraId="7927D64D" w14:textId="77777777" w:rsidR="006244D6" w:rsidRDefault="00624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9B157" w14:textId="77777777" w:rsidR="00511466" w:rsidRDefault="00511466" w:rsidP="005926E5">
      <w:pPr>
        <w:spacing w:line="240" w:lineRule="auto"/>
      </w:pPr>
      <w:r>
        <w:separator/>
      </w:r>
    </w:p>
  </w:footnote>
  <w:footnote w:type="continuationSeparator" w:id="0">
    <w:p w14:paraId="591067A3" w14:textId="77777777" w:rsidR="00511466" w:rsidRDefault="00511466" w:rsidP="005926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A6ABA" w14:textId="007572CA" w:rsidR="006244D6" w:rsidRDefault="006244D6">
    <w:pPr>
      <w:pStyle w:val="Header"/>
    </w:pPr>
    <w:r>
      <w:rPr>
        <w:noProof/>
        <w:lang w:val="en-GB" w:eastAsia="en-GB"/>
      </w:rPr>
      <w:drawing>
        <wp:inline distT="0" distB="0" distL="0" distR="0" wp14:anchorId="57E3689F" wp14:editId="1A6B3A99">
          <wp:extent cx="940279" cy="558004"/>
          <wp:effectExtent l="0" t="0" r="0" b="0"/>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
                  <a:srcRect/>
                  <a:stretch>
                    <a:fillRect/>
                  </a:stretch>
                </pic:blipFill>
                <pic:spPr bwMode="auto">
                  <a:xfrm>
                    <a:off x="0" y="0"/>
                    <a:ext cx="952741" cy="565400"/>
                  </a:xfrm>
                  <a:prstGeom prst="rect">
                    <a:avLst/>
                  </a:prstGeom>
                  <a:noFill/>
                  <a:ln w="9525">
                    <a:noFill/>
                    <a:miter lim="800000"/>
                    <a:headEnd/>
                    <a:tailEnd/>
                  </a:ln>
                </pic:spPr>
              </pic:pic>
            </a:graphicData>
          </a:graphic>
        </wp:inline>
      </w:drawing>
    </w:r>
    <w:r>
      <w:t xml:space="preserve">                                                                           </w:t>
    </w:r>
    <w:r>
      <w:rPr>
        <w:noProof/>
        <w:lang w:val="en-GB" w:eastAsia="en-GB"/>
      </w:rPr>
      <w:drawing>
        <wp:inline distT="0" distB="0" distL="0" distR="0" wp14:anchorId="2FF06731" wp14:editId="34B39380">
          <wp:extent cx="1846053" cy="458331"/>
          <wp:effectExtent l="0" t="0" r="1905" b="0"/>
          <wp:docPr id="4" name="Picture 4" descr="C:\Users\edove\AppData\Local\Microsoft\Windows\Temporary Internet Files\Content.Outlook\XV1HVQ3H\Global alliance side_no tag 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ove\AppData\Local\Microsoft\Windows\Temporary Internet Files\Content.Outlook\XV1HVQ3H\Global alliance side_no tag line.jpg"/>
                  <pic:cNvPicPr>
                    <a:picLocks noChangeAspect="1" noChangeArrowheads="1"/>
                  </pic:cNvPicPr>
                </pic:nvPicPr>
                <pic:blipFill>
                  <a:blip r:embed="rId2"/>
                  <a:srcRect l="7143" t="20968" r="6548" b="20968"/>
                  <a:stretch>
                    <a:fillRect/>
                  </a:stretch>
                </pic:blipFill>
                <pic:spPr bwMode="auto">
                  <a:xfrm>
                    <a:off x="0" y="0"/>
                    <a:ext cx="1852411" cy="459909"/>
                  </a:xfrm>
                  <a:prstGeom prst="rect">
                    <a:avLst/>
                  </a:prstGeom>
                  <a:noFill/>
                  <a:ln w="9525">
                    <a:noFill/>
                    <a:miter lim="800000"/>
                    <a:headEnd/>
                    <a:tailEnd/>
                  </a:ln>
                </pic:spPr>
              </pic:pic>
            </a:graphicData>
          </a:graphic>
        </wp:inline>
      </w:drawing>
    </w:r>
  </w:p>
  <w:p w14:paraId="27DD3DBC" w14:textId="77777777" w:rsidR="006244D6" w:rsidRDefault="006244D6">
    <w:pPr>
      <w:pStyle w:val="Header"/>
    </w:pPr>
  </w:p>
  <w:p w14:paraId="6D960A45" w14:textId="16D5844B" w:rsidR="006244D6" w:rsidRPr="00280D6A" w:rsidRDefault="006244D6">
    <w:pPr>
      <w:pStyle w:val="Header"/>
      <w:rPr>
        <w:b/>
        <w:i/>
      </w:rPr>
    </w:pPr>
    <w:r w:rsidRPr="00280D6A">
      <w:rPr>
        <w:b/>
        <w:i/>
      </w:rPr>
      <w:t xml:space="preserve">DRAFT – </w:t>
    </w:r>
    <w:r>
      <w:rPr>
        <w:b/>
        <w:i/>
      </w:rPr>
      <w:t>23</w:t>
    </w:r>
    <w:r w:rsidRPr="00280D6A">
      <w:rPr>
        <w:b/>
        <w:i/>
      </w:rPr>
      <w:t>/0</w:t>
    </w:r>
    <w:r>
      <w:rPr>
        <w:b/>
        <w:i/>
      </w:rPr>
      <w:t>8</w:t>
    </w:r>
    <w:r w:rsidRPr="00280D6A">
      <w:rPr>
        <w:b/>
        <w:i/>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71C9C"/>
    <w:multiLevelType w:val="hybridMultilevel"/>
    <w:tmpl w:val="88221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E2C9A"/>
    <w:multiLevelType w:val="hybridMultilevel"/>
    <w:tmpl w:val="46582C4E"/>
    <w:lvl w:ilvl="0" w:tplc="E01898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9D7D91"/>
    <w:multiLevelType w:val="hybridMultilevel"/>
    <w:tmpl w:val="FDFAF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F1145A"/>
    <w:multiLevelType w:val="hybridMultilevel"/>
    <w:tmpl w:val="EBE68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926F8"/>
    <w:rsid w:val="0002011D"/>
    <w:rsid w:val="00022795"/>
    <w:rsid w:val="00024410"/>
    <w:rsid w:val="00027BE1"/>
    <w:rsid w:val="00030000"/>
    <w:rsid w:val="00040B90"/>
    <w:rsid w:val="000438BB"/>
    <w:rsid w:val="00056EBC"/>
    <w:rsid w:val="00063F8D"/>
    <w:rsid w:val="00064E07"/>
    <w:rsid w:val="0006581D"/>
    <w:rsid w:val="00066A11"/>
    <w:rsid w:val="00072B8B"/>
    <w:rsid w:val="000813B4"/>
    <w:rsid w:val="00081DBD"/>
    <w:rsid w:val="00083B9C"/>
    <w:rsid w:val="000932C4"/>
    <w:rsid w:val="000A4C27"/>
    <w:rsid w:val="000B15A2"/>
    <w:rsid w:val="000C4D21"/>
    <w:rsid w:val="000C5D7F"/>
    <w:rsid w:val="000C72FD"/>
    <w:rsid w:val="000D6BC4"/>
    <w:rsid w:val="00115E90"/>
    <w:rsid w:val="00117AFD"/>
    <w:rsid w:val="001214C0"/>
    <w:rsid w:val="001271BD"/>
    <w:rsid w:val="0013234E"/>
    <w:rsid w:val="001418C9"/>
    <w:rsid w:val="00147B55"/>
    <w:rsid w:val="0018181D"/>
    <w:rsid w:val="00181B84"/>
    <w:rsid w:val="00190B83"/>
    <w:rsid w:val="0019795E"/>
    <w:rsid w:val="001A38EC"/>
    <w:rsid w:val="001A39FF"/>
    <w:rsid w:val="001B47B1"/>
    <w:rsid w:val="001B4CD3"/>
    <w:rsid w:val="001B7635"/>
    <w:rsid w:val="001C29E3"/>
    <w:rsid w:val="001C4945"/>
    <w:rsid w:val="001C6A07"/>
    <w:rsid w:val="001D3F5E"/>
    <w:rsid w:val="001E23A6"/>
    <w:rsid w:val="001E36CE"/>
    <w:rsid w:val="001E5694"/>
    <w:rsid w:val="001F5B14"/>
    <w:rsid w:val="00201922"/>
    <w:rsid w:val="00202E59"/>
    <w:rsid w:val="00212DBF"/>
    <w:rsid w:val="0021637C"/>
    <w:rsid w:val="00217733"/>
    <w:rsid w:val="00222FE2"/>
    <w:rsid w:val="002326B0"/>
    <w:rsid w:val="00245E80"/>
    <w:rsid w:val="00256A2D"/>
    <w:rsid w:val="002705B3"/>
    <w:rsid w:val="00270EB5"/>
    <w:rsid w:val="00274F8C"/>
    <w:rsid w:val="00280D6A"/>
    <w:rsid w:val="00292240"/>
    <w:rsid w:val="00295D44"/>
    <w:rsid w:val="00297E3E"/>
    <w:rsid w:val="002B3810"/>
    <w:rsid w:val="002C7555"/>
    <w:rsid w:val="002E56F7"/>
    <w:rsid w:val="002F4F7D"/>
    <w:rsid w:val="00301399"/>
    <w:rsid w:val="00306B7E"/>
    <w:rsid w:val="00313CD0"/>
    <w:rsid w:val="00323BA6"/>
    <w:rsid w:val="00323E1C"/>
    <w:rsid w:val="003249D6"/>
    <w:rsid w:val="00340481"/>
    <w:rsid w:val="003406C1"/>
    <w:rsid w:val="003419FB"/>
    <w:rsid w:val="00342513"/>
    <w:rsid w:val="003602EF"/>
    <w:rsid w:val="00361076"/>
    <w:rsid w:val="00367267"/>
    <w:rsid w:val="003876E6"/>
    <w:rsid w:val="0039685D"/>
    <w:rsid w:val="003A0A0E"/>
    <w:rsid w:val="003A0B47"/>
    <w:rsid w:val="003A3DB2"/>
    <w:rsid w:val="003A5D9E"/>
    <w:rsid w:val="003C3217"/>
    <w:rsid w:val="003C4F00"/>
    <w:rsid w:val="003C533F"/>
    <w:rsid w:val="003D4196"/>
    <w:rsid w:val="003E02C4"/>
    <w:rsid w:val="003E1217"/>
    <w:rsid w:val="003E3F07"/>
    <w:rsid w:val="003F7A68"/>
    <w:rsid w:val="00414D7C"/>
    <w:rsid w:val="00431674"/>
    <w:rsid w:val="00431F1E"/>
    <w:rsid w:val="00440E32"/>
    <w:rsid w:val="00442EFF"/>
    <w:rsid w:val="004546AF"/>
    <w:rsid w:val="00461126"/>
    <w:rsid w:val="004616ED"/>
    <w:rsid w:val="00474C1A"/>
    <w:rsid w:val="00483815"/>
    <w:rsid w:val="004904DF"/>
    <w:rsid w:val="00493FB0"/>
    <w:rsid w:val="004A18B7"/>
    <w:rsid w:val="004A2836"/>
    <w:rsid w:val="004A659E"/>
    <w:rsid w:val="004B62AD"/>
    <w:rsid w:val="004C2A7A"/>
    <w:rsid w:val="004C369A"/>
    <w:rsid w:val="004C6440"/>
    <w:rsid w:val="004C70F2"/>
    <w:rsid w:val="004D694F"/>
    <w:rsid w:val="004F2EF9"/>
    <w:rsid w:val="00504411"/>
    <w:rsid w:val="00510947"/>
    <w:rsid w:val="00511466"/>
    <w:rsid w:val="00513619"/>
    <w:rsid w:val="00515761"/>
    <w:rsid w:val="00516245"/>
    <w:rsid w:val="00516BF2"/>
    <w:rsid w:val="005255CD"/>
    <w:rsid w:val="005333FC"/>
    <w:rsid w:val="00535FC1"/>
    <w:rsid w:val="005417AC"/>
    <w:rsid w:val="00541AAD"/>
    <w:rsid w:val="00544AF5"/>
    <w:rsid w:val="00546C22"/>
    <w:rsid w:val="00550275"/>
    <w:rsid w:val="005543F6"/>
    <w:rsid w:val="00556B7D"/>
    <w:rsid w:val="00560814"/>
    <w:rsid w:val="0056237C"/>
    <w:rsid w:val="00572CA5"/>
    <w:rsid w:val="00574800"/>
    <w:rsid w:val="00580602"/>
    <w:rsid w:val="005862BC"/>
    <w:rsid w:val="005926E5"/>
    <w:rsid w:val="005A178F"/>
    <w:rsid w:val="005B500B"/>
    <w:rsid w:val="005C20A8"/>
    <w:rsid w:val="005D01C4"/>
    <w:rsid w:val="005D6EB8"/>
    <w:rsid w:val="005E04EC"/>
    <w:rsid w:val="005E0A9D"/>
    <w:rsid w:val="005E46F6"/>
    <w:rsid w:val="005F1C3E"/>
    <w:rsid w:val="00601190"/>
    <w:rsid w:val="006046FB"/>
    <w:rsid w:val="006054EC"/>
    <w:rsid w:val="00610EC7"/>
    <w:rsid w:val="006244D6"/>
    <w:rsid w:val="0063080F"/>
    <w:rsid w:val="00637D4E"/>
    <w:rsid w:val="00643D14"/>
    <w:rsid w:val="00644BB0"/>
    <w:rsid w:val="00656719"/>
    <w:rsid w:val="00662BCE"/>
    <w:rsid w:val="00662EAC"/>
    <w:rsid w:val="00683011"/>
    <w:rsid w:val="00690671"/>
    <w:rsid w:val="00696A2C"/>
    <w:rsid w:val="006A0859"/>
    <w:rsid w:val="006A5F60"/>
    <w:rsid w:val="006A67B2"/>
    <w:rsid w:val="006B0FA7"/>
    <w:rsid w:val="006D0A1A"/>
    <w:rsid w:val="006D3205"/>
    <w:rsid w:val="006D3E5A"/>
    <w:rsid w:val="006D6179"/>
    <w:rsid w:val="006E3484"/>
    <w:rsid w:val="006F0427"/>
    <w:rsid w:val="006F3085"/>
    <w:rsid w:val="006F4F0A"/>
    <w:rsid w:val="00707BDA"/>
    <w:rsid w:val="0071265F"/>
    <w:rsid w:val="00714B0E"/>
    <w:rsid w:val="00717A43"/>
    <w:rsid w:val="007220EC"/>
    <w:rsid w:val="00732DDF"/>
    <w:rsid w:val="00737AC7"/>
    <w:rsid w:val="007542B5"/>
    <w:rsid w:val="0076127F"/>
    <w:rsid w:val="0076569A"/>
    <w:rsid w:val="007759EF"/>
    <w:rsid w:val="007A470D"/>
    <w:rsid w:val="007A6CEC"/>
    <w:rsid w:val="007C066A"/>
    <w:rsid w:val="007C1B3F"/>
    <w:rsid w:val="007D7862"/>
    <w:rsid w:val="007E3271"/>
    <w:rsid w:val="007E4C6F"/>
    <w:rsid w:val="007E4FC5"/>
    <w:rsid w:val="007E54AA"/>
    <w:rsid w:val="007E6478"/>
    <w:rsid w:val="007F0F96"/>
    <w:rsid w:val="008030A8"/>
    <w:rsid w:val="00810964"/>
    <w:rsid w:val="008129A7"/>
    <w:rsid w:val="00812ED1"/>
    <w:rsid w:val="008140A1"/>
    <w:rsid w:val="008175BD"/>
    <w:rsid w:val="008206E7"/>
    <w:rsid w:val="00843DFF"/>
    <w:rsid w:val="008545D4"/>
    <w:rsid w:val="008601E0"/>
    <w:rsid w:val="00860AAC"/>
    <w:rsid w:val="0086210F"/>
    <w:rsid w:val="00866087"/>
    <w:rsid w:val="00867002"/>
    <w:rsid w:val="00873B2F"/>
    <w:rsid w:val="00876ADA"/>
    <w:rsid w:val="00882A85"/>
    <w:rsid w:val="00884CED"/>
    <w:rsid w:val="00891E5D"/>
    <w:rsid w:val="00894DAE"/>
    <w:rsid w:val="00895474"/>
    <w:rsid w:val="00896AD1"/>
    <w:rsid w:val="008A1E14"/>
    <w:rsid w:val="008A2A1E"/>
    <w:rsid w:val="008B29CA"/>
    <w:rsid w:val="008C0170"/>
    <w:rsid w:val="008C1E06"/>
    <w:rsid w:val="008C3392"/>
    <w:rsid w:val="008C39B2"/>
    <w:rsid w:val="008D119B"/>
    <w:rsid w:val="008D23A3"/>
    <w:rsid w:val="008D65C4"/>
    <w:rsid w:val="008E4C3A"/>
    <w:rsid w:val="008F3D87"/>
    <w:rsid w:val="008F5BDB"/>
    <w:rsid w:val="00910836"/>
    <w:rsid w:val="00916EB6"/>
    <w:rsid w:val="00924818"/>
    <w:rsid w:val="009341DE"/>
    <w:rsid w:val="009442E7"/>
    <w:rsid w:val="00944CAC"/>
    <w:rsid w:val="009565EE"/>
    <w:rsid w:val="00957A10"/>
    <w:rsid w:val="00963127"/>
    <w:rsid w:val="009668B7"/>
    <w:rsid w:val="009773E5"/>
    <w:rsid w:val="00985213"/>
    <w:rsid w:val="00985CFE"/>
    <w:rsid w:val="00986F46"/>
    <w:rsid w:val="009973EF"/>
    <w:rsid w:val="009A15EF"/>
    <w:rsid w:val="009A57E5"/>
    <w:rsid w:val="009A5CDB"/>
    <w:rsid w:val="009B7F16"/>
    <w:rsid w:val="009C788E"/>
    <w:rsid w:val="009D1670"/>
    <w:rsid w:val="009D290E"/>
    <w:rsid w:val="009D4070"/>
    <w:rsid w:val="009E0F25"/>
    <w:rsid w:val="009E237E"/>
    <w:rsid w:val="009E2E9B"/>
    <w:rsid w:val="009E34AD"/>
    <w:rsid w:val="00A06248"/>
    <w:rsid w:val="00A119A9"/>
    <w:rsid w:val="00A13123"/>
    <w:rsid w:val="00A26F14"/>
    <w:rsid w:val="00A4149C"/>
    <w:rsid w:val="00A45213"/>
    <w:rsid w:val="00A4609D"/>
    <w:rsid w:val="00A46B3F"/>
    <w:rsid w:val="00A52FB4"/>
    <w:rsid w:val="00A62CF8"/>
    <w:rsid w:val="00A635AA"/>
    <w:rsid w:val="00A63BF3"/>
    <w:rsid w:val="00A662A0"/>
    <w:rsid w:val="00AA18B6"/>
    <w:rsid w:val="00AA79B6"/>
    <w:rsid w:val="00AA7E6C"/>
    <w:rsid w:val="00AC378F"/>
    <w:rsid w:val="00AD6C41"/>
    <w:rsid w:val="00AE51F0"/>
    <w:rsid w:val="00AE7C5F"/>
    <w:rsid w:val="00AF5501"/>
    <w:rsid w:val="00B01E00"/>
    <w:rsid w:val="00B145D3"/>
    <w:rsid w:val="00B15DBB"/>
    <w:rsid w:val="00B1620A"/>
    <w:rsid w:val="00B178D9"/>
    <w:rsid w:val="00B373E6"/>
    <w:rsid w:val="00B41F41"/>
    <w:rsid w:val="00B44A3A"/>
    <w:rsid w:val="00B45B44"/>
    <w:rsid w:val="00B506F3"/>
    <w:rsid w:val="00B50DEE"/>
    <w:rsid w:val="00B7041C"/>
    <w:rsid w:val="00B712CA"/>
    <w:rsid w:val="00B72F44"/>
    <w:rsid w:val="00B76C76"/>
    <w:rsid w:val="00B94244"/>
    <w:rsid w:val="00B969CD"/>
    <w:rsid w:val="00BA4AD8"/>
    <w:rsid w:val="00BA6AC9"/>
    <w:rsid w:val="00BB410B"/>
    <w:rsid w:val="00BB5AB7"/>
    <w:rsid w:val="00BB6E02"/>
    <w:rsid w:val="00BC2A80"/>
    <w:rsid w:val="00BD027A"/>
    <w:rsid w:val="00BD0D61"/>
    <w:rsid w:val="00C03BB6"/>
    <w:rsid w:val="00C33EC1"/>
    <w:rsid w:val="00C44270"/>
    <w:rsid w:val="00C471DA"/>
    <w:rsid w:val="00C47AC2"/>
    <w:rsid w:val="00C5679A"/>
    <w:rsid w:val="00C614AA"/>
    <w:rsid w:val="00C631DF"/>
    <w:rsid w:val="00C7197F"/>
    <w:rsid w:val="00C74CAB"/>
    <w:rsid w:val="00C75D8F"/>
    <w:rsid w:val="00C811B1"/>
    <w:rsid w:val="00C83DDA"/>
    <w:rsid w:val="00C92FFA"/>
    <w:rsid w:val="00C93802"/>
    <w:rsid w:val="00CA17CA"/>
    <w:rsid w:val="00CB398D"/>
    <w:rsid w:val="00CB3BDA"/>
    <w:rsid w:val="00CF2AE0"/>
    <w:rsid w:val="00D102F9"/>
    <w:rsid w:val="00D129F3"/>
    <w:rsid w:val="00D14CE7"/>
    <w:rsid w:val="00D37CCE"/>
    <w:rsid w:val="00D402B8"/>
    <w:rsid w:val="00D4316F"/>
    <w:rsid w:val="00D43FEB"/>
    <w:rsid w:val="00D52692"/>
    <w:rsid w:val="00D60549"/>
    <w:rsid w:val="00D72F33"/>
    <w:rsid w:val="00D74547"/>
    <w:rsid w:val="00D747B7"/>
    <w:rsid w:val="00D74F1E"/>
    <w:rsid w:val="00D812B2"/>
    <w:rsid w:val="00D82EDC"/>
    <w:rsid w:val="00D867FD"/>
    <w:rsid w:val="00D870C3"/>
    <w:rsid w:val="00D94B59"/>
    <w:rsid w:val="00DA662D"/>
    <w:rsid w:val="00DC750D"/>
    <w:rsid w:val="00DD0A19"/>
    <w:rsid w:val="00DE2F27"/>
    <w:rsid w:val="00DF506F"/>
    <w:rsid w:val="00DF592C"/>
    <w:rsid w:val="00E00F8D"/>
    <w:rsid w:val="00E0236F"/>
    <w:rsid w:val="00E056F1"/>
    <w:rsid w:val="00E07270"/>
    <w:rsid w:val="00E108BF"/>
    <w:rsid w:val="00E122DD"/>
    <w:rsid w:val="00E2029F"/>
    <w:rsid w:val="00E43F27"/>
    <w:rsid w:val="00E51016"/>
    <w:rsid w:val="00E5678E"/>
    <w:rsid w:val="00E56AFD"/>
    <w:rsid w:val="00E700C0"/>
    <w:rsid w:val="00E73CEB"/>
    <w:rsid w:val="00E87BAA"/>
    <w:rsid w:val="00EA6B0C"/>
    <w:rsid w:val="00EB2BB6"/>
    <w:rsid w:val="00EB3A0E"/>
    <w:rsid w:val="00EC4A5F"/>
    <w:rsid w:val="00ED639A"/>
    <w:rsid w:val="00ED708B"/>
    <w:rsid w:val="00EF752F"/>
    <w:rsid w:val="00F0353E"/>
    <w:rsid w:val="00F16B57"/>
    <w:rsid w:val="00F31857"/>
    <w:rsid w:val="00F36D0B"/>
    <w:rsid w:val="00F4162E"/>
    <w:rsid w:val="00F41656"/>
    <w:rsid w:val="00F41D62"/>
    <w:rsid w:val="00F43DC8"/>
    <w:rsid w:val="00F46229"/>
    <w:rsid w:val="00F542C8"/>
    <w:rsid w:val="00F54DDC"/>
    <w:rsid w:val="00F557F8"/>
    <w:rsid w:val="00F64DF1"/>
    <w:rsid w:val="00F85DCC"/>
    <w:rsid w:val="00F926F8"/>
    <w:rsid w:val="00FA03BC"/>
    <w:rsid w:val="00FA120F"/>
    <w:rsid w:val="00FB7AFF"/>
    <w:rsid w:val="00FC2DAB"/>
    <w:rsid w:val="00FD02A9"/>
    <w:rsid w:val="00FD11EB"/>
    <w:rsid w:val="00FD1ACA"/>
    <w:rsid w:val="00FD27D5"/>
    <w:rsid w:val="00FD4A9F"/>
    <w:rsid w:val="00FD7F3B"/>
    <w:rsid w:val="00FE57F0"/>
    <w:rsid w:val="00FE75C8"/>
    <w:rsid w:val="00FF392E"/>
    <w:rsid w:val="00FF77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63A3B6"/>
  <w15:docId w15:val="{7AE67D15-C727-45AD-B5C2-4AC55ECE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rFonts w:ascii="Cambria" w:eastAsia="Cambria" w:hAnsi="Cambria" w:cs="Cambria"/>
      <w:b/>
      <w:sz w:val="24"/>
      <w:szCs w:val="24"/>
      <w:u w:val="single"/>
    </w:rPr>
  </w:style>
  <w:style w:type="paragraph" w:styleId="Subtitle">
    <w:name w:val="Subtitle"/>
    <w:basedOn w:val="Normal1"/>
    <w:next w:val="Normal1"/>
    <w:pPr>
      <w:keepNext/>
      <w:keepLines/>
      <w:spacing w:after="320"/>
      <w:contextualSpacing/>
    </w:pPr>
    <w:rPr>
      <w:rFonts w:ascii="Cambria" w:eastAsia="Cambria" w:hAnsi="Cambria" w:cs="Cambria"/>
      <w:b/>
      <w:color w:val="666666"/>
      <w:sz w:val="24"/>
      <w:szCs w:val="24"/>
    </w:rPr>
  </w:style>
  <w:style w:type="paragraph" w:styleId="Revision">
    <w:name w:val="Revision"/>
    <w:hidden/>
    <w:uiPriority w:val="99"/>
    <w:semiHidden/>
    <w:rsid w:val="0006581D"/>
    <w:pPr>
      <w:spacing w:line="240" w:lineRule="auto"/>
    </w:pPr>
  </w:style>
  <w:style w:type="paragraph" w:styleId="BalloonText">
    <w:name w:val="Balloon Text"/>
    <w:basedOn w:val="Normal"/>
    <w:link w:val="BalloonTextChar"/>
    <w:uiPriority w:val="99"/>
    <w:semiHidden/>
    <w:unhideWhenUsed/>
    <w:rsid w:val="0006581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581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6581D"/>
    <w:rPr>
      <w:sz w:val="18"/>
      <w:szCs w:val="18"/>
    </w:rPr>
  </w:style>
  <w:style w:type="paragraph" w:styleId="CommentText">
    <w:name w:val="annotation text"/>
    <w:basedOn w:val="Normal"/>
    <w:link w:val="CommentTextChar"/>
    <w:uiPriority w:val="99"/>
    <w:semiHidden/>
    <w:unhideWhenUsed/>
    <w:rsid w:val="0006581D"/>
    <w:pPr>
      <w:spacing w:line="240" w:lineRule="auto"/>
    </w:pPr>
    <w:rPr>
      <w:sz w:val="24"/>
      <w:szCs w:val="24"/>
    </w:rPr>
  </w:style>
  <w:style w:type="character" w:customStyle="1" w:styleId="CommentTextChar">
    <w:name w:val="Comment Text Char"/>
    <w:basedOn w:val="DefaultParagraphFont"/>
    <w:link w:val="CommentText"/>
    <w:uiPriority w:val="99"/>
    <w:semiHidden/>
    <w:rsid w:val="0006581D"/>
    <w:rPr>
      <w:sz w:val="24"/>
      <w:szCs w:val="24"/>
    </w:rPr>
  </w:style>
  <w:style w:type="paragraph" w:styleId="CommentSubject">
    <w:name w:val="annotation subject"/>
    <w:basedOn w:val="CommentText"/>
    <w:next w:val="CommentText"/>
    <w:link w:val="CommentSubjectChar"/>
    <w:uiPriority w:val="99"/>
    <w:semiHidden/>
    <w:unhideWhenUsed/>
    <w:rsid w:val="0006581D"/>
    <w:rPr>
      <w:b/>
      <w:bCs/>
      <w:sz w:val="20"/>
      <w:szCs w:val="20"/>
    </w:rPr>
  </w:style>
  <w:style w:type="character" w:customStyle="1" w:styleId="CommentSubjectChar">
    <w:name w:val="Comment Subject Char"/>
    <w:basedOn w:val="CommentTextChar"/>
    <w:link w:val="CommentSubject"/>
    <w:uiPriority w:val="99"/>
    <w:semiHidden/>
    <w:rsid w:val="0006581D"/>
    <w:rPr>
      <w:b/>
      <w:bCs/>
      <w:sz w:val="20"/>
      <w:szCs w:val="20"/>
    </w:rPr>
  </w:style>
  <w:style w:type="character" w:styleId="Hyperlink">
    <w:name w:val="Hyperlink"/>
    <w:basedOn w:val="DefaultParagraphFont"/>
    <w:uiPriority w:val="99"/>
    <w:unhideWhenUsed/>
    <w:rsid w:val="009E237E"/>
    <w:rPr>
      <w:color w:val="0000FF" w:themeColor="hyperlink"/>
      <w:u w:val="single"/>
    </w:rPr>
  </w:style>
  <w:style w:type="paragraph" w:styleId="Header">
    <w:name w:val="header"/>
    <w:basedOn w:val="Normal"/>
    <w:link w:val="HeaderChar"/>
    <w:uiPriority w:val="99"/>
    <w:unhideWhenUsed/>
    <w:rsid w:val="005926E5"/>
    <w:pPr>
      <w:tabs>
        <w:tab w:val="center" w:pos="4680"/>
        <w:tab w:val="right" w:pos="9360"/>
      </w:tabs>
      <w:spacing w:line="240" w:lineRule="auto"/>
    </w:pPr>
  </w:style>
  <w:style w:type="character" w:customStyle="1" w:styleId="HeaderChar">
    <w:name w:val="Header Char"/>
    <w:basedOn w:val="DefaultParagraphFont"/>
    <w:link w:val="Header"/>
    <w:uiPriority w:val="99"/>
    <w:rsid w:val="005926E5"/>
  </w:style>
  <w:style w:type="paragraph" w:styleId="Footer">
    <w:name w:val="footer"/>
    <w:basedOn w:val="Normal"/>
    <w:link w:val="FooterChar"/>
    <w:uiPriority w:val="99"/>
    <w:unhideWhenUsed/>
    <w:rsid w:val="005926E5"/>
    <w:pPr>
      <w:tabs>
        <w:tab w:val="center" w:pos="4680"/>
        <w:tab w:val="right" w:pos="9360"/>
      </w:tabs>
      <w:spacing w:line="240" w:lineRule="auto"/>
    </w:pPr>
  </w:style>
  <w:style w:type="character" w:customStyle="1" w:styleId="FooterChar">
    <w:name w:val="Footer Char"/>
    <w:basedOn w:val="DefaultParagraphFont"/>
    <w:link w:val="Footer"/>
    <w:uiPriority w:val="99"/>
    <w:rsid w:val="005926E5"/>
  </w:style>
  <w:style w:type="table" w:styleId="TableGrid">
    <w:name w:val="Table Grid"/>
    <w:basedOn w:val="TableNormal"/>
    <w:uiPriority w:val="59"/>
    <w:rsid w:val="001214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4493">
      <w:bodyDiv w:val="1"/>
      <w:marLeft w:val="0"/>
      <w:marRight w:val="0"/>
      <w:marTop w:val="0"/>
      <w:marBottom w:val="0"/>
      <w:divBdr>
        <w:top w:val="none" w:sz="0" w:space="0" w:color="auto"/>
        <w:left w:val="none" w:sz="0" w:space="0" w:color="auto"/>
        <w:bottom w:val="none" w:sz="0" w:space="0" w:color="auto"/>
        <w:right w:val="none" w:sz="0" w:space="0" w:color="auto"/>
      </w:divBdr>
    </w:div>
    <w:div w:id="243880758">
      <w:bodyDiv w:val="1"/>
      <w:marLeft w:val="0"/>
      <w:marRight w:val="0"/>
      <w:marTop w:val="0"/>
      <w:marBottom w:val="0"/>
      <w:divBdr>
        <w:top w:val="none" w:sz="0" w:space="0" w:color="auto"/>
        <w:left w:val="none" w:sz="0" w:space="0" w:color="auto"/>
        <w:bottom w:val="none" w:sz="0" w:space="0" w:color="auto"/>
        <w:right w:val="none" w:sz="0" w:space="0" w:color="auto"/>
      </w:divBdr>
    </w:div>
    <w:div w:id="518466508">
      <w:bodyDiv w:val="1"/>
      <w:marLeft w:val="0"/>
      <w:marRight w:val="0"/>
      <w:marTop w:val="0"/>
      <w:marBottom w:val="0"/>
      <w:divBdr>
        <w:top w:val="none" w:sz="0" w:space="0" w:color="auto"/>
        <w:left w:val="none" w:sz="0" w:space="0" w:color="auto"/>
        <w:bottom w:val="none" w:sz="0" w:space="0" w:color="auto"/>
        <w:right w:val="none" w:sz="0" w:space="0" w:color="auto"/>
      </w:divBdr>
    </w:div>
    <w:div w:id="938021386">
      <w:bodyDiv w:val="1"/>
      <w:marLeft w:val="0"/>
      <w:marRight w:val="0"/>
      <w:marTop w:val="0"/>
      <w:marBottom w:val="0"/>
      <w:divBdr>
        <w:top w:val="none" w:sz="0" w:space="0" w:color="auto"/>
        <w:left w:val="none" w:sz="0" w:space="0" w:color="auto"/>
        <w:bottom w:val="none" w:sz="0" w:space="0" w:color="auto"/>
        <w:right w:val="none" w:sz="0" w:space="0" w:color="auto"/>
      </w:divBdr>
    </w:div>
    <w:div w:id="989672588">
      <w:bodyDiv w:val="1"/>
      <w:marLeft w:val="0"/>
      <w:marRight w:val="0"/>
      <w:marTop w:val="0"/>
      <w:marBottom w:val="0"/>
      <w:divBdr>
        <w:top w:val="none" w:sz="0" w:space="0" w:color="auto"/>
        <w:left w:val="none" w:sz="0" w:space="0" w:color="auto"/>
        <w:bottom w:val="none" w:sz="0" w:space="0" w:color="auto"/>
        <w:right w:val="none" w:sz="0" w:space="0" w:color="auto"/>
      </w:divBdr>
    </w:div>
    <w:div w:id="1152058788">
      <w:bodyDiv w:val="1"/>
      <w:marLeft w:val="0"/>
      <w:marRight w:val="0"/>
      <w:marTop w:val="0"/>
      <w:marBottom w:val="0"/>
      <w:divBdr>
        <w:top w:val="none" w:sz="0" w:space="0" w:color="auto"/>
        <w:left w:val="none" w:sz="0" w:space="0" w:color="auto"/>
        <w:bottom w:val="none" w:sz="0" w:space="0" w:color="auto"/>
        <w:right w:val="none" w:sz="0" w:space="0" w:color="auto"/>
      </w:divBdr>
    </w:div>
    <w:div w:id="1421485613">
      <w:bodyDiv w:val="1"/>
      <w:marLeft w:val="0"/>
      <w:marRight w:val="0"/>
      <w:marTop w:val="0"/>
      <w:marBottom w:val="0"/>
      <w:divBdr>
        <w:top w:val="none" w:sz="0" w:space="0" w:color="auto"/>
        <w:left w:val="none" w:sz="0" w:space="0" w:color="auto"/>
        <w:bottom w:val="none" w:sz="0" w:space="0" w:color="auto"/>
        <w:right w:val="none" w:sz="0" w:space="0" w:color="auto"/>
      </w:divBdr>
    </w:div>
    <w:div w:id="1528717744">
      <w:bodyDiv w:val="1"/>
      <w:marLeft w:val="0"/>
      <w:marRight w:val="0"/>
      <w:marTop w:val="0"/>
      <w:marBottom w:val="0"/>
      <w:divBdr>
        <w:top w:val="none" w:sz="0" w:space="0" w:color="auto"/>
        <w:left w:val="none" w:sz="0" w:space="0" w:color="auto"/>
        <w:bottom w:val="none" w:sz="0" w:space="0" w:color="auto"/>
        <w:right w:val="none" w:sz="0" w:space="0" w:color="auto"/>
      </w:divBdr>
    </w:div>
    <w:div w:id="1605771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nomicsandhealth.org/working-groups/our-work/automatable-discovery-and-acce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irdirc.org/about-us/" TargetMode="External"/><Relationship Id="rId1" Type="http://schemas.openxmlformats.org/officeDocument/2006/relationships/hyperlink" Target="http://genomicsandhealth.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16A94-0065-4B8D-ABC1-DF5C3D7E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4FBEDE97.dotm</Template>
  <TotalTime>111</TotalTime>
  <Pages>21</Pages>
  <Words>10864</Words>
  <Characters>61928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72647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Brookes, Anthony J. (Prof.)</cp:lastModifiedBy>
  <cp:revision>14</cp:revision>
  <cp:lastPrinted>2016-02-10T15:53:00Z</cp:lastPrinted>
  <dcterms:created xsi:type="dcterms:W3CDTF">2016-08-30T15:01:00Z</dcterms:created>
  <dcterms:modified xsi:type="dcterms:W3CDTF">2016-08-31T21:03:00Z</dcterms:modified>
</cp:coreProperties>
</file>