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86B1" w14:textId="6FD25993" w:rsidR="00DD00A0" w:rsidRDefault="00000000">
      <w:pPr>
        <w:jc w:val="center"/>
        <w:rPr>
          <w:b/>
          <w:sz w:val="22"/>
          <w:szCs w:val="22"/>
        </w:rPr>
      </w:pPr>
      <w:r w:rsidRPr="00103DBC">
        <w:rPr>
          <w:b/>
          <w:sz w:val="22"/>
          <w:szCs w:val="22"/>
        </w:rPr>
        <w:t xml:space="preserve">ДОГОВІР № </w:t>
      </w:r>
      <w:r w:rsidR="00E41D1A" w:rsidRPr="00DD08CD">
        <w:rPr>
          <w:bCs/>
          <w:sz w:val="22"/>
          <w:szCs w:val="22"/>
        </w:rPr>
        <w:t>@</w:t>
      </w:r>
      <w:proofErr w:type="spellStart"/>
      <w:r w:rsidR="00E41D1A">
        <w:rPr>
          <w:bCs/>
          <w:sz w:val="22"/>
          <w:szCs w:val="22"/>
          <w:lang w:val="en-US"/>
        </w:rPr>
        <w:t>agr</w:t>
      </w:r>
      <w:proofErr w:type="spellEnd"/>
      <w:r w:rsidR="00E41D1A" w:rsidRPr="00DD08CD">
        <w:rPr>
          <w:bCs/>
          <w:sz w:val="22"/>
          <w:szCs w:val="22"/>
        </w:rPr>
        <w:t>_</w:t>
      </w:r>
      <w:r w:rsidR="00E41D1A">
        <w:rPr>
          <w:bCs/>
          <w:sz w:val="22"/>
          <w:szCs w:val="22"/>
          <w:lang w:val="en-US"/>
        </w:rPr>
        <w:t>num</w:t>
      </w:r>
    </w:p>
    <w:p w14:paraId="34CE2585" w14:textId="77777777" w:rsidR="00DD00A0" w:rsidRDefault="00000000">
      <w:pPr>
        <w:jc w:val="center"/>
        <w:rPr>
          <w:i/>
          <w:sz w:val="22"/>
          <w:szCs w:val="22"/>
        </w:rPr>
      </w:pPr>
      <w:r w:rsidRPr="00103DBC">
        <w:rPr>
          <w:i/>
          <w:sz w:val="22"/>
          <w:szCs w:val="22"/>
        </w:rPr>
        <w:t>про</w:t>
      </w:r>
      <w:r w:rsidRPr="00103DBC">
        <w:rPr>
          <w:i/>
          <w:sz w:val="22"/>
          <w:szCs w:val="22"/>
        </w:rPr>
        <w:t xml:space="preserve"> </w:t>
      </w:r>
      <w:r w:rsidRPr="00103DBC">
        <w:rPr>
          <w:i/>
          <w:sz w:val="22"/>
          <w:szCs w:val="22"/>
        </w:rPr>
        <w:t xml:space="preserve">надання послуг </w:t>
      </w:r>
    </w:p>
    <w:p w14:paraId="63822466" w14:textId="1367F85C" w:rsidR="00DD00A0" w:rsidRDefault="00000000">
      <w:pPr>
        <w:jc w:val="center"/>
        <w:rPr>
          <w:sz w:val="22"/>
          <w:szCs w:val="22"/>
        </w:rPr>
      </w:pPr>
      <w:r>
        <w:rPr>
          <w:sz w:val="22"/>
          <w:szCs w:val="22"/>
        </w:rPr>
        <w:br/>
      </w:r>
      <w:r w:rsidRPr="00103DBC">
        <w:rPr>
          <w:sz w:val="22"/>
          <w:szCs w:val="22"/>
        </w:rPr>
        <w:t>м.</w:t>
      </w:r>
      <w:r w:rsidRPr="00103DBC">
        <w:rPr>
          <w:sz w:val="22"/>
          <w:szCs w:val="22"/>
        </w:rPr>
        <w:t xml:space="preserve"> </w:t>
      </w:r>
      <w:r w:rsidR="00E41D1A">
        <w:rPr>
          <w:sz w:val="22"/>
          <w:szCs w:val="22"/>
        </w:rPr>
        <w:t>Київ</w:t>
      </w:r>
      <w:r w:rsidRPr="00103DBC">
        <w:rPr>
          <w:sz w:val="22"/>
          <w:szCs w:val="22"/>
        </w:rPr>
        <w:t xml:space="preserve"> </w:t>
      </w:r>
      <w:r w:rsidRPr="00103DBC">
        <w:rPr>
          <w:sz w:val="22"/>
          <w:szCs w:val="22"/>
        </w:rPr>
        <w:tab/>
      </w:r>
      <w:r w:rsidRPr="00103DBC">
        <w:rPr>
          <w:sz w:val="22"/>
          <w:szCs w:val="22"/>
        </w:rPr>
        <w:tab/>
      </w:r>
      <w:r w:rsidRPr="00103DBC">
        <w:rPr>
          <w:sz w:val="22"/>
          <w:szCs w:val="22"/>
        </w:rPr>
        <w:tab/>
      </w:r>
      <w:r w:rsidRPr="00103DBC">
        <w:rPr>
          <w:sz w:val="22"/>
          <w:szCs w:val="22"/>
        </w:rPr>
        <w:tab/>
        <w:t xml:space="preserve"> </w:t>
      </w:r>
      <w:r w:rsidRPr="00103DBC">
        <w:rPr>
          <w:sz w:val="22"/>
          <w:szCs w:val="22"/>
        </w:rPr>
        <w:tab/>
      </w:r>
      <w:r w:rsidRPr="00103DBC">
        <w:rPr>
          <w:sz w:val="22"/>
          <w:szCs w:val="22"/>
        </w:rPr>
        <w:tab/>
      </w:r>
      <w:r w:rsidRPr="00103DBC">
        <w:rPr>
          <w:sz w:val="22"/>
          <w:szCs w:val="22"/>
        </w:rPr>
        <w:tab/>
      </w:r>
      <w:r w:rsidR="00E41D1A" w:rsidRPr="00DD08CD">
        <w:rPr>
          <w:bCs/>
          <w:sz w:val="22"/>
          <w:szCs w:val="22"/>
        </w:rPr>
        <w:t>@</w:t>
      </w:r>
      <w:proofErr w:type="spellStart"/>
      <w:r w:rsidR="00E41D1A">
        <w:rPr>
          <w:bCs/>
          <w:sz w:val="22"/>
          <w:szCs w:val="22"/>
          <w:lang w:val="en-US"/>
        </w:rPr>
        <w:t>agr</w:t>
      </w:r>
      <w:proofErr w:type="spellEnd"/>
      <w:r w:rsidR="00E41D1A" w:rsidRPr="00DD08CD">
        <w:rPr>
          <w:bCs/>
          <w:sz w:val="22"/>
          <w:szCs w:val="22"/>
        </w:rPr>
        <w:t>_</w:t>
      </w:r>
      <w:r w:rsidR="00E41D1A">
        <w:rPr>
          <w:bCs/>
          <w:sz w:val="22"/>
          <w:szCs w:val="22"/>
          <w:lang w:val="en-US"/>
        </w:rPr>
        <w:t>date</w:t>
      </w:r>
    </w:p>
    <w:p w14:paraId="12BB4908" w14:textId="2C991DB3" w:rsidR="00DD00A0" w:rsidRDefault="00000000">
      <w:pPr>
        <w:pStyle w:val="BodyText"/>
        <w:shd w:val="clear" w:color="auto" w:fill="auto"/>
        <w:spacing w:before="0" w:line="240" w:lineRule="auto"/>
        <w:ind w:left="40" w:right="60" w:firstLine="680"/>
        <w:rPr>
          <w:rFonts w:ascii="Times New Roman" w:hAnsi="Times New Roman"/>
          <w:bCs/>
          <w:sz w:val="22"/>
          <w:szCs w:val="22"/>
          <w:lang w:val="uk-UA"/>
        </w:rPr>
      </w:pPr>
      <w:r>
        <w:rPr>
          <w:sz w:val="22"/>
          <w:szCs w:val="22"/>
          <w:lang w:val="uk-UA"/>
        </w:rPr>
        <w:br/>
      </w:r>
      <w:r w:rsidRPr="00103DBC">
        <w:rPr>
          <w:rFonts w:ascii="Times New Roman" w:hAnsi="Times New Roman"/>
          <w:b/>
          <w:bCs/>
          <w:sz w:val="22"/>
          <w:szCs w:val="22"/>
          <w:lang w:val="uk-UA"/>
        </w:rPr>
        <w:t xml:space="preserve">Фізична особа – підприємець  </w:t>
      </w:r>
      <w:r w:rsidR="00E41D1A">
        <w:rPr>
          <w:rFonts w:ascii="Times New Roman" w:hAnsi="Times New Roman"/>
          <w:b/>
          <w:bCs/>
          <w:sz w:val="22"/>
          <w:szCs w:val="22"/>
          <w:lang w:val="uk-UA"/>
        </w:rPr>
        <w:t>@</w:t>
      </w:r>
      <w:r w:rsidR="00E41D1A">
        <w:rPr>
          <w:rFonts w:ascii="Times New Roman" w:hAnsi="Times New Roman"/>
          <w:b/>
          <w:bCs/>
          <w:sz w:val="22"/>
          <w:szCs w:val="22"/>
          <w:lang w:val="en-US"/>
        </w:rPr>
        <w:t>fop</w:t>
      </w:r>
      <w:r w:rsidR="00E41D1A">
        <w:rPr>
          <w:rFonts w:ascii="Times New Roman" w:hAnsi="Times New Roman"/>
          <w:b/>
          <w:bCs/>
          <w:sz w:val="22"/>
          <w:szCs w:val="22"/>
          <w:lang w:val="uk-UA"/>
        </w:rPr>
        <w:t>_</w:t>
      </w:r>
      <w:r w:rsidR="00E41D1A">
        <w:rPr>
          <w:rFonts w:ascii="Times New Roman" w:hAnsi="Times New Roman"/>
          <w:b/>
          <w:bCs/>
          <w:sz w:val="22"/>
          <w:szCs w:val="22"/>
          <w:lang w:val="en-US"/>
        </w:rPr>
        <w:t>name</w:t>
      </w:r>
      <w:r w:rsidRPr="00103DBC">
        <w:rPr>
          <w:rFonts w:ascii="Times New Roman" w:hAnsi="Times New Roman"/>
          <w:bCs/>
          <w:sz w:val="22"/>
          <w:szCs w:val="22"/>
          <w:lang w:val="uk-UA"/>
        </w:rPr>
        <w:t xml:space="preserve"> (</w:t>
      </w:r>
      <w:r w:rsidRPr="00103DBC">
        <w:rPr>
          <w:rFonts w:ascii="Times New Roman" w:hAnsi="Times New Roman"/>
          <w:sz w:val="22"/>
          <w:szCs w:val="22"/>
          <w:lang w:val="uk-UA"/>
        </w:rPr>
        <w:t>РНОКПП</w:t>
      </w:r>
      <w:r w:rsidRPr="00103DBC">
        <w:rPr>
          <w:rFonts w:ascii="Times New Roman" w:hAnsi="Times New Roman"/>
          <w:bCs/>
          <w:sz w:val="22"/>
          <w:szCs w:val="22"/>
          <w:lang w:val="uk-UA"/>
        </w:rPr>
        <w:t xml:space="preserve"> </w:t>
      </w:r>
      <w:r>
        <w:rPr>
          <w:rFonts w:ascii="Times New Roman" w:hAnsi="Times New Roman"/>
          <w:bCs/>
          <w:sz w:val="22"/>
          <w:szCs w:val="22"/>
          <w:lang w:val="uk-UA"/>
        </w:rPr>
        <w:t xml:space="preserve"> </w:t>
      </w:r>
      <w:r w:rsidR="00E41D1A">
        <w:rPr>
          <w:rFonts w:ascii="Times New Roman" w:hAnsi="Times New Roman"/>
          <w:bCs/>
          <w:sz w:val="22"/>
          <w:szCs w:val="22"/>
          <w:lang w:val="uk-UA"/>
        </w:rPr>
        <w:t>@</w:t>
      </w:r>
      <w:r w:rsidR="00E41D1A">
        <w:rPr>
          <w:rFonts w:ascii="Times New Roman" w:hAnsi="Times New Roman"/>
          <w:bCs/>
          <w:sz w:val="22"/>
          <w:szCs w:val="22"/>
          <w:lang w:val="en-US"/>
        </w:rPr>
        <w:t>inn</w:t>
      </w:r>
      <w:r w:rsidR="00E41D1A" w:rsidRPr="00E41D1A">
        <w:rPr>
          <w:rFonts w:ascii="Times New Roman" w:hAnsi="Times New Roman"/>
          <w:bCs/>
          <w:sz w:val="22"/>
          <w:szCs w:val="22"/>
          <w:lang w:val="uk-UA"/>
        </w:rPr>
        <w:t>_</w:t>
      </w:r>
      <w:r w:rsidR="00E41D1A">
        <w:rPr>
          <w:rFonts w:ascii="Times New Roman" w:hAnsi="Times New Roman"/>
          <w:bCs/>
          <w:sz w:val="22"/>
          <w:szCs w:val="22"/>
          <w:lang w:val="en-US"/>
        </w:rPr>
        <w:t>fop</w:t>
      </w:r>
      <w:r w:rsidRPr="00103DBC">
        <w:rPr>
          <w:rFonts w:ascii="Times New Roman" w:hAnsi="Times New Roman"/>
          <w:bCs/>
          <w:sz w:val="22"/>
          <w:szCs w:val="22"/>
          <w:lang w:val="uk-UA"/>
        </w:rPr>
        <w:t xml:space="preserve">), іменований надалі </w:t>
      </w:r>
      <w:r w:rsidRPr="00103DBC">
        <w:rPr>
          <w:rFonts w:ascii="Times New Roman" w:hAnsi="Times New Roman"/>
          <w:b/>
          <w:bCs/>
          <w:sz w:val="22"/>
          <w:szCs w:val="22"/>
          <w:lang w:val="uk-UA"/>
        </w:rPr>
        <w:t>Замовник</w:t>
      </w:r>
      <w:r w:rsidRPr="00103DBC">
        <w:rPr>
          <w:rFonts w:ascii="Times New Roman" w:hAnsi="Times New Roman"/>
          <w:bCs/>
          <w:sz w:val="22"/>
          <w:szCs w:val="22"/>
          <w:lang w:val="uk-UA"/>
        </w:rPr>
        <w:t xml:space="preserve">, який діє на підставі </w:t>
      </w:r>
      <w:r w:rsidR="00E41D1A">
        <w:rPr>
          <w:rFonts w:ascii="Times New Roman" w:hAnsi="Times New Roman"/>
          <w:bCs/>
          <w:sz w:val="22"/>
          <w:szCs w:val="22"/>
        </w:rPr>
        <w:t>@</w:t>
      </w:r>
      <w:proofErr w:type="spellStart"/>
      <w:r w:rsidR="00E41D1A">
        <w:rPr>
          <w:rFonts w:ascii="Times New Roman" w:hAnsi="Times New Roman"/>
          <w:bCs/>
          <w:sz w:val="22"/>
          <w:szCs w:val="22"/>
          <w:lang w:val="en-US"/>
        </w:rPr>
        <w:t>pidstava</w:t>
      </w:r>
      <w:proofErr w:type="spellEnd"/>
      <w:r w:rsidR="00E41D1A">
        <w:rPr>
          <w:rFonts w:ascii="Times New Roman" w:hAnsi="Times New Roman"/>
          <w:bCs/>
          <w:sz w:val="22"/>
          <w:szCs w:val="22"/>
        </w:rPr>
        <w:t>_</w:t>
      </w:r>
      <w:r w:rsidR="00E41D1A">
        <w:rPr>
          <w:rFonts w:ascii="Times New Roman" w:hAnsi="Times New Roman"/>
          <w:bCs/>
          <w:sz w:val="22"/>
          <w:szCs w:val="22"/>
          <w:lang w:val="en-US"/>
        </w:rPr>
        <w:t>fop</w:t>
      </w:r>
      <w:r w:rsidRPr="00103DBC">
        <w:rPr>
          <w:rFonts w:ascii="Times New Roman" w:hAnsi="Times New Roman"/>
          <w:bCs/>
          <w:sz w:val="22"/>
          <w:szCs w:val="22"/>
          <w:lang w:val="uk-UA"/>
        </w:rPr>
        <w:t>, з одного боку, та</w:t>
      </w:r>
    </w:p>
    <w:p w14:paraId="35ED6191" w14:textId="755F8093" w:rsidR="00DD00A0" w:rsidRDefault="00000000">
      <w:pPr>
        <w:pStyle w:val="BodyText"/>
        <w:shd w:val="clear" w:color="auto" w:fill="auto"/>
        <w:spacing w:before="0" w:line="240" w:lineRule="auto"/>
        <w:ind w:left="40" w:right="60"/>
        <w:rPr>
          <w:rFonts w:ascii="Times New Roman" w:hAnsi="Times New Roman"/>
          <w:bCs/>
          <w:sz w:val="22"/>
          <w:szCs w:val="22"/>
          <w:lang w:val="uk-UA"/>
        </w:rPr>
      </w:pPr>
      <w:r w:rsidRPr="00103DBC">
        <w:rPr>
          <w:rFonts w:ascii="Times New Roman" w:hAnsi="Times New Roman"/>
          <w:b/>
          <w:bCs/>
          <w:sz w:val="22"/>
          <w:szCs w:val="22"/>
          <w:lang w:val="uk-UA"/>
        </w:rPr>
        <w:t xml:space="preserve">Фізична особа – підприємець  </w:t>
      </w:r>
      <w:r w:rsidR="00E41D1A">
        <w:rPr>
          <w:rFonts w:ascii="Times New Roman" w:hAnsi="Times New Roman"/>
          <w:b/>
          <w:sz w:val="22"/>
          <w:szCs w:val="22"/>
          <w:lang w:val="uk-UA"/>
        </w:rPr>
        <w:t>@</w:t>
      </w:r>
      <w:proofErr w:type="spellStart"/>
      <w:r w:rsidR="00E41D1A">
        <w:rPr>
          <w:rFonts w:ascii="Times New Roman" w:hAnsi="Times New Roman"/>
          <w:b/>
          <w:sz w:val="22"/>
          <w:szCs w:val="22"/>
          <w:lang w:val="en-US"/>
        </w:rPr>
        <w:t>ri</w:t>
      </w:r>
      <w:proofErr w:type="spellEnd"/>
      <w:r w:rsidR="00E41D1A">
        <w:rPr>
          <w:rFonts w:ascii="Times New Roman" w:hAnsi="Times New Roman"/>
          <w:b/>
          <w:sz w:val="22"/>
          <w:szCs w:val="22"/>
          <w:lang w:val="uk-UA"/>
        </w:rPr>
        <w:t>_</w:t>
      </w:r>
      <w:r w:rsidR="00E41D1A">
        <w:rPr>
          <w:rFonts w:ascii="Times New Roman" w:hAnsi="Times New Roman"/>
          <w:b/>
          <w:sz w:val="22"/>
          <w:szCs w:val="22"/>
          <w:lang w:val="en-US"/>
        </w:rPr>
        <w:t>name</w:t>
      </w:r>
      <w:r w:rsidRPr="003145C0">
        <w:rPr>
          <w:rFonts w:ascii="Times New Roman" w:hAnsi="Times New Roman"/>
          <w:bCs/>
          <w:sz w:val="22"/>
          <w:szCs w:val="22"/>
          <w:lang w:val="uk-UA"/>
        </w:rPr>
        <w:t xml:space="preserve"> (РНОКПП </w:t>
      </w:r>
      <w:r w:rsidR="00E41D1A">
        <w:rPr>
          <w:rFonts w:ascii="Times New Roman" w:hAnsi="Times New Roman"/>
          <w:bCs/>
          <w:sz w:val="22"/>
          <w:szCs w:val="22"/>
          <w:lang w:val="uk-UA"/>
        </w:rPr>
        <w:t>@</w:t>
      </w:r>
      <w:r w:rsidR="00E41D1A">
        <w:rPr>
          <w:rFonts w:ascii="Times New Roman" w:hAnsi="Times New Roman"/>
          <w:bCs/>
          <w:sz w:val="22"/>
          <w:szCs w:val="22"/>
          <w:lang w:val="en-US"/>
        </w:rPr>
        <w:t>inn</w:t>
      </w:r>
      <w:r w:rsidR="00E41D1A">
        <w:rPr>
          <w:rFonts w:ascii="Times New Roman" w:hAnsi="Times New Roman"/>
          <w:bCs/>
          <w:sz w:val="22"/>
          <w:szCs w:val="22"/>
          <w:lang w:val="uk-UA"/>
        </w:rPr>
        <w:t>_</w:t>
      </w:r>
      <w:proofErr w:type="spellStart"/>
      <w:r w:rsidR="00E41D1A">
        <w:rPr>
          <w:rFonts w:ascii="Times New Roman" w:hAnsi="Times New Roman"/>
          <w:bCs/>
          <w:sz w:val="22"/>
          <w:szCs w:val="22"/>
          <w:lang w:val="en-US"/>
        </w:rPr>
        <w:t>ri</w:t>
      </w:r>
      <w:proofErr w:type="spellEnd"/>
      <w:r w:rsidRPr="003145C0">
        <w:rPr>
          <w:rFonts w:ascii="Times New Roman" w:hAnsi="Times New Roman"/>
          <w:bCs/>
          <w:sz w:val="22"/>
          <w:szCs w:val="22"/>
          <w:lang w:val="uk-UA"/>
        </w:rPr>
        <w:t>)</w:t>
      </w:r>
      <w:r w:rsidRPr="00103DBC">
        <w:rPr>
          <w:rFonts w:ascii="Times New Roman" w:hAnsi="Times New Roman"/>
          <w:bCs/>
          <w:sz w:val="22"/>
          <w:szCs w:val="22"/>
          <w:lang w:val="uk-UA"/>
        </w:rPr>
        <w:t xml:space="preserve">, іменований надалі </w:t>
      </w:r>
      <w:r w:rsidRPr="00103DBC">
        <w:rPr>
          <w:rFonts w:ascii="Times New Roman" w:hAnsi="Times New Roman"/>
          <w:b/>
          <w:bCs/>
          <w:sz w:val="22"/>
          <w:szCs w:val="22"/>
          <w:lang w:val="uk-UA"/>
        </w:rPr>
        <w:t>Виконавець</w:t>
      </w:r>
      <w:r w:rsidRPr="00103DBC">
        <w:rPr>
          <w:rFonts w:ascii="Times New Roman" w:hAnsi="Times New Roman"/>
          <w:bCs/>
          <w:sz w:val="22"/>
          <w:szCs w:val="22"/>
          <w:lang w:val="uk-UA"/>
        </w:rPr>
        <w:t xml:space="preserve">, який діє на підставі </w:t>
      </w:r>
      <w:r w:rsidR="00E41D1A">
        <w:rPr>
          <w:rFonts w:ascii="Times New Roman" w:hAnsi="Times New Roman"/>
          <w:bCs/>
          <w:sz w:val="22"/>
          <w:szCs w:val="22"/>
        </w:rPr>
        <w:t>@</w:t>
      </w:r>
      <w:proofErr w:type="spellStart"/>
      <w:r w:rsidR="00E41D1A">
        <w:rPr>
          <w:rFonts w:ascii="Times New Roman" w:hAnsi="Times New Roman"/>
          <w:bCs/>
          <w:sz w:val="22"/>
          <w:szCs w:val="22"/>
          <w:lang w:val="en-US"/>
        </w:rPr>
        <w:t>pidstava</w:t>
      </w:r>
      <w:proofErr w:type="spellEnd"/>
      <w:r w:rsidR="00E41D1A">
        <w:rPr>
          <w:rFonts w:ascii="Times New Roman" w:hAnsi="Times New Roman"/>
          <w:bCs/>
          <w:sz w:val="22"/>
          <w:szCs w:val="22"/>
        </w:rPr>
        <w:t>_</w:t>
      </w:r>
      <w:proofErr w:type="spellStart"/>
      <w:r w:rsidR="00E41D1A">
        <w:rPr>
          <w:rFonts w:ascii="Times New Roman" w:hAnsi="Times New Roman"/>
          <w:bCs/>
          <w:sz w:val="22"/>
          <w:szCs w:val="22"/>
          <w:lang w:val="en-US"/>
        </w:rPr>
        <w:t>ri</w:t>
      </w:r>
      <w:proofErr w:type="spellEnd"/>
      <w:r w:rsidRPr="00103DBC">
        <w:rPr>
          <w:rFonts w:ascii="Times New Roman" w:hAnsi="Times New Roman"/>
          <w:bCs/>
          <w:sz w:val="22"/>
          <w:szCs w:val="22"/>
          <w:lang w:val="uk-UA"/>
        </w:rPr>
        <w:t xml:space="preserve">, </w:t>
      </w:r>
    </w:p>
    <w:p w14:paraId="6EC4D136" w14:textId="77777777" w:rsidR="00DD00A0" w:rsidRDefault="00000000">
      <w:pPr>
        <w:pStyle w:val="BodyText"/>
        <w:shd w:val="clear" w:color="auto" w:fill="auto"/>
        <w:spacing w:before="0" w:line="240" w:lineRule="auto"/>
        <w:ind w:right="60"/>
        <w:rPr>
          <w:rFonts w:ascii="Times New Roman" w:hAnsi="Times New Roman"/>
          <w:bCs/>
          <w:sz w:val="22"/>
          <w:szCs w:val="22"/>
          <w:lang w:val="uk-UA"/>
        </w:rPr>
      </w:pPr>
      <w:r w:rsidRPr="00103DBC">
        <w:rPr>
          <w:rFonts w:ascii="Times New Roman" w:hAnsi="Times New Roman"/>
          <w:bCs/>
          <w:sz w:val="22"/>
          <w:szCs w:val="22"/>
          <w:lang w:val="uk-UA"/>
        </w:rPr>
        <w:t>з іншого боку, далі іменовані Сторони, уклали цей договір про наступне:</w:t>
      </w:r>
    </w:p>
    <w:p w14:paraId="0F9B0725" w14:textId="77777777" w:rsidR="00DD00A0" w:rsidRDefault="00000000">
      <w:pPr>
        <w:jc w:val="center"/>
        <w:rPr>
          <w:b/>
          <w:sz w:val="22"/>
          <w:szCs w:val="22"/>
        </w:rPr>
      </w:pPr>
      <w:r w:rsidRPr="00103DBC">
        <w:rPr>
          <w:b/>
          <w:sz w:val="22"/>
          <w:szCs w:val="22"/>
        </w:rPr>
        <w:t xml:space="preserve">ТЕРМІНИ </w:t>
      </w:r>
      <w:r w:rsidRPr="00103DBC">
        <w:rPr>
          <w:b/>
          <w:sz w:val="22"/>
          <w:szCs w:val="22"/>
        </w:rPr>
        <w:t>ДОГОВОРУ</w:t>
      </w:r>
    </w:p>
    <w:p w14:paraId="496DDA1A" w14:textId="77777777" w:rsidR="00DD00A0" w:rsidRDefault="00DD00A0">
      <w:pPr>
        <w:jc w:val="both"/>
        <w:rPr>
          <w:sz w:val="22"/>
          <w:szCs w:val="22"/>
        </w:rPr>
      </w:pPr>
    </w:p>
    <w:p w14:paraId="1654F21D" w14:textId="77777777" w:rsidR="00DD00A0" w:rsidRDefault="00000000">
      <w:pPr>
        <w:pStyle w:val="BodyText"/>
        <w:shd w:val="clear" w:color="auto" w:fill="auto"/>
        <w:spacing w:before="0" w:line="240" w:lineRule="auto"/>
        <w:ind w:left="40" w:right="60" w:firstLine="680"/>
        <w:rPr>
          <w:rStyle w:val="rvts0"/>
          <w:rFonts w:ascii="Times New Roman" w:hAnsi="Times New Roman"/>
          <w:sz w:val="22"/>
          <w:szCs w:val="22"/>
          <w:lang w:val="uk-UA"/>
        </w:rPr>
      </w:pPr>
      <w:r w:rsidRPr="29381FF3">
        <w:rPr>
          <w:rStyle w:val="rvts0"/>
          <w:rFonts w:ascii="Times New Roman" w:hAnsi="Times New Roman"/>
          <w:sz w:val="22"/>
          <w:szCs w:val="22"/>
          <w:lang w:val="uk-UA"/>
        </w:rPr>
        <w:t>Технічні засоби електронних комунікацій – це обладнання</w:t>
      </w:r>
      <w:r w:rsidRPr="29381FF3">
        <w:rPr>
          <w:rStyle w:val="rvts0"/>
          <w:rFonts w:ascii="Times New Roman" w:hAnsi="Times New Roman"/>
          <w:sz w:val="22"/>
          <w:szCs w:val="22"/>
          <w:lang w:val="uk-UA"/>
        </w:rPr>
        <w:t>,</w:t>
      </w:r>
      <w:r w:rsidRPr="00E41D1A">
        <w:rPr>
          <w:rFonts w:ascii="Times New Roman" w:hAnsi="Times New Roman"/>
          <w:sz w:val="22"/>
          <w:szCs w:val="22"/>
          <w:lang w:val="uk-UA"/>
        </w:rPr>
        <w:t xml:space="preserve"> у тому числі із встановленим програмним забезпеченням</w:t>
      </w:r>
      <w:r w:rsidRPr="29381FF3">
        <w:rPr>
          <w:rStyle w:val="rvts0"/>
          <w:rFonts w:ascii="Times New Roman" w:hAnsi="Times New Roman"/>
          <w:sz w:val="22"/>
          <w:szCs w:val="22"/>
          <w:lang w:val="uk-UA"/>
        </w:rPr>
        <w:t>, станційні та лінійні споруди, призначене для організації (утворення) електронних комунікаційних мереж (маршрутизатори, комутатори та інше мережеве обладнання).</w:t>
      </w:r>
    </w:p>
    <w:p w14:paraId="53D8EDC5" w14:textId="77777777" w:rsidR="00DD00A0" w:rsidRDefault="00000000">
      <w:pPr>
        <w:pStyle w:val="BodyText"/>
        <w:shd w:val="clear" w:color="auto" w:fill="auto"/>
        <w:spacing w:before="0" w:line="240" w:lineRule="auto"/>
        <w:ind w:left="40" w:right="60" w:firstLine="668"/>
        <w:rPr>
          <w:rStyle w:val="tlid-translationtranslation"/>
          <w:rFonts w:ascii="Times New Roman" w:hAnsi="Times New Roman"/>
          <w:sz w:val="22"/>
          <w:szCs w:val="22"/>
          <w:lang w:val="uk-UA"/>
        </w:rPr>
      </w:pPr>
      <w:r w:rsidRPr="29381FF3">
        <w:rPr>
          <w:rStyle w:val="hps"/>
          <w:rFonts w:ascii="Times New Roman" w:hAnsi="Times New Roman"/>
          <w:sz w:val="22"/>
          <w:szCs w:val="22"/>
          <w:lang w:val="uk-UA"/>
        </w:rPr>
        <w:t xml:space="preserve">ІР адреса (Айпі адреса) - </w:t>
      </w:r>
      <w:r w:rsidRPr="29381FF3">
        <w:rPr>
          <w:rStyle w:val="hps"/>
          <w:rFonts w:ascii="Times New Roman" w:hAnsi="Times New Roman"/>
          <w:color w:val="auto"/>
          <w:sz w:val="22"/>
          <w:szCs w:val="22"/>
          <w:lang w:val="uk-UA"/>
        </w:rPr>
        <w:t xml:space="preserve">це </w:t>
      </w:r>
      <w:hyperlink r:id="rId8" w:history="1">
        <w:r w:rsidRPr="29381FF3">
          <w:rPr>
            <w:rStyle w:val="hps"/>
            <w:rFonts w:ascii="Times New Roman" w:hAnsi="Times New Roman"/>
            <w:color w:val="auto"/>
            <w:sz w:val="22"/>
            <w:szCs w:val="22"/>
            <w:lang w:val="uk-UA"/>
          </w:rPr>
          <w:t>ідентифікатор</w:t>
        </w:r>
      </w:hyperlink>
      <w:r w:rsidRPr="29381FF3">
        <w:rPr>
          <w:rStyle w:val="hps"/>
          <w:rFonts w:ascii="Times New Roman" w:hAnsi="Times New Roman"/>
          <w:color w:val="auto"/>
          <w:sz w:val="22"/>
          <w:szCs w:val="22"/>
          <w:lang w:val="uk-UA"/>
        </w:rPr>
        <w:t xml:space="preserve"> (унікальний числовий номер) </w:t>
      </w:r>
      <w:r>
        <w:fldChar w:fldCharType="begin"/>
      </w:r>
      <w:r>
        <w:instrText>HYPERLINK</w:instrText>
      </w:r>
      <w:r w:rsidRPr="00E41D1A">
        <w:rPr>
          <w:lang w:val="uk-UA"/>
        </w:rPr>
        <w:instrText xml:space="preserve"> "</w:instrText>
      </w:r>
      <w:r>
        <w:instrText>https</w:instrText>
      </w:r>
      <w:r w:rsidRPr="00E41D1A">
        <w:rPr>
          <w:lang w:val="uk-UA"/>
        </w:rPr>
        <w:instrText>://</w:instrText>
      </w:r>
      <w:r>
        <w:instrText>uk</w:instrText>
      </w:r>
      <w:r w:rsidRPr="00E41D1A">
        <w:rPr>
          <w:lang w:val="uk-UA"/>
        </w:rPr>
        <w:instrText>.</w:instrText>
      </w:r>
      <w:r>
        <w:instrText>wikipedia</w:instrText>
      </w:r>
      <w:r w:rsidRPr="00E41D1A">
        <w:rPr>
          <w:lang w:val="uk-UA"/>
        </w:rPr>
        <w:instrText>.</w:instrText>
      </w:r>
      <w:r>
        <w:instrText>org</w:instrText>
      </w:r>
      <w:r w:rsidRPr="00E41D1A">
        <w:rPr>
          <w:lang w:val="uk-UA"/>
        </w:rPr>
        <w:instrText>/</w:instrText>
      </w:r>
      <w:r>
        <w:instrText>wiki</w:instrText>
      </w:r>
      <w:r w:rsidRPr="00E41D1A">
        <w:rPr>
          <w:lang w:val="uk-UA"/>
        </w:rPr>
        <w:instrText>/%</w:instrText>
      </w:r>
      <w:r>
        <w:instrText>D</w:instrText>
      </w:r>
      <w:r w:rsidRPr="00E41D1A">
        <w:rPr>
          <w:lang w:val="uk-UA"/>
        </w:rPr>
        <w:instrText>0%9</w:instrText>
      </w:r>
      <w:r>
        <w:instrText>C</w:instrText>
      </w:r>
      <w:r w:rsidRPr="00E41D1A">
        <w:rPr>
          <w:lang w:val="uk-UA"/>
        </w:rPr>
        <w:instrText>%</w:instrText>
      </w:r>
      <w:r>
        <w:instrText>D</w:instrText>
      </w:r>
      <w:r w:rsidRPr="00E41D1A">
        <w:rPr>
          <w:lang w:val="uk-UA"/>
        </w:rPr>
        <w:instrText>0%</w:instrText>
      </w:r>
      <w:r>
        <w:instrText>BE</w:instrText>
      </w:r>
      <w:r w:rsidRPr="00E41D1A">
        <w:rPr>
          <w:lang w:val="uk-UA"/>
        </w:rPr>
        <w:instrText>%</w:instrText>
      </w:r>
      <w:r>
        <w:instrText>D</w:instrText>
      </w:r>
      <w:r w:rsidRPr="00E41D1A">
        <w:rPr>
          <w:lang w:val="uk-UA"/>
        </w:rPr>
        <w:instrText>0%</w:instrText>
      </w:r>
      <w:r>
        <w:instrText>B</w:instrText>
      </w:r>
      <w:r w:rsidRPr="00E41D1A">
        <w:rPr>
          <w:lang w:val="uk-UA"/>
        </w:rPr>
        <w:instrText>4%</w:instrText>
      </w:r>
      <w:r>
        <w:instrText>D</w:instrText>
      </w:r>
      <w:r w:rsidRPr="00E41D1A">
        <w:rPr>
          <w:lang w:val="uk-UA"/>
        </w:rPr>
        <w:instrText>0%</w:instrText>
      </w:r>
      <w:r>
        <w:instrText>B</w:instrText>
      </w:r>
      <w:r w:rsidRPr="00E41D1A">
        <w:rPr>
          <w:lang w:val="uk-UA"/>
        </w:rPr>
        <w:instrText>5%</w:instrText>
      </w:r>
      <w:r>
        <w:instrText>D</w:instrText>
      </w:r>
      <w:r w:rsidRPr="00E41D1A">
        <w:rPr>
          <w:lang w:val="uk-UA"/>
        </w:rPr>
        <w:instrText>0%</w:instrText>
      </w:r>
      <w:r>
        <w:instrText>BB</w:instrText>
      </w:r>
      <w:r w:rsidRPr="00E41D1A">
        <w:rPr>
          <w:lang w:val="uk-UA"/>
        </w:rPr>
        <w:instrText>%</w:instrText>
      </w:r>
      <w:r>
        <w:instrText>D</w:instrText>
      </w:r>
      <w:r w:rsidRPr="00E41D1A">
        <w:rPr>
          <w:lang w:val="uk-UA"/>
        </w:rPr>
        <w:instrText>1%8</w:instrText>
      </w:r>
      <w:r>
        <w:instrText>C</w:instrText>
      </w:r>
      <w:r w:rsidRPr="00E41D1A">
        <w:rPr>
          <w:lang w:val="uk-UA"/>
        </w:rPr>
        <w:instrText>_</w:instrText>
      </w:r>
      <w:r>
        <w:instrText>OSI</w:instrText>
      </w:r>
      <w:r w:rsidRPr="00E41D1A">
        <w:rPr>
          <w:lang w:val="uk-UA"/>
        </w:rPr>
        <w:instrText>"</w:instrText>
      </w:r>
      <w:r>
        <w:fldChar w:fldCharType="separate"/>
      </w:r>
      <w:r w:rsidRPr="29381FF3">
        <w:rPr>
          <w:rStyle w:val="hps"/>
          <w:rFonts w:ascii="Times New Roman" w:hAnsi="Times New Roman"/>
          <w:color w:val="auto"/>
          <w:sz w:val="22"/>
          <w:szCs w:val="22"/>
          <w:lang w:val="uk-UA"/>
        </w:rPr>
        <w:t>мережевого рівня</w:t>
      </w:r>
      <w:r>
        <w:rPr>
          <w:rStyle w:val="hps"/>
          <w:rFonts w:ascii="Times New Roman" w:hAnsi="Times New Roman"/>
          <w:color w:val="auto"/>
          <w:sz w:val="22"/>
          <w:szCs w:val="22"/>
          <w:lang w:val="uk-UA"/>
        </w:rPr>
        <w:fldChar w:fldCharType="end"/>
      </w:r>
      <w:r w:rsidRPr="29381FF3">
        <w:rPr>
          <w:rStyle w:val="hps"/>
          <w:rFonts w:ascii="Times New Roman" w:hAnsi="Times New Roman"/>
          <w:color w:val="auto"/>
          <w:sz w:val="22"/>
          <w:szCs w:val="22"/>
          <w:lang w:val="uk-UA"/>
        </w:rPr>
        <w:t xml:space="preserve">, який використовується для </w:t>
      </w:r>
      <w:r>
        <w:fldChar w:fldCharType="begin"/>
      </w:r>
      <w:r>
        <w:instrText>HYPERLINK</w:instrText>
      </w:r>
      <w:r w:rsidRPr="00E41D1A">
        <w:rPr>
          <w:lang w:val="uk-UA"/>
        </w:rPr>
        <w:instrText xml:space="preserve"> "</w:instrText>
      </w:r>
      <w:r>
        <w:instrText>https</w:instrText>
      </w:r>
      <w:r w:rsidRPr="00E41D1A">
        <w:rPr>
          <w:lang w:val="uk-UA"/>
        </w:rPr>
        <w:instrText>://</w:instrText>
      </w:r>
      <w:r>
        <w:instrText>uk</w:instrText>
      </w:r>
      <w:r w:rsidRPr="00E41D1A">
        <w:rPr>
          <w:lang w:val="uk-UA"/>
        </w:rPr>
        <w:instrText>.</w:instrText>
      </w:r>
      <w:r>
        <w:instrText>wikipedia</w:instrText>
      </w:r>
      <w:r w:rsidRPr="00E41D1A">
        <w:rPr>
          <w:lang w:val="uk-UA"/>
        </w:rPr>
        <w:instrText>.</w:instrText>
      </w:r>
      <w:r>
        <w:instrText>org</w:instrText>
      </w:r>
      <w:r w:rsidRPr="00E41D1A">
        <w:rPr>
          <w:lang w:val="uk-UA"/>
        </w:rPr>
        <w:instrText>/</w:instrText>
      </w:r>
      <w:r>
        <w:instrText>wiki</w:instrText>
      </w:r>
      <w:r w:rsidRPr="00E41D1A">
        <w:rPr>
          <w:lang w:val="uk-UA"/>
        </w:rPr>
        <w:instrText>/%</w:instrText>
      </w:r>
      <w:r>
        <w:instrText>D</w:instrText>
      </w:r>
      <w:r w:rsidRPr="00E41D1A">
        <w:rPr>
          <w:lang w:val="uk-UA"/>
        </w:rPr>
        <w:instrText>0%90%</w:instrText>
      </w:r>
      <w:r>
        <w:instrText>D</w:instrText>
      </w:r>
      <w:r w:rsidRPr="00E41D1A">
        <w:rPr>
          <w:lang w:val="uk-UA"/>
        </w:rPr>
        <w:instrText>0%</w:instrText>
      </w:r>
      <w:r>
        <w:instrText>B</w:instrText>
      </w:r>
      <w:r w:rsidRPr="00E41D1A">
        <w:rPr>
          <w:lang w:val="uk-UA"/>
        </w:rPr>
        <w:instrText>4%</w:instrText>
      </w:r>
      <w:r>
        <w:instrText>D</w:instrText>
      </w:r>
      <w:r w:rsidRPr="00E41D1A">
        <w:rPr>
          <w:lang w:val="uk-UA"/>
        </w:rPr>
        <w:instrText>1%80%</w:instrText>
      </w:r>
      <w:r>
        <w:instrText>D</w:instrText>
      </w:r>
      <w:r w:rsidRPr="00E41D1A">
        <w:rPr>
          <w:lang w:val="uk-UA"/>
        </w:rPr>
        <w:instrText>0%</w:instrText>
      </w:r>
      <w:r>
        <w:instrText>B</w:instrText>
      </w:r>
      <w:r w:rsidRPr="00E41D1A">
        <w:rPr>
          <w:lang w:val="uk-UA"/>
        </w:rPr>
        <w:instrText>5%</w:instrText>
      </w:r>
      <w:r>
        <w:instrText>D</w:instrText>
      </w:r>
      <w:r w:rsidRPr="00E41D1A">
        <w:rPr>
          <w:lang w:val="uk-UA"/>
        </w:rPr>
        <w:instrText>1%81%</w:instrText>
      </w:r>
      <w:r>
        <w:instrText>D</w:instrText>
      </w:r>
      <w:r w:rsidRPr="00E41D1A">
        <w:rPr>
          <w:lang w:val="uk-UA"/>
        </w:rPr>
        <w:instrText>0%</w:instrText>
      </w:r>
      <w:r>
        <w:instrText>B</w:instrText>
      </w:r>
      <w:r w:rsidRPr="00E41D1A">
        <w:rPr>
          <w:lang w:val="uk-UA"/>
        </w:rPr>
        <w:instrText>0%</w:instrText>
      </w:r>
      <w:r>
        <w:instrText>D</w:instrText>
      </w:r>
      <w:r w:rsidRPr="00E41D1A">
        <w:rPr>
          <w:lang w:val="uk-UA"/>
        </w:rPr>
        <w:instrText>1%86%</w:instrText>
      </w:r>
      <w:r>
        <w:instrText>D</w:instrText>
      </w:r>
      <w:r w:rsidRPr="00E41D1A">
        <w:rPr>
          <w:lang w:val="uk-UA"/>
        </w:rPr>
        <w:instrText>1%96%</w:instrText>
      </w:r>
      <w:r>
        <w:instrText>D</w:instrText>
      </w:r>
      <w:r w:rsidRPr="00E41D1A">
        <w:rPr>
          <w:lang w:val="uk-UA"/>
        </w:rPr>
        <w:instrText>1%8</w:instrText>
      </w:r>
      <w:r>
        <w:instrText>F</w:instrText>
      </w:r>
      <w:r w:rsidRPr="00E41D1A">
        <w:rPr>
          <w:lang w:val="uk-UA"/>
        </w:rPr>
        <w:instrText>_%</w:instrText>
      </w:r>
      <w:r>
        <w:instrText>D</w:instrText>
      </w:r>
      <w:r w:rsidRPr="00E41D1A">
        <w:rPr>
          <w:lang w:val="uk-UA"/>
        </w:rPr>
        <w:instrText>0%</w:instrText>
      </w:r>
      <w:r>
        <w:instrText>B</w:instrText>
      </w:r>
      <w:r w:rsidRPr="00E41D1A">
        <w:rPr>
          <w:lang w:val="uk-UA"/>
        </w:rPr>
        <w:instrText>2_</w:instrText>
      </w:r>
      <w:r>
        <w:instrText>IP</w:instrText>
      </w:r>
      <w:r w:rsidRPr="00E41D1A">
        <w:rPr>
          <w:lang w:val="uk-UA"/>
        </w:rPr>
        <w:instrText>-%</w:instrText>
      </w:r>
      <w:r>
        <w:instrText>D</w:instrText>
      </w:r>
      <w:r w:rsidRPr="00E41D1A">
        <w:rPr>
          <w:lang w:val="uk-UA"/>
        </w:rPr>
        <w:instrText>0%</w:instrText>
      </w:r>
      <w:r>
        <w:instrText>BC</w:instrText>
      </w:r>
      <w:r w:rsidRPr="00E41D1A">
        <w:rPr>
          <w:lang w:val="uk-UA"/>
        </w:rPr>
        <w:instrText>%</w:instrText>
      </w:r>
      <w:r>
        <w:instrText>D</w:instrText>
      </w:r>
      <w:r w:rsidRPr="00E41D1A">
        <w:rPr>
          <w:lang w:val="uk-UA"/>
        </w:rPr>
        <w:instrText>0%</w:instrText>
      </w:r>
      <w:r>
        <w:instrText>B</w:instrText>
      </w:r>
      <w:r w:rsidRPr="00E41D1A">
        <w:rPr>
          <w:lang w:val="uk-UA"/>
        </w:rPr>
        <w:instrText>5%</w:instrText>
      </w:r>
      <w:r>
        <w:instrText>D</w:instrText>
      </w:r>
      <w:r w:rsidRPr="00E41D1A">
        <w:rPr>
          <w:lang w:val="uk-UA"/>
        </w:rPr>
        <w:instrText>1%80%</w:instrText>
      </w:r>
      <w:r>
        <w:instrText>D</w:instrText>
      </w:r>
      <w:r w:rsidRPr="00E41D1A">
        <w:rPr>
          <w:lang w:val="uk-UA"/>
        </w:rPr>
        <w:instrText>0%</w:instrText>
      </w:r>
      <w:r>
        <w:instrText>B</w:instrText>
      </w:r>
      <w:r w:rsidRPr="00E41D1A">
        <w:rPr>
          <w:lang w:val="uk-UA"/>
        </w:rPr>
        <w:instrText>5%</w:instrText>
      </w:r>
      <w:r>
        <w:instrText>D</w:instrText>
      </w:r>
      <w:r w:rsidRPr="00E41D1A">
        <w:rPr>
          <w:lang w:val="uk-UA"/>
        </w:rPr>
        <w:instrText>0%</w:instrText>
      </w:r>
      <w:r>
        <w:instrText>B</w:instrText>
      </w:r>
      <w:r w:rsidRPr="00E41D1A">
        <w:rPr>
          <w:lang w:val="uk-UA"/>
        </w:rPr>
        <w:instrText>6%</w:instrText>
      </w:r>
      <w:r>
        <w:instrText>D</w:instrText>
      </w:r>
      <w:r w:rsidRPr="00E41D1A">
        <w:rPr>
          <w:lang w:val="uk-UA"/>
        </w:rPr>
        <w:instrText>0%</w:instrText>
      </w:r>
      <w:r>
        <w:instrText>B</w:instrText>
      </w:r>
      <w:r w:rsidRPr="00E41D1A">
        <w:rPr>
          <w:lang w:val="uk-UA"/>
        </w:rPr>
        <w:instrText>0%</w:instrText>
      </w:r>
      <w:r>
        <w:instrText>D</w:instrText>
      </w:r>
      <w:r w:rsidRPr="00E41D1A">
        <w:rPr>
          <w:lang w:val="uk-UA"/>
        </w:rPr>
        <w:instrText>1%85"</w:instrText>
      </w:r>
      <w:r>
        <w:fldChar w:fldCharType="separate"/>
      </w:r>
      <w:r w:rsidRPr="29381FF3">
        <w:rPr>
          <w:rStyle w:val="hps"/>
          <w:rFonts w:ascii="Times New Roman" w:hAnsi="Times New Roman"/>
          <w:color w:val="auto"/>
          <w:sz w:val="22"/>
          <w:szCs w:val="22"/>
          <w:lang w:val="uk-UA"/>
        </w:rPr>
        <w:t>адресації</w:t>
      </w:r>
      <w:r>
        <w:rPr>
          <w:rStyle w:val="hps"/>
          <w:rFonts w:ascii="Times New Roman" w:hAnsi="Times New Roman"/>
          <w:color w:val="auto"/>
          <w:sz w:val="22"/>
          <w:szCs w:val="22"/>
          <w:lang w:val="uk-UA"/>
        </w:rPr>
        <w:fldChar w:fldCharType="end"/>
      </w:r>
      <w:r w:rsidRPr="29381FF3">
        <w:rPr>
          <w:rStyle w:val="hps"/>
          <w:rFonts w:ascii="Times New Roman" w:hAnsi="Times New Roman"/>
          <w:color w:val="auto"/>
          <w:sz w:val="22"/>
          <w:szCs w:val="22"/>
          <w:lang w:val="uk-UA"/>
        </w:rPr>
        <w:t xml:space="preserve"> технічного засобу електронних комунікацій (телекомунікаційного обладнання)</w:t>
      </w:r>
      <w:r w:rsidRPr="29381FF3">
        <w:rPr>
          <w:rFonts w:ascii="Times New Roman" w:hAnsi="Times New Roman"/>
          <w:sz w:val="22"/>
          <w:szCs w:val="22"/>
          <w:lang w:val="uk-UA"/>
        </w:rPr>
        <w:t xml:space="preserve">, </w:t>
      </w:r>
      <w:r w:rsidRPr="29381FF3">
        <w:rPr>
          <w:rStyle w:val="tlid-translationtranslation"/>
          <w:rFonts w:ascii="Times New Roman" w:hAnsi="Times New Roman"/>
          <w:sz w:val="22"/>
          <w:szCs w:val="22"/>
          <w:lang w:val="uk-UA"/>
        </w:rPr>
        <w:t xml:space="preserve">за допомогою якого відбувається взаємодія </w:t>
      </w:r>
      <w:r w:rsidRPr="29381FF3">
        <w:rPr>
          <w:rStyle w:val="tlid-translationtranslation"/>
          <w:rFonts w:ascii="Times New Roman" w:hAnsi="Times New Roman"/>
          <w:sz w:val="22"/>
          <w:szCs w:val="22"/>
          <w:lang w:val="uk-UA"/>
        </w:rPr>
        <w:t>вказаних пристроїв.</w:t>
      </w:r>
    </w:p>
    <w:p w14:paraId="442670FD" w14:textId="77777777" w:rsidR="00DD00A0" w:rsidRDefault="00DD00A0">
      <w:pPr>
        <w:jc w:val="center"/>
        <w:rPr>
          <w:b/>
          <w:sz w:val="22"/>
          <w:szCs w:val="22"/>
        </w:rPr>
      </w:pPr>
    </w:p>
    <w:p w14:paraId="11C96C42" w14:textId="77777777" w:rsidR="00DD00A0" w:rsidRDefault="00000000">
      <w:pPr>
        <w:jc w:val="center"/>
        <w:rPr>
          <w:b/>
          <w:sz w:val="22"/>
          <w:szCs w:val="22"/>
        </w:rPr>
      </w:pPr>
      <w:r w:rsidRPr="00103DBC">
        <w:rPr>
          <w:b/>
          <w:sz w:val="22"/>
          <w:szCs w:val="22"/>
        </w:rPr>
        <w:t>1.</w:t>
      </w:r>
      <w:r w:rsidRPr="00103DBC">
        <w:rPr>
          <w:sz w:val="22"/>
          <w:szCs w:val="22"/>
        </w:rPr>
        <w:t xml:space="preserve"> </w:t>
      </w:r>
      <w:r w:rsidRPr="00103DBC">
        <w:rPr>
          <w:b/>
          <w:sz w:val="22"/>
          <w:szCs w:val="22"/>
        </w:rPr>
        <w:t>ПРЕДМЕТ ДОГОВОРУ</w:t>
      </w:r>
    </w:p>
    <w:p w14:paraId="774AEB5A" w14:textId="77777777" w:rsidR="00DD00A0" w:rsidRDefault="00000000">
      <w:pPr>
        <w:jc w:val="both"/>
        <w:rPr>
          <w:sz w:val="22"/>
          <w:szCs w:val="22"/>
        </w:rPr>
      </w:pPr>
      <w:r w:rsidRPr="29381FF3">
        <w:rPr>
          <w:sz w:val="22"/>
          <w:szCs w:val="22"/>
        </w:rPr>
        <w:t xml:space="preserve">1.1. </w:t>
      </w:r>
      <w:r w:rsidRPr="29381FF3">
        <w:rPr>
          <w:sz w:val="22"/>
          <w:szCs w:val="22"/>
        </w:rPr>
        <w:t>Виконав</w:t>
      </w:r>
      <w:r w:rsidRPr="29381FF3">
        <w:rPr>
          <w:sz w:val="22"/>
          <w:szCs w:val="22"/>
        </w:rPr>
        <w:t xml:space="preserve">ець надає </w:t>
      </w:r>
      <w:r w:rsidRPr="29381FF3">
        <w:rPr>
          <w:sz w:val="22"/>
          <w:szCs w:val="22"/>
        </w:rPr>
        <w:t>послуг</w:t>
      </w:r>
      <w:r w:rsidRPr="29381FF3">
        <w:rPr>
          <w:sz w:val="22"/>
          <w:szCs w:val="22"/>
        </w:rPr>
        <w:t>и</w:t>
      </w:r>
      <w:r w:rsidRPr="29381FF3">
        <w:rPr>
          <w:sz w:val="22"/>
          <w:szCs w:val="22"/>
        </w:rPr>
        <w:t xml:space="preserve"> </w:t>
      </w:r>
      <w:r w:rsidRPr="29381FF3">
        <w:rPr>
          <w:sz w:val="22"/>
          <w:szCs w:val="22"/>
        </w:rPr>
        <w:t>з</w:t>
      </w:r>
      <w:r w:rsidRPr="29381FF3">
        <w:rPr>
          <w:sz w:val="22"/>
          <w:szCs w:val="22"/>
        </w:rPr>
        <w:t xml:space="preserve"> </w:t>
      </w:r>
      <w:r w:rsidRPr="29381FF3">
        <w:rPr>
          <w:sz w:val="22"/>
          <w:szCs w:val="22"/>
        </w:rPr>
        <w:t xml:space="preserve">надання консультацій з </w:t>
      </w:r>
      <w:r w:rsidRPr="29381FF3">
        <w:rPr>
          <w:sz w:val="22"/>
          <w:szCs w:val="22"/>
        </w:rPr>
        <w:t xml:space="preserve">питань </w:t>
      </w:r>
      <w:r w:rsidRPr="29381FF3">
        <w:rPr>
          <w:sz w:val="22"/>
          <w:szCs w:val="22"/>
        </w:rPr>
        <w:t>використання</w:t>
      </w:r>
      <w:r w:rsidRPr="29381FF3">
        <w:rPr>
          <w:sz w:val="22"/>
          <w:szCs w:val="22"/>
        </w:rPr>
        <w:t xml:space="preserve"> </w:t>
      </w:r>
      <w:r w:rsidRPr="29381FF3">
        <w:rPr>
          <w:sz w:val="22"/>
          <w:szCs w:val="22"/>
        </w:rPr>
        <w:t>технічних засобів телекомунікацій</w:t>
      </w:r>
      <w:r w:rsidRPr="29381FF3">
        <w:rPr>
          <w:sz w:val="22"/>
          <w:szCs w:val="22"/>
        </w:rPr>
        <w:t xml:space="preserve"> </w:t>
      </w:r>
      <w:r w:rsidRPr="29381FF3">
        <w:rPr>
          <w:sz w:val="22"/>
          <w:szCs w:val="22"/>
        </w:rPr>
        <w:t>Замовника</w:t>
      </w:r>
      <w:r w:rsidRPr="29381FF3">
        <w:rPr>
          <w:rStyle w:val="hps"/>
          <w:sz w:val="22"/>
          <w:szCs w:val="22"/>
        </w:rPr>
        <w:t xml:space="preserve"> </w:t>
      </w:r>
      <w:r w:rsidRPr="29381FF3">
        <w:rPr>
          <w:rStyle w:val="hps"/>
          <w:sz w:val="22"/>
          <w:szCs w:val="22"/>
        </w:rPr>
        <w:t xml:space="preserve">в його господарській діяльності </w:t>
      </w:r>
      <w:r w:rsidRPr="29381FF3">
        <w:rPr>
          <w:rStyle w:val="hps"/>
          <w:sz w:val="22"/>
          <w:szCs w:val="22"/>
        </w:rPr>
        <w:t>(далі</w:t>
      </w:r>
      <w:r w:rsidRPr="29381FF3">
        <w:rPr>
          <w:sz w:val="22"/>
          <w:szCs w:val="22"/>
        </w:rPr>
        <w:t xml:space="preserve"> </w:t>
      </w:r>
      <w:r w:rsidRPr="29381FF3">
        <w:rPr>
          <w:rStyle w:val="hps"/>
          <w:sz w:val="22"/>
          <w:szCs w:val="22"/>
        </w:rPr>
        <w:t>за текстом</w:t>
      </w:r>
      <w:r w:rsidRPr="29381FF3">
        <w:rPr>
          <w:sz w:val="22"/>
          <w:szCs w:val="22"/>
        </w:rPr>
        <w:t xml:space="preserve"> </w:t>
      </w:r>
      <w:r w:rsidRPr="29381FF3">
        <w:rPr>
          <w:rStyle w:val="hps"/>
          <w:sz w:val="22"/>
          <w:szCs w:val="22"/>
        </w:rPr>
        <w:t>- Послуги</w:t>
      </w:r>
      <w:r w:rsidRPr="29381FF3">
        <w:rPr>
          <w:sz w:val="22"/>
          <w:szCs w:val="22"/>
        </w:rPr>
        <w:t>)</w:t>
      </w:r>
      <w:r w:rsidRPr="29381FF3">
        <w:rPr>
          <w:sz w:val="22"/>
          <w:szCs w:val="22"/>
        </w:rPr>
        <w:t>,</w:t>
      </w:r>
      <w:r w:rsidRPr="29381FF3">
        <w:rPr>
          <w:sz w:val="22"/>
          <w:szCs w:val="22"/>
        </w:rPr>
        <w:t xml:space="preserve"> а Замовник зобов’язується прийняти і оплатити </w:t>
      </w:r>
      <w:r w:rsidRPr="29381FF3">
        <w:rPr>
          <w:sz w:val="22"/>
          <w:szCs w:val="22"/>
        </w:rPr>
        <w:t>ці П</w:t>
      </w:r>
      <w:r w:rsidRPr="29381FF3">
        <w:rPr>
          <w:sz w:val="22"/>
          <w:szCs w:val="22"/>
        </w:rPr>
        <w:t>ослуги</w:t>
      </w:r>
      <w:r w:rsidRPr="29381FF3">
        <w:rPr>
          <w:sz w:val="22"/>
          <w:szCs w:val="22"/>
        </w:rPr>
        <w:t xml:space="preserve"> в порядку та на умовах, визначених Договором.</w:t>
      </w:r>
    </w:p>
    <w:p w14:paraId="1033D190" w14:textId="77777777" w:rsidR="00DD00A0" w:rsidRDefault="00000000">
      <w:pPr>
        <w:pStyle w:val="BodyText"/>
        <w:shd w:val="clear" w:color="auto" w:fill="auto"/>
        <w:spacing w:before="0" w:line="240" w:lineRule="auto"/>
        <w:ind w:right="60" w:firstLine="708"/>
        <w:rPr>
          <w:rFonts w:ascii="Times New Roman" w:hAnsi="Times New Roman"/>
          <w:sz w:val="22"/>
          <w:szCs w:val="22"/>
          <w:lang w:val="uk-UA"/>
        </w:rPr>
      </w:pPr>
      <w:r w:rsidRPr="00103DBC">
        <w:rPr>
          <w:rFonts w:ascii="Times New Roman" w:hAnsi="Times New Roman"/>
          <w:sz w:val="22"/>
          <w:szCs w:val="22"/>
          <w:lang w:val="uk-UA"/>
        </w:rPr>
        <w:t>Послуги</w:t>
      </w:r>
      <w:r w:rsidRPr="00103DBC">
        <w:rPr>
          <w:rFonts w:ascii="Times New Roman" w:hAnsi="Times New Roman"/>
          <w:sz w:val="22"/>
          <w:szCs w:val="22"/>
          <w:lang w:val="uk-UA"/>
        </w:rPr>
        <w:t xml:space="preserve"> включа</w:t>
      </w:r>
      <w:r>
        <w:rPr>
          <w:rFonts w:ascii="Times New Roman" w:hAnsi="Times New Roman"/>
          <w:sz w:val="22"/>
          <w:szCs w:val="22"/>
          <w:lang w:val="uk-UA"/>
        </w:rPr>
        <w:t>ють</w:t>
      </w:r>
      <w:r>
        <w:rPr>
          <w:rFonts w:ascii="Times New Roman" w:hAnsi="Times New Roman"/>
          <w:sz w:val="22"/>
          <w:szCs w:val="22"/>
          <w:lang w:val="uk-UA"/>
        </w:rPr>
        <w:t xml:space="preserve"> </w:t>
      </w:r>
      <w:r w:rsidRPr="00103DBC">
        <w:rPr>
          <w:rFonts w:ascii="Times New Roman" w:hAnsi="Times New Roman"/>
          <w:sz w:val="22"/>
          <w:szCs w:val="22"/>
          <w:lang w:val="uk-UA"/>
        </w:rPr>
        <w:t xml:space="preserve">у себе </w:t>
      </w:r>
      <w:r>
        <w:rPr>
          <w:rFonts w:ascii="Times New Roman" w:hAnsi="Times New Roman"/>
          <w:sz w:val="22"/>
          <w:szCs w:val="22"/>
          <w:lang w:val="uk-UA"/>
        </w:rPr>
        <w:t>виконання</w:t>
      </w:r>
      <w:r w:rsidRPr="00103DBC">
        <w:rPr>
          <w:rFonts w:ascii="Times New Roman" w:hAnsi="Times New Roman"/>
          <w:sz w:val="22"/>
          <w:szCs w:val="22"/>
          <w:lang w:val="uk-UA"/>
        </w:rPr>
        <w:t xml:space="preserve"> Виконавцем наступних зобов’язань :</w:t>
      </w:r>
    </w:p>
    <w:p w14:paraId="2EFB2A26" w14:textId="77777777" w:rsidR="00DD00A0" w:rsidRDefault="00000000">
      <w:pPr>
        <w:pStyle w:val="BodyText"/>
        <w:spacing w:before="0" w:line="240" w:lineRule="auto"/>
        <w:ind w:left="40" w:right="62"/>
        <w:rPr>
          <w:rFonts w:ascii="Times New Roman" w:hAnsi="Times New Roman"/>
          <w:sz w:val="22"/>
          <w:szCs w:val="22"/>
          <w:lang w:val="uk-UA"/>
        </w:rPr>
      </w:pPr>
      <w:r w:rsidRPr="29381FF3">
        <w:rPr>
          <w:rFonts w:ascii="Times New Roman" w:hAnsi="Times New Roman"/>
          <w:sz w:val="22"/>
          <w:szCs w:val="22"/>
          <w:lang w:val="uk-UA"/>
        </w:rPr>
        <w:t>- здійснення моніторингу функціонування стану технічних засобів телекомунікацій;</w:t>
      </w:r>
    </w:p>
    <w:p w14:paraId="748CCD6B" w14:textId="77777777" w:rsidR="00DD00A0" w:rsidRDefault="00000000">
      <w:pPr>
        <w:pStyle w:val="BodyText"/>
        <w:spacing w:before="0" w:line="240" w:lineRule="auto"/>
        <w:ind w:left="40" w:right="62"/>
        <w:rPr>
          <w:rFonts w:ascii="Times New Roman" w:hAnsi="Times New Roman"/>
          <w:sz w:val="22"/>
          <w:szCs w:val="22"/>
          <w:lang w:val="uk-UA"/>
        </w:rPr>
      </w:pPr>
      <w:r w:rsidRPr="29381FF3">
        <w:rPr>
          <w:rFonts w:ascii="Times New Roman" w:hAnsi="Times New Roman"/>
          <w:sz w:val="22"/>
          <w:szCs w:val="22"/>
          <w:lang w:val="uk-UA"/>
        </w:rPr>
        <w:t>-</w:t>
      </w:r>
      <w:r w:rsidRPr="29381FF3">
        <w:rPr>
          <w:rFonts w:ascii="Times New Roman" w:hAnsi="Times New Roman"/>
          <w:sz w:val="22"/>
          <w:szCs w:val="22"/>
          <w:lang w:val="uk-UA"/>
        </w:rPr>
        <w:t xml:space="preserve"> надання </w:t>
      </w:r>
      <w:r w:rsidRPr="29381FF3">
        <w:rPr>
          <w:rFonts w:ascii="Times New Roman" w:hAnsi="Times New Roman"/>
          <w:sz w:val="22"/>
          <w:szCs w:val="22"/>
          <w:lang w:val="uk-UA"/>
        </w:rPr>
        <w:t>консультацій, пропозицій</w:t>
      </w:r>
      <w:r w:rsidRPr="29381FF3">
        <w:rPr>
          <w:rFonts w:ascii="Times New Roman" w:hAnsi="Times New Roman"/>
          <w:sz w:val="22"/>
          <w:szCs w:val="22"/>
          <w:lang w:val="uk-UA"/>
        </w:rPr>
        <w:t xml:space="preserve">, рекомендацій </w:t>
      </w:r>
      <w:r w:rsidRPr="29381FF3">
        <w:rPr>
          <w:rFonts w:ascii="Times New Roman" w:hAnsi="Times New Roman"/>
          <w:sz w:val="22"/>
          <w:szCs w:val="22"/>
          <w:lang w:val="uk-UA"/>
        </w:rPr>
        <w:t xml:space="preserve">у випадку апаратних збоїв, </w:t>
      </w:r>
      <w:r w:rsidRPr="29381FF3">
        <w:rPr>
          <w:rFonts w:ascii="Times New Roman" w:hAnsi="Times New Roman"/>
          <w:sz w:val="22"/>
          <w:szCs w:val="22"/>
          <w:lang w:val="uk-UA"/>
        </w:rPr>
        <w:t xml:space="preserve">виходу з ладу технічних засобів телекомунікацій </w:t>
      </w:r>
      <w:r w:rsidRPr="29381FF3">
        <w:rPr>
          <w:rFonts w:ascii="Times New Roman" w:hAnsi="Times New Roman"/>
          <w:sz w:val="22"/>
          <w:szCs w:val="22"/>
          <w:lang w:val="uk-UA"/>
        </w:rPr>
        <w:t xml:space="preserve">з врахуванням </w:t>
      </w:r>
      <w:r w:rsidRPr="29381FF3">
        <w:rPr>
          <w:rFonts w:ascii="Times New Roman" w:hAnsi="Times New Roman"/>
          <w:sz w:val="22"/>
          <w:szCs w:val="22"/>
          <w:lang w:val="uk-UA"/>
        </w:rPr>
        <w:t xml:space="preserve">їх </w:t>
      </w:r>
      <w:r w:rsidRPr="29381FF3">
        <w:rPr>
          <w:rFonts w:ascii="Times New Roman" w:hAnsi="Times New Roman"/>
          <w:sz w:val="22"/>
          <w:szCs w:val="22"/>
          <w:lang w:val="uk-UA"/>
        </w:rPr>
        <w:t>технічних характеристик (кількості портів, комутаційної здатності, продуктивності, потужності та рівнів сигналів, умов експлуатації тощо);</w:t>
      </w:r>
    </w:p>
    <w:p w14:paraId="58B16500" w14:textId="77777777" w:rsidR="00DD00A0" w:rsidRDefault="00000000">
      <w:pPr>
        <w:pStyle w:val="BodyText"/>
        <w:spacing w:before="0" w:line="240" w:lineRule="auto"/>
        <w:ind w:left="40" w:right="62"/>
        <w:rPr>
          <w:rFonts w:ascii="Times New Roman" w:hAnsi="Times New Roman"/>
          <w:sz w:val="22"/>
          <w:szCs w:val="22"/>
          <w:lang w:val="uk-UA"/>
        </w:rPr>
      </w:pPr>
      <w:r w:rsidRPr="29381FF3">
        <w:rPr>
          <w:rFonts w:ascii="Times New Roman" w:hAnsi="Times New Roman"/>
          <w:sz w:val="22"/>
          <w:szCs w:val="22"/>
          <w:lang w:val="uk-UA"/>
        </w:rPr>
        <w:t>- визначення</w:t>
      </w:r>
      <w:r w:rsidRPr="29381FF3">
        <w:rPr>
          <w:rFonts w:ascii="Times New Roman" w:hAnsi="Times New Roman"/>
          <w:sz w:val="22"/>
          <w:szCs w:val="22"/>
          <w:lang w:val="uk-UA"/>
        </w:rPr>
        <w:t xml:space="preserve"> можливості</w:t>
      </w:r>
      <w:r w:rsidRPr="29381FF3">
        <w:rPr>
          <w:rFonts w:ascii="Times New Roman" w:hAnsi="Times New Roman"/>
          <w:sz w:val="22"/>
          <w:szCs w:val="22"/>
          <w:lang w:val="uk-UA"/>
        </w:rPr>
        <w:t xml:space="preserve"> заміни </w:t>
      </w:r>
      <w:r w:rsidRPr="29381FF3">
        <w:rPr>
          <w:rFonts w:ascii="Times New Roman" w:hAnsi="Times New Roman"/>
          <w:sz w:val="22"/>
          <w:szCs w:val="22"/>
          <w:lang w:val="uk-UA"/>
        </w:rPr>
        <w:t xml:space="preserve">технічних засобів телекомунікацій, </w:t>
      </w:r>
      <w:r w:rsidRPr="29381FF3">
        <w:rPr>
          <w:rFonts w:ascii="Times New Roman" w:hAnsi="Times New Roman"/>
          <w:sz w:val="22"/>
          <w:szCs w:val="22"/>
          <w:lang w:val="uk-UA"/>
        </w:rPr>
        <w:t xml:space="preserve">використання іншого </w:t>
      </w:r>
      <w:r w:rsidRPr="29381FF3">
        <w:rPr>
          <w:rFonts w:ascii="Times New Roman" w:hAnsi="Times New Roman"/>
          <w:sz w:val="22"/>
          <w:szCs w:val="22"/>
          <w:lang w:val="uk-UA"/>
        </w:rPr>
        <w:t xml:space="preserve">альтернативного </w:t>
      </w:r>
      <w:r w:rsidRPr="29381FF3">
        <w:rPr>
          <w:rFonts w:ascii="Times New Roman" w:hAnsi="Times New Roman"/>
          <w:sz w:val="22"/>
          <w:szCs w:val="22"/>
          <w:lang w:val="uk-UA"/>
        </w:rPr>
        <w:t xml:space="preserve">обладнання </w:t>
      </w:r>
      <w:r w:rsidRPr="29381FF3">
        <w:rPr>
          <w:rFonts w:ascii="Times New Roman" w:hAnsi="Times New Roman"/>
          <w:sz w:val="22"/>
          <w:szCs w:val="22"/>
          <w:lang w:val="uk-UA"/>
        </w:rPr>
        <w:t>та</w:t>
      </w:r>
      <w:r w:rsidRPr="29381FF3">
        <w:rPr>
          <w:rFonts w:ascii="Times New Roman" w:hAnsi="Times New Roman"/>
          <w:sz w:val="22"/>
          <w:szCs w:val="22"/>
          <w:lang w:val="uk-UA"/>
        </w:rPr>
        <w:t xml:space="preserve"> методів виконання робіт з </w:t>
      </w:r>
      <w:r w:rsidRPr="29381FF3">
        <w:rPr>
          <w:rFonts w:ascii="Times New Roman" w:hAnsi="Times New Roman"/>
          <w:sz w:val="22"/>
          <w:szCs w:val="22"/>
          <w:lang w:val="uk-UA"/>
        </w:rPr>
        <w:t xml:space="preserve">їх </w:t>
      </w:r>
      <w:r w:rsidRPr="29381FF3">
        <w:rPr>
          <w:rFonts w:ascii="Times New Roman" w:hAnsi="Times New Roman"/>
          <w:sz w:val="22"/>
          <w:szCs w:val="22"/>
          <w:lang w:val="uk-UA"/>
        </w:rPr>
        <w:t xml:space="preserve">розміщення </w:t>
      </w:r>
      <w:r w:rsidRPr="29381FF3">
        <w:rPr>
          <w:rFonts w:ascii="Times New Roman" w:hAnsi="Times New Roman"/>
          <w:sz w:val="22"/>
          <w:szCs w:val="22"/>
          <w:lang w:val="uk-UA"/>
        </w:rPr>
        <w:t>(враховуючи кількість, тип використання та обслуговування технічних засобів телекомунікацій, технології їх функціонування тощо)</w:t>
      </w:r>
      <w:r w:rsidRPr="29381FF3">
        <w:rPr>
          <w:rFonts w:ascii="Times New Roman" w:hAnsi="Times New Roman"/>
          <w:sz w:val="22"/>
          <w:szCs w:val="22"/>
          <w:lang w:val="uk-UA"/>
        </w:rPr>
        <w:t>.</w:t>
      </w:r>
    </w:p>
    <w:p w14:paraId="287C96D4" w14:textId="77777777" w:rsidR="00DD00A0" w:rsidRDefault="00000000">
      <w:pPr>
        <w:pStyle w:val="BodyText"/>
        <w:shd w:val="clear" w:color="auto" w:fill="auto"/>
        <w:spacing w:before="0" w:line="240" w:lineRule="auto"/>
        <w:ind w:left="40" w:right="60"/>
        <w:rPr>
          <w:rFonts w:ascii="Times New Roman" w:hAnsi="Times New Roman"/>
          <w:sz w:val="22"/>
          <w:szCs w:val="22"/>
          <w:lang w:val="uk-UA"/>
        </w:rPr>
      </w:pPr>
      <w:r>
        <w:rPr>
          <w:rFonts w:ascii="Times New Roman" w:hAnsi="Times New Roman"/>
          <w:sz w:val="22"/>
          <w:szCs w:val="22"/>
          <w:lang w:val="uk-UA"/>
        </w:rPr>
        <w:t>1.2</w:t>
      </w:r>
      <w:r>
        <w:rPr>
          <w:rFonts w:ascii="Times New Roman" w:hAnsi="Times New Roman"/>
          <w:sz w:val="22"/>
          <w:szCs w:val="22"/>
          <w:lang w:val="uk-UA"/>
        </w:rPr>
        <w:t xml:space="preserve">. Сторони погодили, що Замовник </w:t>
      </w:r>
      <w:r>
        <w:rPr>
          <w:rFonts w:ascii="Times New Roman" w:hAnsi="Times New Roman"/>
          <w:sz w:val="22"/>
          <w:szCs w:val="22"/>
          <w:lang w:val="uk-UA"/>
        </w:rPr>
        <w:t xml:space="preserve">не є кінцевим користувачем Послуг. Замовник </w:t>
      </w:r>
      <w:r>
        <w:rPr>
          <w:rFonts w:ascii="Times New Roman" w:hAnsi="Times New Roman"/>
          <w:sz w:val="22"/>
          <w:szCs w:val="22"/>
          <w:lang w:val="uk-UA"/>
        </w:rPr>
        <w:t>має право використовувати Послуги в своїй підприємницькій діяльності</w:t>
      </w:r>
      <w:r w:rsidRPr="002A66AD">
        <w:rPr>
          <w:rFonts w:ascii="Times New Roman" w:hAnsi="Times New Roman"/>
          <w:sz w:val="22"/>
          <w:szCs w:val="22"/>
          <w:lang w:val="uk-UA"/>
        </w:rPr>
        <w:t xml:space="preserve"> </w:t>
      </w:r>
      <w:r>
        <w:rPr>
          <w:rFonts w:ascii="Times New Roman" w:hAnsi="Times New Roman"/>
          <w:sz w:val="22"/>
          <w:szCs w:val="22"/>
          <w:lang w:val="uk-UA"/>
        </w:rPr>
        <w:t>та/або в інтересах третіх осіб</w:t>
      </w:r>
      <w:r>
        <w:rPr>
          <w:rFonts w:ascii="Times New Roman" w:hAnsi="Times New Roman"/>
          <w:sz w:val="22"/>
          <w:szCs w:val="22"/>
          <w:lang w:val="uk-UA"/>
        </w:rPr>
        <w:t xml:space="preserve">, передати (продати) Послуги (результати наданих послуг) третім особам, без погодження </w:t>
      </w:r>
      <w:r>
        <w:rPr>
          <w:rFonts w:ascii="Times New Roman" w:hAnsi="Times New Roman"/>
          <w:sz w:val="22"/>
          <w:szCs w:val="22"/>
          <w:lang w:val="uk-UA"/>
        </w:rPr>
        <w:t xml:space="preserve">цього </w:t>
      </w:r>
      <w:r>
        <w:rPr>
          <w:rFonts w:ascii="Times New Roman" w:hAnsi="Times New Roman"/>
          <w:sz w:val="22"/>
          <w:szCs w:val="22"/>
          <w:lang w:val="uk-UA"/>
        </w:rPr>
        <w:t xml:space="preserve">з Виконавцем. </w:t>
      </w:r>
    </w:p>
    <w:p w14:paraId="4EB31716" w14:textId="77777777" w:rsidR="00DD00A0" w:rsidRDefault="00000000">
      <w:pPr>
        <w:pStyle w:val="BodyText"/>
        <w:shd w:val="clear" w:color="auto" w:fill="auto"/>
        <w:spacing w:before="0" w:line="240" w:lineRule="auto"/>
        <w:ind w:left="40" w:right="60"/>
        <w:rPr>
          <w:rFonts w:ascii="Times New Roman" w:hAnsi="Times New Roman"/>
          <w:sz w:val="22"/>
          <w:szCs w:val="22"/>
          <w:lang w:val="uk-UA"/>
        </w:rPr>
      </w:pPr>
      <w:r w:rsidRPr="29381FF3">
        <w:rPr>
          <w:rFonts w:ascii="Times New Roman" w:hAnsi="Times New Roman"/>
          <w:sz w:val="22"/>
          <w:szCs w:val="22"/>
          <w:lang w:val="uk-UA"/>
        </w:rPr>
        <w:t>1.3</w:t>
      </w:r>
      <w:r w:rsidRPr="29381FF3">
        <w:rPr>
          <w:rFonts w:ascii="Times New Roman" w:hAnsi="Times New Roman"/>
          <w:sz w:val="22"/>
          <w:szCs w:val="22"/>
          <w:lang w:val="uk-UA"/>
        </w:rPr>
        <w:t>. Виконавець не надає Замовнику послуги з технічного обслуговування</w:t>
      </w:r>
      <w:r w:rsidRPr="29381FF3">
        <w:rPr>
          <w:rFonts w:ascii="Times New Roman" w:hAnsi="Times New Roman"/>
          <w:sz w:val="22"/>
          <w:szCs w:val="22"/>
          <w:lang w:val="uk-UA"/>
        </w:rPr>
        <w:t>,</w:t>
      </w:r>
      <w:r w:rsidRPr="29381FF3">
        <w:rPr>
          <w:rFonts w:ascii="Times New Roman" w:hAnsi="Times New Roman"/>
          <w:sz w:val="22"/>
          <w:szCs w:val="22"/>
          <w:lang w:val="uk-UA"/>
        </w:rPr>
        <w:t xml:space="preserve"> ремонту</w:t>
      </w:r>
      <w:r w:rsidRPr="29381FF3">
        <w:rPr>
          <w:rFonts w:ascii="Times New Roman" w:hAnsi="Times New Roman"/>
          <w:sz w:val="22"/>
          <w:szCs w:val="22"/>
          <w:lang w:val="uk-UA"/>
        </w:rPr>
        <w:t>, заміни</w:t>
      </w:r>
      <w:r w:rsidRPr="29381FF3">
        <w:rPr>
          <w:rFonts w:ascii="Times New Roman" w:hAnsi="Times New Roman"/>
          <w:sz w:val="22"/>
          <w:szCs w:val="22"/>
          <w:lang w:val="uk-UA"/>
        </w:rPr>
        <w:t xml:space="preserve"> </w:t>
      </w:r>
      <w:r w:rsidRPr="29381FF3">
        <w:rPr>
          <w:rFonts w:ascii="Times New Roman" w:hAnsi="Times New Roman"/>
          <w:sz w:val="22"/>
          <w:szCs w:val="22"/>
          <w:lang w:val="uk-UA"/>
        </w:rPr>
        <w:t>технічних засобів телекомунікацій.</w:t>
      </w:r>
      <w:r w:rsidRPr="29381FF3">
        <w:rPr>
          <w:rFonts w:ascii="Times New Roman" w:hAnsi="Times New Roman"/>
          <w:sz w:val="22"/>
          <w:szCs w:val="22"/>
          <w:lang w:val="uk-UA"/>
        </w:rPr>
        <w:t xml:space="preserve"> </w:t>
      </w:r>
    </w:p>
    <w:p w14:paraId="47897930" w14:textId="77777777" w:rsidR="00DD00A0" w:rsidRDefault="00DD00A0">
      <w:pPr>
        <w:pStyle w:val="BodyText"/>
        <w:shd w:val="clear" w:color="auto" w:fill="auto"/>
        <w:spacing w:before="0" w:line="240" w:lineRule="auto"/>
        <w:ind w:left="40" w:right="60"/>
        <w:rPr>
          <w:rFonts w:ascii="Times New Roman" w:hAnsi="Times New Roman"/>
          <w:sz w:val="22"/>
          <w:szCs w:val="22"/>
          <w:lang w:val="uk-UA"/>
        </w:rPr>
      </w:pPr>
    </w:p>
    <w:p w14:paraId="7FFB0A3D" w14:textId="77777777" w:rsidR="00DD00A0" w:rsidRDefault="00000000">
      <w:pPr>
        <w:pStyle w:val="NoSpacing"/>
        <w:ind w:firstLine="284"/>
        <w:jc w:val="center"/>
        <w:rPr>
          <w:rStyle w:val="Strong"/>
          <w:rFonts w:ascii="Times New Roman" w:hAnsi="Times New Roman"/>
        </w:rPr>
      </w:pPr>
      <w:r w:rsidRPr="00103DBC">
        <w:rPr>
          <w:rStyle w:val="Strong"/>
          <w:rFonts w:ascii="Times New Roman" w:hAnsi="Times New Roman"/>
        </w:rPr>
        <w:t>2. ПОРЯДОК НАДАННЯ ПОСЛУГ</w:t>
      </w:r>
      <w:r w:rsidRPr="00103DBC">
        <w:rPr>
          <w:rStyle w:val="Strong"/>
          <w:rFonts w:ascii="Times New Roman" w:hAnsi="Times New Roman"/>
        </w:rPr>
        <w:t>.</w:t>
      </w:r>
    </w:p>
    <w:p w14:paraId="5CC4C443" w14:textId="77777777" w:rsidR="00DD00A0" w:rsidRDefault="00000000">
      <w:pPr>
        <w:pStyle w:val="NoSpacing"/>
        <w:jc w:val="both"/>
        <w:rPr>
          <w:rFonts w:ascii="Times New Roman" w:hAnsi="Times New Roman"/>
        </w:rPr>
      </w:pPr>
      <w:r>
        <w:rPr>
          <w:rFonts w:ascii="Times New Roman" w:hAnsi="Times New Roman"/>
        </w:rPr>
        <w:t>2</w:t>
      </w:r>
      <w:r w:rsidRPr="00103DBC">
        <w:rPr>
          <w:rFonts w:ascii="Times New Roman" w:hAnsi="Times New Roman"/>
        </w:rPr>
        <w:t>.</w:t>
      </w:r>
      <w:r>
        <w:rPr>
          <w:rFonts w:ascii="Times New Roman" w:hAnsi="Times New Roman"/>
        </w:rPr>
        <w:t>1</w:t>
      </w:r>
      <w:r w:rsidRPr="00103DBC">
        <w:rPr>
          <w:rFonts w:ascii="Times New Roman" w:hAnsi="Times New Roman"/>
        </w:rPr>
        <w:t>. Виконавець забезпечує виконання зобов’язань, передбачених</w:t>
      </w:r>
      <w:r w:rsidRPr="00103DBC">
        <w:rPr>
          <w:rFonts w:ascii="Times New Roman" w:hAnsi="Times New Roman"/>
        </w:rPr>
        <w:t xml:space="preserve"> Договор</w:t>
      </w:r>
      <w:r>
        <w:rPr>
          <w:rFonts w:ascii="Times New Roman" w:hAnsi="Times New Roman"/>
        </w:rPr>
        <w:t>ом</w:t>
      </w:r>
      <w:r w:rsidRPr="00103DBC">
        <w:rPr>
          <w:rFonts w:ascii="Times New Roman" w:hAnsi="Times New Roman"/>
        </w:rPr>
        <w:t xml:space="preserve"> </w:t>
      </w:r>
      <w:r>
        <w:rPr>
          <w:rFonts w:ascii="Times New Roman" w:hAnsi="Times New Roman"/>
        </w:rPr>
        <w:t xml:space="preserve">виключно у </w:t>
      </w:r>
      <w:r w:rsidRPr="00CE430A">
        <w:rPr>
          <w:rFonts w:ascii="Times New Roman" w:hAnsi="Times New Roman"/>
        </w:rPr>
        <w:t xml:space="preserve">відповідності </w:t>
      </w:r>
      <w:r w:rsidRPr="00CE430A">
        <w:rPr>
          <w:rFonts w:ascii="Times New Roman" w:hAnsi="Times New Roman"/>
        </w:rPr>
        <w:t xml:space="preserve">за </w:t>
      </w:r>
      <w:r w:rsidRPr="00CE430A">
        <w:rPr>
          <w:rFonts w:ascii="Times New Roman" w:hAnsi="Times New Roman"/>
        </w:rPr>
        <w:t>завданням</w:t>
      </w:r>
      <w:r w:rsidRPr="00CE430A">
        <w:rPr>
          <w:rFonts w:ascii="Times New Roman" w:hAnsi="Times New Roman"/>
        </w:rPr>
        <w:t xml:space="preserve"> Замовника (отриманого будь-яким зручним для Сторін засобом (шляхом телефонного зв’язку, </w:t>
      </w:r>
      <w:r w:rsidRPr="00CE430A">
        <w:rPr>
          <w:rFonts w:ascii="Times New Roman" w:hAnsi="Times New Roman"/>
        </w:rPr>
        <w:t>смс в мес</w:t>
      </w:r>
      <w:r w:rsidRPr="00CE430A">
        <w:rPr>
          <w:rFonts w:ascii="Times New Roman" w:hAnsi="Times New Roman"/>
        </w:rPr>
        <w:t>ен</w:t>
      </w:r>
      <w:r w:rsidRPr="00CE430A">
        <w:rPr>
          <w:rFonts w:ascii="Times New Roman" w:hAnsi="Times New Roman"/>
        </w:rPr>
        <w:t>джері, електронною поштою тощо)</w:t>
      </w:r>
      <w:r w:rsidRPr="00CE430A">
        <w:rPr>
          <w:rFonts w:ascii="Times New Roman" w:hAnsi="Times New Roman"/>
        </w:rPr>
        <w:t xml:space="preserve">. </w:t>
      </w:r>
    </w:p>
    <w:p w14:paraId="03AA3328" w14:textId="77777777" w:rsidR="00DD00A0" w:rsidRDefault="00000000">
      <w:pPr>
        <w:pStyle w:val="NoSpacing"/>
        <w:jc w:val="both"/>
        <w:rPr>
          <w:rFonts w:ascii="Times New Roman" w:hAnsi="Times New Roman"/>
        </w:rPr>
      </w:pPr>
      <w:r>
        <w:rPr>
          <w:rFonts w:ascii="Times New Roman" w:hAnsi="Times New Roman"/>
        </w:rPr>
        <w:t>2.</w:t>
      </w:r>
      <w:r>
        <w:rPr>
          <w:rFonts w:ascii="Times New Roman" w:hAnsi="Times New Roman"/>
        </w:rPr>
        <w:t>2. Строк надання Послуг Сторони самостійно узгоджують мі</w:t>
      </w:r>
      <w:r>
        <w:rPr>
          <w:rFonts w:ascii="Times New Roman" w:hAnsi="Times New Roman"/>
        </w:rPr>
        <w:t>ж собою у відповідному повідомленні/за</w:t>
      </w:r>
      <w:r>
        <w:rPr>
          <w:rFonts w:ascii="Times New Roman" w:hAnsi="Times New Roman"/>
        </w:rPr>
        <w:t>вданні.</w:t>
      </w:r>
    </w:p>
    <w:p w14:paraId="33793FD4" w14:textId="77777777" w:rsidR="00DD00A0" w:rsidRDefault="00000000">
      <w:pPr>
        <w:pStyle w:val="NoSpacing"/>
        <w:jc w:val="both"/>
        <w:rPr>
          <w:rFonts w:ascii="Times New Roman" w:hAnsi="Times New Roman"/>
        </w:rPr>
      </w:pPr>
      <w:r w:rsidRPr="00D31653">
        <w:rPr>
          <w:rFonts w:ascii="Times New Roman" w:hAnsi="Times New Roman"/>
          <w:color w:val="000000"/>
        </w:rPr>
        <w:t>2.3</w:t>
      </w:r>
      <w:r w:rsidRPr="00D31653">
        <w:rPr>
          <w:rFonts w:ascii="Times New Roman" w:hAnsi="Times New Roman"/>
          <w:color w:val="000000"/>
        </w:rPr>
        <w:t xml:space="preserve">. </w:t>
      </w:r>
      <w:r w:rsidRPr="27944197">
        <w:rPr>
          <w:rFonts w:ascii="Times New Roman" w:hAnsi="Times New Roman"/>
        </w:rPr>
        <w:t>Замовник забезпечує Виконавця необхідною інформацію про технічн</w:t>
      </w:r>
      <w:r w:rsidRPr="27944197">
        <w:rPr>
          <w:rFonts w:ascii="Times New Roman" w:hAnsi="Times New Roman"/>
        </w:rPr>
        <w:t>і</w:t>
      </w:r>
      <w:r w:rsidRPr="27944197">
        <w:rPr>
          <w:rFonts w:ascii="Times New Roman" w:hAnsi="Times New Roman"/>
        </w:rPr>
        <w:t xml:space="preserve"> засоб</w:t>
      </w:r>
      <w:r w:rsidRPr="27944197">
        <w:rPr>
          <w:rFonts w:ascii="Times New Roman" w:hAnsi="Times New Roman"/>
        </w:rPr>
        <w:t>и</w:t>
      </w:r>
      <w:r w:rsidRPr="27944197">
        <w:rPr>
          <w:rFonts w:ascii="Times New Roman" w:hAnsi="Times New Roman"/>
        </w:rPr>
        <w:t xml:space="preserve"> електронних комунікацій, які підлягають моніторингу (ІР адреси кожного обладнання тощо, модель та/або </w:t>
      </w:r>
      <w:r w:rsidRPr="27944197">
        <w:rPr>
          <w:rFonts w:ascii="Times New Roman" w:hAnsi="Times New Roman"/>
        </w:rPr>
        <w:t xml:space="preserve">їх </w:t>
      </w:r>
      <w:r w:rsidRPr="27944197">
        <w:rPr>
          <w:rFonts w:ascii="Times New Roman" w:hAnsi="Times New Roman"/>
        </w:rPr>
        <w:t>кількість), а також забезпечує доступ до них шляхом надання необхідних кодів, парол</w:t>
      </w:r>
      <w:r w:rsidRPr="27944197">
        <w:rPr>
          <w:rFonts w:ascii="Times New Roman" w:hAnsi="Times New Roman"/>
        </w:rPr>
        <w:t>ів</w:t>
      </w:r>
      <w:r w:rsidRPr="27944197">
        <w:rPr>
          <w:rFonts w:ascii="Times New Roman" w:hAnsi="Times New Roman"/>
        </w:rPr>
        <w:t xml:space="preserve"> тощо. </w:t>
      </w:r>
    </w:p>
    <w:p w14:paraId="4D9267A1" w14:textId="77777777" w:rsidR="00DD00A0" w:rsidRDefault="00000000">
      <w:pPr>
        <w:pStyle w:val="NoSpacing"/>
        <w:ind w:firstLine="708"/>
        <w:jc w:val="both"/>
        <w:rPr>
          <w:rFonts w:ascii="Times New Roman" w:hAnsi="Times New Roman"/>
        </w:rPr>
      </w:pPr>
      <w:r w:rsidRPr="2B530638">
        <w:rPr>
          <w:rFonts w:ascii="Times New Roman" w:hAnsi="Times New Roman"/>
        </w:rPr>
        <w:t>Інформацію про технічні засоби електронних комунікацій,</w:t>
      </w:r>
      <w:r w:rsidRPr="2B530638">
        <w:rPr>
          <w:rFonts w:ascii="Times New Roman" w:hAnsi="Times New Roman"/>
        </w:rPr>
        <w:t xml:space="preserve"> стосовно яких Виконавець надає консультації та здійснює моніторинг, Сторони зазначають в Додатку № 1 до Договору.</w:t>
      </w:r>
    </w:p>
    <w:p w14:paraId="049E6D80" w14:textId="77777777" w:rsidR="00DD00A0" w:rsidRDefault="00000000">
      <w:pPr>
        <w:pStyle w:val="NoSpacing"/>
        <w:jc w:val="both"/>
        <w:rPr>
          <w:rFonts w:ascii="Times New Roman" w:hAnsi="Times New Roman"/>
          <w:color w:val="000000"/>
        </w:rPr>
      </w:pPr>
      <w:r w:rsidRPr="00B118A0">
        <w:rPr>
          <w:rFonts w:ascii="Times New Roman" w:hAnsi="Times New Roman"/>
        </w:rPr>
        <w:t>2.</w:t>
      </w:r>
      <w:r>
        <w:rPr>
          <w:rFonts w:ascii="Times New Roman" w:hAnsi="Times New Roman"/>
        </w:rPr>
        <w:t>4</w:t>
      </w:r>
      <w:r w:rsidRPr="00B118A0">
        <w:rPr>
          <w:rFonts w:ascii="Times New Roman" w:hAnsi="Times New Roman"/>
        </w:rPr>
        <w:t xml:space="preserve">. </w:t>
      </w:r>
      <w:r w:rsidRPr="00B118A0">
        <w:rPr>
          <w:rFonts w:ascii="Times New Roman" w:hAnsi="Times New Roman"/>
          <w:color w:val="000000"/>
        </w:rPr>
        <w:t xml:space="preserve">При виконанні </w:t>
      </w:r>
      <w:r>
        <w:rPr>
          <w:rFonts w:ascii="Times New Roman" w:hAnsi="Times New Roman"/>
          <w:color w:val="000000"/>
        </w:rPr>
        <w:t xml:space="preserve">зобов’язань за </w:t>
      </w:r>
      <w:r w:rsidRPr="00B118A0">
        <w:rPr>
          <w:rFonts w:ascii="Times New Roman" w:hAnsi="Times New Roman"/>
          <w:color w:val="000000"/>
        </w:rPr>
        <w:t>Договор</w:t>
      </w:r>
      <w:r>
        <w:rPr>
          <w:rFonts w:ascii="Times New Roman" w:hAnsi="Times New Roman"/>
          <w:color w:val="000000"/>
        </w:rPr>
        <w:t>ом</w:t>
      </w:r>
      <w:r w:rsidRPr="00B118A0">
        <w:rPr>
          <w:rFonts w:ascii="Times New Roman" w:hAnsi="Times New Roman"/>
          <w:color w:val="000000"/>
        </w:rPr>
        <w:t xml:space="preserve"> </w:t>
      </w:r>
      <w:r>
        <w:rPr>
          <w:rFonts w:ascii="Times New Roman" w:hAnsi="Times New Roman"/>
          <w:color w:val="000000"/>
        </w:rPr>
        <w:t>Виконавець використовує власне о</w:t>
      </w:r>
      <w:r w:rsidRPr="00B118A0">
        <w:rPr>
          <w:rFonts w:ascii="Times New Roman" w:hAnsi="Times New Roman"/>
          <w:color w:val="000000"/>
        </w:rPr>
        <w:t>бладнання</w:t>
      </w:r>
      <w:r>
        <w:rPr>
          <w:rFonts w:ascii="Times New Roman" w:hAnsi="Times New Roman"/>
          <w:color w:val="000000"/>
        </w:rPr>
        <w:t xml:space="preserve"> (</w:t>
      </w:r>
      <w:r w:rsidRPr="00B118A0">
        <w:rPr>
          <w:rFonts w:ascii="Times New Roman" w:hAnsi="Times New Roman"/>
          <w:color w:val="000000"/>
        </w:rPr>
        <w:t>комп’ютерн</w:t>
      </w:r>
      <w:r>
        <w:rPr>
          <w:rFonts w:ascii="Times New Roman" w:hAnsi="Times New Roman"/>
          <w:color w:val="000000"/>
        </w:rPr>
        <w:t>у</w:t>
      </w:r>
      <w:r w:rsidRPr="00B118A0">
        <w:rPr>
          <w:rFonts w:ascii="Times New Roman" w:hAnsi="Times New Roman"/>
          <w:color w:val="000000"/>
        </w:rPr>
        <w:t xml:space="preserve"> технік</w:t>
      </w:r>
      <w:r>
        <w:rPr>
          <w:rFonts w:ascii="Times New Roman" w:hAnsi="Times New Roman"/>
          <w:color w:val="000000"/>
        </w:rPr>
        <w:t>у</w:t>
      </w:r>
      <w:r w:rsidRPr="00B118A0">
        <w:rPr>
          <w:rFonts w:ascii="Times New Roman" w:hAnsi="Times New Roman"/>
          <w:color w:val="000000"/>
        </w:rPr>
        <w:t xml:space="preserve"> будь-якої форми і призначення</w:t>
      </w:r>
      <w:r>
        <w:rPr>
          <w:rFonts w:ascii="Times New Roman" w:hAnsi="Times New Roman"/>
          <w:color w:val="000000"/>
        </w:rPr>
        <w:t xml:space="preserve"> тощо)</w:t>
      </w:r>
      <w:r>
        <w:rPr>
          <w:rFonts w:ascii="Times New Roman" w:hAnsi="Times New Roman"/>
          <w:color w:val="000000"/>
        </w:rPr>
        <w:t>.</w:t>
      </w:r>
    </w:p>
    <w:p w14:paraId="4CDB6B17" w14:textId="77777777" w:rsidR="00DD00A0" w:rsidRDefault="00000000">
      <w:pPr>
        <w:pStyle w:val="NoSpacing"/>
        <w:jc w:val="both"/>
        <w:rPr>
          <w:rFonts w:ascii="Times New Roman" w:hAnsi="Times New Roman"/>
        </w:rPr>
      </w:pPr>
      <w:r>
        <w:rPr>
          <w:rFonts w:ascii="Times New Roman" w:hAnsi="Times New Roman"/>
        </w:rPr>
        <w:t>2</w:t>
      </w:r>
      <w:r w:rsidRPr="00B87177">
        <w:rPr>
          <w:rFonts w:ascii="Times New Roman" w:hAnsi="Times New Roman"/>
        </w:rPr>
        <w:t>.</w:t>
      </w:r>
      <w:r>
        <w:rPr>
          <w:rFonts w:ascii="Times New Roman" w:hAnsi="Times New Roman"/>
        </w:rPr>
        <w:t>5</w:t>
      </w:r>
      <w:r w:rsidRPr="00B87177">
        <w:rPr>
          <w:rFonts w:ascii="Times New Roman" w:hAnsi="Times New Roman"/>
        </w:rPr>
        <w:t xml:space="preserve">. Виконавець має право залучати третіх осіб (юридичних або фізичних) для надання Послуг, надавати їм для </w:t>
      </w:r>
      <w:r>
        <w:rPr>
          <w:rFonts w:ascii="Times New Roman" w:hAnsi="Times New Roman"/>
        </w:rPr>
        <w:t>цього</w:t>
      </w:r>
      <w:r w:rsidRPr="00B87177">
        <w:rPr>
          <w:rFonts w:ascii="Times New Roman" w:hAnsi="Times New Roman"/>
        </w:rPr>
        <w:t xml:space="preserve"> необхідну інформацію. Відповідальність за якість і своєчасність надання </w:t>
      </w:r>
      <w:r>
        <w:rPr>
          <w:rFonts w:ascii="Times New Roman" w:hAnsi="Times New Roman"/>
        </w:rPr>
        <w:t>послуг третіми особами</w:t>
      </w:r>
      <w:r w:rsidRPr="00B87177">
        <w:rPr>
          <w:rFonts w:ascii="Times New Roman" w:hAnsi="Times New Roman"/>
        </w:rPr>
        <w:t xml:space="preserve"> перед Замовником несе Виконавець</w:t>
      </w:r>
      <w:r w:rsidRPr="00B87177">
        <w:rPr>
          <w:rFonts w:ascii="Times New Roman" w:hAnsi="Times New Roman"/>
          <w:color w:val="00B050"/>
        </w:rPr>
        <w:t>.</w:t>
      </w:r>
    </w:p>
    <w:p w14:paraId="18A835E9" w14:textId="77777777" w:rsidR="00DD00A0" w:rsidRDefault="00DD00A0">
      <w:pPr>
        <w:pStyle w:val="BodyText"/>
        <w:shd w:val="clear" w:color="auto" w:fill="auto"/>
        <w:spacing w:before="0" w:line="240" w:lineRule="auto"/>
        <w:ind w:left="40" w:right="60"/>
        <w:rPr>
          <w:rFonts w:ascii="Times New Roman" w:hAnsi="Times New Roman"/>
          <w:sz w:val="22"/>
          <w:szCs w:val="22"/>
          <w:lang w:val="uk-UA"/>
        </w:rPr>
      </w:pPr>
    </w:p>
    <w:p w14:paraId="0828FC59" w14:textId="77777777" w:rsidR="00DD00A0" w:rsidRDefault="00000000">
      <w:pPr>
        <w:pStyle w:val="NoSpacing"/>
        <w:ind w:firstLine="284"/>
        <w:jc w:val="center"/>
        <w:rPr>
          <w:rStyle w:val="Strong"/>
          <w:rFonts w:ascii="Times New Roman" w:hAnsi="Times New Roman"/>
        </w:rPr>
      </w:pPr>
      <w:r w:rsidRPr="00103DBC">
        <w:rPr>
          <w:rStyle w:val="Strong"/>
          <w:rFonts w:ascii="Times New Roman" w:hAnsi="Times New Roman"/>
        </w:rPr>
        <w:t>3. ЦІНА ДОГОВОРУ ТА ПОРЯДОК РОЗРАХУНКІВ.</w:t>
      </w:r>
    </w:p>
    <w:p w14:paraId="27658780" w14:textId="77777777" w:rsidR="00DD00A0" w:rsidRDefault="00000000">
      <w:pPr>
        <w:pStyle w:val="10"/>
        <w:widowControl/>
        <w:ind w:left="0"/>
        <w:contextualSpacing/>
        <w:jc w:val="both"/>
        <w:rPr>
          <w:rFonts w:ascii="Times New Roman" w:hAnsi="Times New Roman" w:cs="Times New Roman"/>
          <w:color w:val="auto"/>
          <w:sz w:val="22"/>
          <w:szCs w:val="22"/>
          <w:lang w:val="uk-UA"/>
        </w:rPr>
      </w:pPr>
      <w:r w:rsidRPr="00103DBC">
        <w:rPr>
          <w:rFonts w:ascii="Times New Roman" w:hAnsi="Times New Roman" w:cs="Times New Roman"/>
          <w:sz w:val="22"/>
          <w:szCs w:val="22"/>
          <w:lang w:val="uk-UA"/>
        </w:rPr>
        <w:t xml:space="preserve">3.1. </w:t>
      </w:r>
      <w:r w:rsidRPr="00171CD8">
        <w:rPr>
          <w:rFonts w:ascii="Times New Roman" w:hAnsi="Times New Roman" w:cs="Times New Roman"/>
          <w:sz w:val="22"/>
          <w:szCs w:val="22"/>
          <w:lang w:val="uk-UA"/>
        </w:rPr>
        <w:t>Ціна</w:t>
      </w:r>
      <w:r w:rsidRPr="00171CD8">
        <w:rPr>
          <w:rFonts w:ascii="Times New Roman" w:hAnsi="Times New Roman"/>
          <w:sz w:val="22"/>
          <w:szCs w:val="22"/>
          <w:lang w:val="uk-UA"/>
        </w:rPr>
        <w:t xml:space="preserve"> (вартість) Послуг Виконавця зазначається</w:t>
      </w:r>
      <w:r w:rsidRPr="00171CD8">
        <w:rPr>
          <w:rFonts w:ascii="Times New Roman" w:hAnsi="Times New Roman" w:cs="Times New Roman"/>
          <w:sz w:val="22"/>
          <w:szCs w:val="22"/>
          <w:lang w:val="uk-UA"/>
        </w:rPr>
        <w:t xml:space="preserve"> в Протоколі договірної ціни, погодженому Сторонами.</w:t>
      </w:r>
      <w:r w:rsidRPr="00103DBC">
        <w:rPr>
          <w:rFonts w:ascii="Times New Roman" w:hAnsi="Times New Roman" w:cs="Times New Roman"/>
          <w:sz w:val="22"/>
          <w:szCs w:val="22"/>
          <w:lang w:val="uk-UA"/>
        </w:rPr>
        <w:t xml:space="preserve"> </w:t>
      </w:r>
      <w:r w:rsidRPr="00103DBC">
        <w:rPr>
          <w:rFonts w:ascii="Times New Roman" w:hAnsi="Times New Roman" w:cs="Times New Roman"/>
          <w:color w:val="auto"/>
          <w:sz w:val="22"/>
          <w:szCs w:val="22"/>
          <w:lang w:val="uk-UA"/>
        </w:rPr>
        <w:t xml:space="preserve"> </w:t>
      </w:r>
    </w:p>
    <w:p w14:paraId="7D0BF092" w14:textId="77777777" w:rsidR="00DD00A0" w:rsidRDefault="00000000">
      <w:pPr>
        <w:jc w:val="both"/>
        <w:rPr>
          <w:sz w:val="22"/>
          <w:szCs w:val="22"/>
        </w:rPr>
      </w:pPr>
      <w:r w:rsidRPr="27944197">
        <w:rPr>
          <w:sz w:val="22"/>
          <w:szCs w:val="22"/>
        </w:rPr>
        <w:lastRenderedPageBreak/>
        <w:t xml:space="preserve">3.2. Оплата вартості послуг Виконавця здійснюється Замовником на розрахунковий рахунок Виконавця на підставі </w:t>
      </w:r>
      <w:r w:rsidRPr="0051263B">
        <w:rPr>
          <w:sz w:val="22"/>
          <w:szCs w:val="22"/>
        </w:rPr>
        <w:t>на підставі Акту прийому – передачі наданих послуг, який підписується Сторонами до 10-го числа місяця, наступного за календарним місяцем, в якому фактично надавались послуги</w:t>
      </w:r>
      <w:r w:rsidRPr="27944197">
        <w:rPr>
          <w:sz w:val="22"/>
          <w:szCs w:val="22"/>
        </w:rPr>
        <w:t>.</w:t>
      </w:r>
    </w:p>
    <w:p w14:paraId="4E18FE49" w14:textId="77777777" w:rsidR="00DD00A0" w:rsidRDefault="00000000">
      <w:pPr>
        <w:ind w:firstLine="708"/>
        <w:jc w:val="both"/>
        <w:rPr>
          <w:sz w:val="22"/>
          <w:szCs w:val="22"/>
        </w:rPr>
      </w:pPr>
      <w:r w:rsidRPr="00103DBC">
        <w:rPr>
          <w:sz w:val="22"/>
          <w:szCs w:val="22"/>
        </w:rPr>
        <w:t>Сторони також погодили, що у разі не підписання Замовником Акту прийому – передачі послуг та не надіслання ним на адресу Виконавця письмових заперечень з обґрунтуванням підстав цієї відмови до 10 числа місяця, наступного за розрахунковим, це прирівнюється до підписання Замовником Акту прийому-передачі Послуг</w:t>
      </w:r>
      <w:r w:rsidRPr="00103DBC">
        <w:rPr>
          <w:b/>
          <w:sz w:val="22"/>
          <w:szCs w:val="22"/>
        </w:rPr>
        <w:t xml:space="preserve">. </w:t>
      </w:r>
      <w:r w:rsidRPr="00103DBC">
        <w:rPr>
          <w:sz w:val="22"/>
          <w:szCs w:val="22"/>
        </w:rPr>
        <w:t>В такому випадку, Акт прийому - передачі Послуг, підписаний лише Виконавцем, вважається підтвердженням і прийняттям Послуг</w:t>
      </w:r>
      <w:r w:rsidRPr="00103DBC">
        <w:rPr>
          <w:b/>
          <w:sz w:val="22"/>
          <w:szCs w:val="22"/>
        </w:rPr>
        <w:t xml:space="preserve"> </w:t>
      </w:r>
      <w:r w:rsidRPr="00103DBC">
        <w:rPr>
          <w:sz w:val="22"/>
          <w:szCs w:val="22"/>
        </w:rPr>
        <w:t>Замовником з дати підписання цього Акту Виконавцем.</w:t>
      </w:r>
    </w:p>
    <w:p w14:paraId="2FE00A11" w14:textId="77777777" w:rsidR="00DD00A0" w:rsidRDefault="00000000">
      <w:pPr>
        <w:pStyle w:val="BodyText"/>
        <w:shd w:val="clear" w:color="auto" w:fill="auto"/>
        <w:spacing w:before="0" w:line="240" w:lineRule="auto"/>
        <w:ind w:left="40" w:right="60"/>
        <w:rPr>
          <w:rStyle w:val="20"/>
          <w:rFonts w:ascii="Times New Roman" w:hAnsi="Times New Roman"/>
          <w:b w:val="0"/>
          <w:sz w:val="22"/>
          <w:szCs w:val="22"/>
          <w:u w:val="none"/>
          <w:lang w:val="uk-UA"/>
        </w:rPr>
      </w:pPr>
      <w:r w:rsidRPr="00103DBC">
        <w:rPr>
          <w:rStyle w:val="20"/>
          <w:rFonts w:ascii="Times New Roman" w:hAnsi="Times New Roman"/>
          <w:b w:val="0"/>
          <w:sz w:val="22"/>
          <w:szCs w:val="22"/>
          <w:u w:val="none"/>
          <w:lang w:val="uk-UA"/>
        </w:rPr>
        <w:t xml:space="preserve">3.3. </w:t>
      </w:r>
      <w:r w:rsidRPr="00143457">
        <w:rPr>
          <w:rStyle w:val="20"/>
          <w:rFonts w:ascii="Times New Roman" w:hAnsi="Times New Roman"/>
          <w:b w:val="0"/>
          <w:sz w:val="22"/>
          <w:szCs w:val="22"/>
          <w:u w:val="none"/>
          <w:lang w:val="uk-UA"/>
        </w:rPr>
        <w:t>За даним Договором допускаються авансові платежі, розміри і терміни яких Сторони додатково погоджують між собою в будь-якій зручній для них формі.</w:t>
      </w:r>
    </w:p>
    <w:p w14:paraId="40EEF5F5" w14:textId="77777777" w:rsidR="00DD00A0" w:rsidRDefault="00000000">
      <w:pPr>
        <w:pStyle w:val="BodyText"/>
        <w:shd w:val="clear" w:color="auto" w:fill="auto"/>
        <w:spacing w:before="0" w:line="240" w:lineRule="auto"/>
        <w:ind w:left="40" w:right="60"/>
        <w:rPr>
          <w:rStyle w:val="20"/>
          <w:rFonts w:ascii="Times New Roman" w:hAnsi="Times New Roman"/>
          <w:b w:val="0"/>
          <w:sz w:val="22"/>
          <w:szCs w:val="22"/>
          <w:u w:val="none"/>
          <w:lang w:val="uk-UA"/>
        </w:rPr>
      </w:pPr>
      <w:r w:rsidRPr="00143457">
        <w:rPr>
          <w:rFonts w:ascii="Times New Roman" w:eastAsia="Calibri" w:hAnsi="Times New Roman"/>
          <w:sz w:val="22"/>
          <w:szCs w:val="22"/>
          <w:lang w:val="uk-UA"/>
        </w:rPr>
        <w:t>3.4. За домовленістю Сторін у разі необхідності Виконавець за вимогою Замовника повинен надати останньому звіт з переліком наданих п</w:t>
      </w:r>
      <w:r>
        <w:rPr>
          <w:rFonts w:ascii="Times New Roman" w:eastAsia="Calibri" w:hAnsi="Times New Roman"/>
          <w:sz w:val="22"/>
          <w:szCs w:val="22"/>
          <w:lang w:val="uk-UA"/>
        </w:rPr>
        <w:t>ослуг</w:t>
      </w:r>
      <w:r w:rsidRPr="00143457">
        <w:rPr>
          <w:rFonts w:ascii="Times New Roman" w:eastAsia="Calibri" w:hAnsi="Times New Roman"/>
          <w:sz w:val="22"/>
          <w:szCs w:val="22"/>
          <w:lang w:val="uk-UA"/>
        </w:rPr>
        <w:t>, як</w:t>
      </w:r>
      <w:r>
        <w:rPr>
          <w:rFonts w:ascii="Times New Roman" w:eastAsia="Calibri" w:hAnsi="Times New Roman"/>
          <w:sz w:val="22"/>
          <w:szCs w:val="22"/>
          <w:lang w:val="uk-UA"/>
        </w:rPr>
        <w:t>і</w:t>
      </w:r>
      <w:r w:rsidRPr="00143457">
        <w:rPr>
          <w:rFonts w:ascii="Times New Roman" w:eastAsia="Calibri" w:hAnsi="Times New Roman"/>
          <w:sz w:val="22"/>
          <w:szCs w:val="22"/>
          <w:lang w:val="uk-UA"/>
        </w:rPr>
        <w:t xml:space="preserve"> зазначений в Акті прийому-передачі наданих послуг. Замовник має право вимагати звіт, за строк, який не перевищу</w:t>
      </w:r>
      <w:r>
        <w:rPr>
          <w:rFonts w:ascii="Times New Roman" w:eastAsia="Calibri" w:hAnsi="Times New Roman"/>
          <w:sz w:val="22"/>
          <w:szCs w:val="22"/>
          <w:lang w:val="uk-UA"/>
        </w:rPr>
        <w:t>є</w:t>
      </w:r>
      <w:r w:rsidRPr="00143457">
        <w:rPr>
          <w:rFonts w:ascii="Times New Roman" w:eastAsia="Calibri" w:hAnsi="Times New Roman"/>
          <w:sz w:val="22"/>
          <w:szCs w:val="22"/>
          <w:lang w:val="uk-UA"/>
        </w:rPr>
        <w:t xml:space="preserve"> півроку з дати підписання Акту приймання-передачі наданих послуг. Данну вимогу Виконавець повинен виконати в строк не більше семи календарних днів після її отримання</w:t>
      </w:r>
      <w:r>
        <w:rPr>
          <w:rFonts w:ascii="Times New Roman" w:eastAsia="Calibri" w:hAnsi="Times New Roman"/>
          <w:sz w:val="22"/>
          <w:szCs w:val="22"/>
          <w:lang w:val="uk-UA"/>
        </w:rPr>
        <w:t>.</w:t>
      </w:r>
    </w:p>
    <w:p w14:paraId="2A5E924B" w14:textId="77777777" w:rsidR="00DD00A0" w:rsidRDefault="00DD00A0">
      <w:pPr>
        <w:pStyle w:val="BodyText"/>
        <w:shd w:val="clear" w:color="auto" w:fill="auto"/>
        <w:spacing w:before="0" w:line="240" w:lineRule="auto"/>
        <w:ind w:left="40" w:right="60"/>
        <w:rPr>
          <w:rStyle w:val="20"/>
          <w:rFonts w:ascii="Times New Roman" w:hAnsi="Times New Roman"/>
          <w:b w:val="0"/>
          <w:sz w:val="22"/>
          <w:szCs w:val="22"/>
          <w:u w:val="none"/>
          <w:lang w:val="uk-UA"/>
        </w:rPr>
      </w:pPr>
    </w:p>
    <w:p w14:paraId="091F1C5E" w14:textId="77777777" w:rsidR="00DD00A0" w:rsidRDefault="00000000">
      <w:pPr>
        <w:pStyle w:val="BodyText"/>
        <w:shd w:val="clear" w:color="auto" w:fill="auto"/>
        <w:spacing w:before="0" w:line="240" w:lineRule="auto"/>
        <w:ind w:left="40" w:right="60"/>
        <w:jc w:val="center"/>
        <w:rPr>
          <w:rFonts w:ascii="Times New Roman" w:hAnsi="Times New Roman"/>
          <w:b/>
          <w:bCs/>
          <w:sz w:val="22"/>
          <w:szCs w:val="22"/>
          <w:lang w:val="uk-UA"/>
        </w:rPr>
      </w:pPr>
      <w:r w:rsidRPr="00103DBC">
        <w:rPr>
          <w:rFonts w:ascii="Times New Roman" w:hAnsi="Times New Roman"/>
          <w:b/>
          <w:bCs/>
          <w:sz w:val="22"/>
          <w:szCs w:val="22"/>
          <w:lang w:val="uk-UA"/>
        </w:rPr>
        <w:t>4. ТЕРМІН ДІЇ ДОГОВОРУ І ПОРЯДОК ЙОГО РОЗІРВАННЯ.</w:t>
      </w:r>
    </w:p>
    <w:p w14:paraId="099002D1" w14:textId="77777777" w:rsidR="00DD00A0" w:rsidRDefault="00000000">
      <w:pPr>
        <w:pStyle w:val="BodyText"/>
        <w:shd w:val="clear" w:color="auto" w:fill="auto"/>
        <w:spacing w:before="0" w:line="240" w:lineRule="auto"/>
        <w:ind w:left="40" w:right="60"/>
        <w:rPr>
          <w:rFonts w:ascii="Times New Roman" w:hAnsi="Times New Roman"/>
          <w:sz w:val="22"/>
          <w:szCs w:val="22"/>
          <w:lang w:val="uk-UA"/>
        </w:rPr>
      </w:pPr>
      <w:r w:rsidRPr="00103DBC">
        <w:rPr>
          <w:rFonts w:ascii="Times New Roman" w:hAnsi="Times New Roman"/>
          <w:sz w:val="22"/>
          <w:szCs w:val="22"/>
          <w:lang w:val="uk-UA"/>
        </w:rPr>
        <w:t>4.1. Даний Договір набуває чинності з моменту підписання Сторонами і діє строком один календарний рік, а в частині фінансових зобов’язань Замовника з оплати послуг Виконавця – до повного розрахунку між Сторонами.</w:t>
      </w:r>
    </w:p>
    <w:p w14:paraId="74C8B608" w14:textId="77777777" w:rsidR="00DD00A0" w:rsidRDefault="00000000">
      <w:pPr>
        <w:pStyle w:val="BodyText"/>
        <w:shd w:val="clear" w:color="auto" w:fill="auto"/>
        <w:spacing w:before="0" w:line="240" w:lineRule="auto"/>
        <w:ind w:left="40" w:right="60"/>
        <w:rPr>
          <w:rFonts w:ascii="Times New Roman" w:hAnsi="Times New Roman"/>
          <w:lang w:val="uk-UA"/>
        </w:rPr>
      </w:pPr>
      <w:r w:rsidRPr="00103DBC">
        <w:rPr>
          <w:rFonts w:ascii="Times New Roman" w:hAnsi="Times New Roman"/>
          <w:sz w:val="22"/>
          <w:szCs w:val="22"/>
          <w:lang w:val="uk-UA"/>
        </w:rPr>
        <w:t>4.2. Якщо протягом одного місяця до закінчення терміну дії даного Договору, жодна із Сторін не заявить про намір його розірвати, строк даного договору автоматично продовжується терміном на кожний наступний календарний рік на тих же умовах.</w:t>
      </w:r>
    </w:p>
    <w:p w14:paraId="52FC5441" w14:textId="77777777" w:rsidR="00DD00A0" w:rsidRDefault="00000000">
      <w:pPr>
        <w:pStyle w:val="BodyText"/>
        <w:shd w:val="clear" w:color="auto" w:fill="auto"/>
        <w:spacing w:before="0" w:line="240" w:lineRule="auto"/>
        <w:ind w:left="40" w:right="60"/>
        <w:rPr>
          <w:rFonts w:ascii="Times New Roman" w:hAnsi="Times New Roman"/>
          <w:bCs/>
          <w:sz w:val="22"/>
          <w:szCs w:val="22"/>
          <w:lang w:val="uk-UA"/>
        </w:rPr>
      </w:pPr>
      <w:r w:rsidRPr="00103DBC">
        <w:rPr>
          <w:rFonts w:ascii="Times New Roman" w:hAnsi="Times New Roman"/>
          <w:sz w:val="22"/>
          <w:szCs w:val="22"/>
          <w:lang w:val="uk-UA"/>
        </w:rPr>
        <w:t>4.3. Будь-яка Сторона Договору може розірвати Договір шляхом надіслання</w:t>
      </w:r>
      <w:r w:rsidRPr="00103DBC">
        <w:rPr>
          <w:bCs/>
          <w:sz w:val="22"/>
          <w:szCs w:val="22"/>
          <w:lang w:val="uk-UA"/>
        </w:rPr>
        <w:t xml:space="preserve"> </w:t>
      </w:r>
      <w:r w:rsidRPr="00103DBC">
        <w:rPr>
          <w:rFonts w:ascii="Times New Roman" w:hAnsi="Times New Roman"/>
          <w:bCs/>
          <w:sz w:val="22"/>
          <w:szCs w:val="22"/>
          <w:lang w:val="uk-UA"/>
        </w:rPr>
        <w:t xml:space="preserve">письмового повідомлення іншій Стороні за 30 днів до передбачуваної дати розірвання Договору. </w:t>
      </w:r>
    </w:p>
    <w:p w14:paraId="35392B7D" w14:textId="77777777" w:rsidR="00DD00A0" w:rsidRDefault="00000000">
      <w:pPr>
        <w:pStyle w:val="BodyText"/>
        <w:shd w:val="clear" w:color="auto" w:fill="auto"/>
        <w:spacing w:before="0" w:line="240" w:lineRule="auto"/>
        <w:ind w:left="40" w:right="60"/>
        <w:rPr>
          <w:rFonts w:ascii="Times New Roman" w:hAnsi="Times New Roman"/>
          <w:lang w:val="uk-UA"/>
        </w:rPr>
      </w:pPr>
      <w:r w:rsidRPr="00103DBC">
        <w:rPr>
          <w:rFonts w:ascii="Times New Roman" w:hAnsi="Times New Roman"/>
          <w:bCs/>
          <w:sz w:val="22"/>
          <w:szCs w:val="22"/>
          <w:lang w:val="uk-UA"/>
        </w:rPr>
        <w:t xml:space="preserve">4.4. </w:t>
      </w:r>
      <w:r w:rsidRPr="00103DBC">
        <w:rPr>
          <w:rFonts w:ascii="Times New Roman" w:hAnsi="Times New Roman"/>
          <w:bCs/>
          <w:sz w:val="22"/>
          <w:szCs w:val="22"/>
          <w:lang w:val="uk-UA"/>
        </w:rPr>
        <w:t>Договір може бути також розірваний за взаємною згодою Сторін шляхом підписання додаткової угоди про розірвання Договору.</w:t>
      </w:r>
    </w:p>
    <w:p w14:paraId="6D462722" w14:textId="77777777" w:rsidR="00DD00A0" w:rsidRDefault="00DD00A0">
      <w:pPr>
        <w:pStyle w:val="BodyText"/>
        <w:shd w:val="clear" w:color="auto" w:fill="auto"/>
        <w:spacing w:before="0" w:line="240" w:lineRule="auto"/>
        <w:ind w:left="40" w:right="60"/>
        <w:rPr>
          <w:rStyle w:val="hps"/>
          <w:rFonts w:ascii="Times New Roman" w:hAnsi="Times New Roman"/>
          <w:sz w:val="22"/>
          <w:szCs w:val="22"/>
          <w:lang w:val="uk-UA"/>
        </w:rPr>
      </w:pPr>
    </w:p>
    <w:p w14:paraId="3758438E" w14:textId="77777777" w:rsidR="00DD00A0" w:rsidRDefault="00000000">
      <w:pPr>
        <w:pStyle w:val="BodyText"/>
        <w:shd w:val="clear" w:color="auto" w:fill="auto"/>
        <w:spacing w:before="0" w:line="240" w:lineRule="auto"/>
        <w:ind w:left="40" w:right="60"/>
        <w:jc w:val="center"/>
        <w:rPr>
          <w:rStyle w:val="hps"/>
          <w:rFonts w:ascii="Times New Roman" w:hAnsi="Times New Roman"/>
          <w:b/>
          <w:sz w:val="22"/>
          <w:szCs w:val="22"/>
          <w:lang w:val="uk-UA"/>
        </w:rPr>
      </w:pPr>
      <w:r w:rsidRPr="00103DBC">
        <w:rPr>
          <w:rStyle w:val="hps"/>
          <w:rFonts w:ascii="Times New Roman" w:hAnsi="Times New Roman"/>
          <w:b/>
          <w:sz w:val="22"/>
          <w:szCs w:val="22"/>
          <w:lang w:val="uk-UA"/>
        </w:rPr>
        <w:t>5. ВІДПОВІДАЛЬНІСТЬ</w:t>
      </w:r>
      <w:r w:rsidRPr="00103DBC">
        <w:rPr>
          <w:rFonts w:ascii="Times New Roman" w:hAnsi="Times New Roman"/>
          <w:b/>
          <w:sz w:val="22"/>
          <w:szCs w:val="22"/>
          <w:lang w:val="uk-UA"/>
        </w:rPr>
        <w:t xml:space="preserve"> </w:t>
      </w:r>
      <w:r w:rsidRPr="00103DBC">
        <w:rPr>
          <w:rStyle w:val="hps"/>
          <w:rFonts w:ascii="Times New Roman" w:hAnsi="Times New Roman"/>
          <w:b/>
          <w:sz w:val="22"/>
          <w:szCs w:val="22"/>
          <w:lang w:val="uk-UA"/>
        </w:rPr>
        <w:t>СТОРІН.</w:t>
      </w:r>
    </w:p>
    <w:p w14:paraId="50247055" w14:textId="77777777" w:rsidR="00DD00A0" w:rsidRDefault="00000000">
      <w:pPr>
        <w:pStyle w:val="BodyText"/>
        <w:shd w:val="clear" w:color="auto" w:fill="auto"/>
        <w:spacing w:before="0" w:line="240" w:lineRule="auto"/>
        <w:ind w:left="40" w:right="60"/>
        <w:rPr>
          <w:rStyle w:val="20"/>
          <w:rFonts w:ascii="Times New Roman" w:hAnsi="Times New Roman"/>
          <w:b w:val="0"/>
          <w:lang w:val="uk-UA"/>
        </w:rPr>
      </w:pPr>
      <w:r w:rsidRPr="00103DBC">
        <w:rPr>
          <w:rStyle w:val="hps"/>
          <w:rFonts w:ascii="Times New Roman" w:hAnsi="Times New Roman"/>
          <w:sz w:val="22"/>
          <w:szCs w:val="22"/>
          <w:lang w:val="uk-UA"/>
        </w:rPr>
        <w:t>5.</w:t>
      </w:r>
      <w:r>
        <w:rPr>
          <w:rStyle w:val="hps"/>
          <w:rFonts w:ascii="Times New Roman" w:hAnsi="Times New Roman"/>
          <w:sz w:val="22"/>
          <w:szCs w:val="22"/>
          <w:lang w:val="uk-UA"/>
        </w:rPr>
        <w:t>1</w:t>
      </w:r>
      <w:r w:rsidRPr="00103DBC">
        <w:rPr>
          <w:rStyle w:val="hps"/>
          <w:rFonts w:ascii="Times New Roman" w:hAnsi="Times New Roman"/>
          <w:sz w:val="22"/>
          <w:szCs w:val="22"/>
          <w:lang w:val="uk-UA"/>
        </w:rPr>
        <w:t xml:space="preserve">. </w:t>
      </w:r>
      <w:r w:rsidRPr="00103DBC">
        <w:rPr>
          <w:rStyle w:val="hps"/>
          <w:rFonts w:ascii="Times New Roman" w:hAnsi="Times New Roman"/>
          <w:lang w:val="uk-UA"/>
        </w:rPr>
        <w:t xml:space="preserve">Розірвання </w:t>
      </w:r>
      <w:r w:rsidRPr="00103DBC">
        <w:rPr>
          <w:rStyle w:val="hps"/>
          <w:rFonts w:ascii="Times New Roman" w:hAnsi="Times New Roman"/>
          <w:sz w:val="22"/>
          <w:szCs w:val="22"/>
          <w:lang w:val="uk-UA"/>
        </w:rPr>
        <w:t xml:space="preserve">Договору не звільняє Замовника від сплати за фактично надані послуги і відшкодування збитків Виконавцю в разі їх спричинення з вини Замовника. </w:t>
      </w:r>
      <w:r w:rsidRPr="00103DBC">
        <w:rPr>
          <w:rStyle w:val="20"/>
          <w:rFonts w:ascii="Times New Roman" w:hAnsi="Times New Roman"/>
          <w:b w:val="0"/>
          <w:sz w:val="22"/>
          <w:szCs w:val="22"/>
          <w:u w:val="none"/>
          <w:lang w:val="uk-UA"/>
        </w:rPr>
        <w:t>Сторони погодили, що одностороння відмова Замовника від вже замовленої (оплаченої) Послуги не допускається.</w:t>
      </w:r>
    </w:p>
    <w:p w14:paraId="20F64D3D" w14:textId="77777777" w:rsidR="00DD00A0" w:rsidRDefault="00000000">
      <w:pPr>
        <w:pStyle w:val="BodyText"/>
        <w:shd w:val="clear" w:color="auto" w:fill="auto"/>
        <w:spacing w:before="0" w:line="240" w:lineRule="auto"/>
        <w:ind w:left="40" w:right="60"/>
        <w:rPr>
          <w:rStyle w:val="hps"/>
          <w:rFonts w:ascii="Times New Roman" w:hAnsi="Times New Roman"/>
          <w:sz w:val="22"/>
          <w:szCs w:val="22"/>
          <w:lang w:val="uk-UA"/>
        </w:rPr>
      </w:pPr>
      <w:r>
        <w:rPr>
          <w:rStyle w:val="hps"/>
          <w:rFonts w:ascii="Times New Roman" w:hAnsi="Times New Roman"/>
          <w:sz w:val="22"/>
          <w:szCs w:val="22"/>
          <w:lang w:val="uk-UA"/>
        </w:rPr>
        <w:t>5.2</w:t>
      </w:r>
      <w:r w:rsidRPr="00103DBC">
        <w:rPr>
          <w:rStyle w:val="hps"/>
          <w:rFonts w:ascii="Times New Roman" w:hAnsi="Times New Roman"/>
          <w:sz w:val="22"/>
          <w:szCs w:val="22"/>
          <w:lang w:val="uk-UA"/>
        </w:rPr>
        <w:t xml:space="preserve">. У разі затримки оплати за надані послуги з вини Замовника в строк більш ніж два місяці, Замовник сплачує пеню </w:t>
      </w:r>
      <w:r w:rsidRPr="00103DBC">
        <w:rPr>
          <w:rStyle w:val="hps"/>
          <w:rFonts w:ascii="Times New Roman" w:hAnsi="Times New Roman"/>
          <w:sz w:val="22"/>
          <w:szCs w:val="22"/>
          <w:lang w:val="uk-UA"/>
        </w:rPr>
        <w:t xml:space="preserve">Виконавцю </w:t>
      </w:r>
      <w:r w:rsidRPr="00103DBC">
        <w:rPr>
          <w:rStyle w:val="hps"/>
          <w:rFonts w:ascii="Times New Roman" w:hAnsi="Times New Roman"/>
          <w:sz w:val="22"/>
          <w:szCs w:val="22"/>
          <w:lang w:val="uk-UA"/>
        </w:rPr>
        <w:t>у розмірі облікової ставки НБУ, що діяла у той період, від суми, що підлягає оплаті, за кожний день прострочення, з урахуванням індексу інфляції.</w:t>
      </w:r>
    </w:p>
    <w:p w14:paraId="23FDE744" w14:textId="77777777" w:rsidR="00DD00A0" w:rsidRDefault="00000000">
      <w:pPr>
        <w:pStyle w:val="BodyText"/>
        <w:shd w:val="clear" w:color="auto" w:fill="auto"/>
        <w:spacing w:before="0" w:line="240" w:lineRule="auto"/>
        <w:ind w:left="40" w:right="60"/>
        <w:rPr>
          <w:rStyle w:val="hps"/>
          <w:rFonts w:ascii="Times New Roman" w:hAnsi="Times New Roman"/>
          <w:sz w:val="22"/>
          <w:szCs w:val="22"/>
          <w:lang w:val="uk-UA"/>
        </w:rPr>
      </w:pPr>
      <w:r>
        <w:rPr>
          <w:rStyle w:val="hps"/>
          <w:rFonts w:ascii="Times New Roman" w:hAnsi="Times New Roman"/>
          <w:sz w:val="22"/>
          <w:szCs w:val="22"/>
          <w:lang w:val="uk-UA"/>
        </w:rPr>
        <w:t>5.3</w:t>
      </w:r>
      <w:r w:rsidRPr="00103DBC">
        <w:rPr>
          <w:rStyle w:val="hps"/>
          <w:rFonts w:ascii="Times New Roman" w:hAnsi="Times New Roman"/>
          <w:sz w:val="22"/>
          <w:szCs w:val="22"/>
          <w:lang w:val="uk-UA"/>
        </w:rPr>
        <w:t>. Сторони звільняються від відповідальності за часткове або повне невиконання обов’язків за діючим Договором, якщо воно виявилось наслідком обставин непереборної сили, а саме: пожежі, повені, землетрусу та інших стихійних лих, а також військових дій або дій державних органів, змін у законодавстві, що впливають на виконання сторонами зобов’язань за цим Договором, чи інших обставин, які перебувають поза контролем Сторін, якщо ці обставини безпосередньо вплинули на виконання діючого Договору.</w:t>
      </w:r>
    </w:p>
    <w:p w14:paraId="5E9DE7D4" w14:textId="77777777" w:rsidR="00DD00A0" w:rsidRDefault="00DD00A0">
      <w:pPr>
        <w:pStyle w:val="BodyText"/>
        <w:shd w:val="clear" w:color="auto" w:fill="auto"/>
        <w:spacing w:before="0" w:line="240" w:lineRule="auto"/>
        <w:ind w:left="40" w:right="60"/>
        <w:rPr>
          <w:rFonts w:ascii="Times New Roman" w:hAnsi="Times New Roman"/>
          <w:lang w:val="uk-UA"/>
        </w:rPr>
      </w:pPr>
    </w:p>
    <w:p w14:paraId="6AD39ED5" w14:textId="77777777" w:rsidR="00DD00A0" w:rsidRDefault="00000000">
      <w:pPr>
        <w:pStyle w:val="BodyText"/>
        <w:shd w:val="clear" w:color="auto" w:fill="auto"/>
        <w:spacing w:before="0" w:line="240" w:lineRule="auto"/>
        <w:ind w:left="40" w:right="60"/>
        <w:jc w:val="center"/>
        <w:rPr>
          <w:rFonts w:ascii="Times New Roman" w:hAnsi="Times New Roman"/>
          <w:b/>
          <w:sz w:val="22"/>
          <w:szCs w:val="22"/>
          <w:lang w:val="uk-UA"/>
        </w:rPr>
      </w:pPr>
      <w:r w:rsidRPr="00103DBC">
        <w:rPr>
          <w:rFonts w:ascii="Times New Roman" w:hAnsi="Times New Roman"/>
          <w:b/>
          <w:sz w:val="22"/>
          <w:szCs w:val="22"/>
          <w:lang w:val="uk-UA"/>
        </w:rPr>
        <w:t>6. КОНФІДЕНЦІЙНІСТЬ</w:t>
      </w:r>
    </w:p>
    <w:p w14:paraId="53814405" w14:textId="77777777" w:rsidR="00DD00A0" w:rsidRDefault="00000000">
      <w:pPr>
        <w:pStyle w:val="BodyText"/>
        <w:shd w:val="clear" w:color="auto" w:fill="auto"/>
        <w:spacing w:before="0" w:line="240" w:lineRule="auto"/>
        <w:ind w:left="40" w:right="60"/>
        <w:rPr>
          <w:rFonts w:ascii="Times New Roman" w:hAnsi="Times New Roman"/>
          <w:lang w:val="uk-UA"/>
        </w:rPr>
      </w:pPr>
      <w:r w:rsidRPr="00103DBC">
        <w:rPr>
          <w:rFonts w:ascii="Times New Roman" w:hAnsi="Times New Roman"/>
          <w:sz w:val="22"/>
          <w:szCs w:val="22"/>
          <w:lang w:val="uk-UA"/>
        </w:rPr>
        <w:t>6.1. Сторони зобов'язуються не поширювати будь-яку інформа</w:t>
      </w:r>
      <w:r>
        <w:rPr>
          <w:rFonts w:ascii="Times New Roman" w:hAnsi="Times New Roman"/>
          <w:sz w:val="22"/>
          <w:szCs w:val="22"/>
          <w:lang w:val="uk-UA"/>
        </w:rPr>
        <w:t>цію за цим договором (технічну,</w:t>
      </w:r>
      <w:r w:rsidRPr="00103DBC">
        <w:rPr>
          <w:rFonts w:ascii="Times New Roman" w:hAnsi="Times New Roman"/>
          <w:sz w:val="22"/>
          <w:szCs w:val="22"/>
          <w:lang w:val="uk-UA"/>
        </w:rPr>
        <w:t xml:space="preserve"> фінансову та іншу) третім особам.</w:t>
      </w:r>
    </w:p>
    <w:p w14:paraId="211B4A5C" w14:textId="77777777" w:rsidR="00DD00A0" w:rsidRDefault="00000000">
      <w:pPr>
        <w:pStyle w:val="BodyText"/>
        <w:shd w:val="clear" w:color="auto" w:fill="auto"/>
        <w:spacing w:before="0" w:line="240" w:lineRule="auto"/>
        <w:ind w:left="40" w:right="60"/>
        <w:rPr>
          <w:rFonts w:ascii="Times New Roman" w:hAnsi="Times New Roman"/>
          <w:sz w:val="22"/>
          <w:szCs w:val="22"/>
          <w:lang w:val="uk-UA"/>
        </w:rPr>
      </w:pPr>
      <w:r w:rsidRPr="00103DBC">
        <w:rPr>
          <w:rFonts w:ascii="Times New Roman" w:hAnsi="Times New Roman"/>
          <w:sz w:val="22"/>
          <w:szCs w:val="22"/>
          <w:lang w:val="uk-UA"/>
        </w:rPr>
        <w:t xml:space="preserve">6.2 Сторони несуть відповідальність за розголошення інформації, отриману внаслідок укладення цього Договору, згідно з положеннями діючого законодавства. </w:t>
      </w:r>
    </w:p>
    <w:p w14:paraId="2F007D65" w14:textId="77777777" w:rsidR="00DD00A0" w:rsidRDefault="00000000">
      <w:pPr>
        <w:pStyle w:val="BodyText"/>
        <w:shd w:val="clear" w:color="auto" w:fill="auto"/>
        <w:spacing w:before="0" w:line="240" w:lineRule="auto"/>
        <w:ind w:left="40" w:right="60"/>
        <w:rPr>
          <w:rFonts w:ascii="Times New Roman" w:hAnsi="Times New Roman"/>
          <w:color w:val="00B050"/>
          <w:sz w:val="22"/>
          <w:szCs w:val="22"/>
          <w:lang w:val="uk-UA"/>
        </w:rPr>
      </w:pPr>
      <w:r w:rsidRPr="00103DBC">
        <w:rPr>
          <w:rFonts w:ascii="Times New Roman" w:hAnsi="Times New Roman"/>
          <w:color w:val="00B050"/>
          <w:sz w:val="22"/>
          <w:szCs w:val="22"/>
          <w:shd w:val="clear" w:color="auto" w:fill="FFFFFF"/>
          <w:lang w:val="uk-UA"/>
        </w:rPr>
        <w:t>.</w:t>
      </w:r>
    </w:p>
    <w:p w14:paraId="40D75A97" w14:textId="77777777" w:rsidR="00DD00A0" w:rsidRDefault="00000000">
      <w:pPr>
        <w:pStyle w:val="BodyText"/>
        <w:shd w:val="clear" w:color="auto" w:fill="auto"/>
        <w:spacing w:before="0" w:line="240" w:lineRule="auto"/>
        <w:ind w:left="40" w:right="60"/>
        <w:jc w:val="center"/>
        <w:rPr>
          <w:rFonts w:ascii="Times New Roman" w:hAnsi="Times New Roman"/>
          <w:b/>
          <w:bCs/>
          <w:sz w:val="22"/>
          <w:szCs w:val="22"/>
          <w:lang w:val="uk-UA"/>
        </w:rPr>
      </w:pPr>
      <w:r w:rsidRPr="00103DBC">
        <w:rPr>
          <w:rFonts w:ascii="Times New Roman" w:hAnsi="Times New Roman"/>
          <w:b/>
          <w:bCs/>
          <w:sz w:val="22"/>
          <w:szCs w:val="22"/>
          <w:lang w:val="uk-UA"/>
        </w:rPr>
        <w:t>7. ВИРІШЕННЯ СПОРІВ</w:t>
      </w:r>
    </w:p>
    <w:p w14:paraId="20BB36F6" w14:textId="77777777" w:rsidR="00DD00A0" w:rsidRDefault="00000000">
      <w:pPr>
        <w:jc w:val="both"/>
        <w:rPr>
          <w:bCs/>
          <w:color w:val="00000A"/>
          <w:sz w:val="22"/>
          <w:szCs w:val="22"/>
        </w:rPr>
      </w:pPr>
      <w:r w:rsidRPr="00103DBC">
        <w:rPr>
          <w:bCs/>
          <w:sz w:val="22"/>
          <w:szCs w:val="22"/>
        </w:rPr>
        <w:t>7.1. У випадках, не передбачених даним Договором, Сторони керуються чинним законодавством України.</w:t>
      </w:r>
      <w:r w:rsidRPr="00103DBC">
        <w:rPr>
          <w:bCs/>
          <w:color w:val="00000A"/>
          <w:sz w:val="22"/>
          <w:szCs w:val="22"/>
        </w:rPr>
        <w:t xml:space="preserve"> </w:t>
      </w:r>
    </w:p>
    <w:p w14:paraId="4938489E" w14:textId="77777777" w:rsidR="00DD00A0" w:rsidRDefault="00000000">
      <w:pPr>
        <w:jc w:val="both"/>
        <w:rPr>
          <w:bCs/>
          <w:color w:val="00000A"/>
          <w:sz w:val="22"/>
          <w:szCs w:val="22"/>
        </w:rPr>
      </w:pPr>
      <w:r w:rsidRPr="00103DBC">
        <w:rPr>
          <w:bCs/>
          <w:color w:val="00000A"/>
          <w:sz w:val="22"/>
          <w:szCs w:val="22"/>
        </w:rPr>
        <w:t>7.2. Сторони визначають, що всі ймовірні претензії за цим Договором повинні бути розглянуті сторонами протягом 30 днів з моменту отримання претензій.</w:t>
      </w:r>
    </w:p>
    <w:p w14:paraId="0F46B9A8" w14:textId="77777777" w:rsidR="00DD00A0" w:rsidRDefault="00000000">
      <w:pPr>
        <w:pStyle w:val="BodyText"/>
        <w:shd w:val="clear" w:color="auto" w:fill="auto"/>
        <w:spacing w:before="0" w:line="240" w:lineRule="auto"/>
        <w:ind w:right="60"/>
        <w:rPr>
          <w:rFonts w:ascii="Times New Roman" w:hAnsi="Times New Roman"/>
          <w:bCs/>
          <w:sz w:val="22"/>
          <w:szCs w:val="22"/>
          <w:lang w:val="uk-UA"/>
        </w:rPr>
      </w:pPr>
      <w:r w:rsidRPr="00103DBC">
        <w:rPr>
          <w:rFonts w:ascii="Times New Roman" w:hAnsi="Times New Roman"/>
          <w:bCs/>
          <w:sz w:val="22"/>
          <w:szCs w:val="22"/>
          <w:lang w:val="uk-UA"/>
        </w:rPr>
        <w:t>873. Усі суперечки між сторонами, з яких не було досягнуто згоди, розв’язуються відповідно до законодавства України в господарському суді.</w:t>
      </w:r>
    </w:p>
    <w:p w14:paraId="274D16DC" w14:textId="77777777" w:rsidR="00DD00A0" w:rsidRDefault="00DD00A0">
      <w:pPr>
        <w:pStyle w:val="BodyText"/>
        <w:shd w:val="clear" w:color="auto" w:fill="auto"/>
        <w:spacing w:before="0" w:line="240" w:lineRule="auto"/>
        <w:ind w:right="60"/>
        <w:rPr>
          <w:rFonts w:ascii="Times New Roman" w:hAnsi="Times New Roman"/>
          <w:lang w:val="uk-UA"/>
        </w:rPr>
      </w:pPr>
    </w:p>
    <w:p w14:paraId="5372AB92" w14:textId="77777777" w:rsidR="00DD00A0" w:rsidRDefault="00000000">
      <w:pPr>
        <w:pStyle w:val="BodyText"/>
        <w:shd w:val="clear" w:color="auto" w:fill="auto"/>
        <w:spacing w:before="0" w:line="240" w:lineRule="auto"/>
        <w:ind w:left="40" w:right="60"/>
        <w:jc w:val="center"/>
        <w:rPr>
          <w:rFonts w:ascii="Times New Roman" w:hAnsi="Times New Roman"/>
          <w:b/>
          <w:bCs/>
          <w:sz w:val="22"/>
          <w:szCs w:val="22"/>
          <w:lang w:val="uk-UA"/>
        </w:rPr>
      </w:pPr>
      <w:r w:rsidRPr="00103DBC">
        <w:rPr>
          <w:rFonts w:ascii="Times New Roman" w:hAnsi="Times New Roman"/>
          <w:b/>
          <w:bCs/>
          <w:sz w:val="22"/>
          <w:szCs w:val="22"/>
          <w:lang w:val="uk-UA"/>
        </w:rPr>
        <w:t>8. ІНШІ УМОВИ ДОГОВОРУ</w:t>
      </w:r>
    </w:p>
    <w:p w14:paraId="712CDBF9" w14:textId="77777777" w:rsidR="00DD00A0" w:rsidRDefault="00000000">
      <w:pPr>
        <w:pStyle w:val="21"/>
        <w:shd w:val="clear" w:color="auto" w:fill="auto"/>
        <w:tabs>
          <w:tab w:val="left" w:pos="385"/>
        </w:tabs>
        <w:suppressAutoHyphens w:val="0"/>
        <w:spacing w:after="0" w:line="240" w:lineRule="auto"/>
        <w:rPr>
          <w:rFonts w:ascii="Times New Roman" w:hAnsi="Times New Roman" w:cs="Times New Roman"/>
          <w:i w:val="0"/>
          <w:iCs w:val="0"/>
          <w:sz w:val="22"/>
          <w:szCs w:val="22"/>
        </w:rPr>
      </w:pPr>
      <w:r>
        <w:rPr>
          <w:rFonts w:ascii="Times New Roman" w:hAnsi="Times New Roman" w:cs="Times New Roman"/>
          <w:i w:val="0"/>
          <w:iCs w:val="0"/>
          <w:color w:val="000000"/>
          <w:sz w:val="22"/>
          <w:szCs w:val="22"/>
          <w:lang w:val="uk-UA" w:eastAsia="uk-UA" w:bidi="uk-UA"/>
        </w:rPr>
        <w:lastRenderedPageBreak/>
        <w:t xml:space="preserve">8.1. </w:t>
      </w:r>
      <w:r w:rsidRPr="003B5C6B">
        <w:rPr>
          <w:rFonts w:ascii="Times New Roman" w:hAnsi="Times New Roman" w:cs="Times New Roman"/>
          <w:i w:val="0"/>
          <w:iCs w:val="0"/>
          <w:color w:val="000000"/>
          <w:sz w:val="22"/>
          <w:szCs w:val="22"/>
          <w:lang w:val="uk-UA" w:eastAsia="uk-UA" w:bidi="uk-UA"/>
        </w:rPr>
        <w:t>Даний Договір складено українською мовою, у 2 (двох) ідентичних оригінальних примірниках, по 1 (одному) примірнику для кожної Сторони.</w:t>
      </w:r>
    </w:p>
    <w:p w14:paraId="60FFDACA" w14:textId="77777777" w:rsidR="00DD00A0"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rPr>
      </w:pPr>
      <w:r>
        <w:rPr>
          <w:rFonts w:ascii="Times New Roman" w:hAnsi="Times New Roman" w:cs="Times New Roman"/>
          <w:i w:val="0"/>
          <w:iCs w:val="0"/>
          <w:color w:val="000000"/>
          <w:sz w:val="22"/>
          <w:szCs w:val="22"/>
          <w:lang w:val="uk-UA" w:eastAsia="uk-UA" w:bidi="uk-UA"/>
        </w:rPr>
        <w:t xml:space="preserve">8.2. </w:t>
      </w:r>
      <w:r w:rsidRPr="003B5C6B">
        <w:rPr>
          <w:rFonts w:ascii="Times New Roman" w:hAnsi="Times New Roman" w:cs="Times New Roman"/>
          <w:i w:val="0"/>
          <w:iCs w:val="0"/>
          <w:color w:val="000000"/>
          <w:sz w:val="22"/>
          <w:szCs w:val="22"/>
          <w:lang w:val="uk-UA" w:eastAsia="uk-UA" w:bidi="uk-UA"/>
        </w:rPr>
        <w:t>Всі документи, на підставі яких виконується даний Договір (Додатки, Доповнення</w:t>
      </w:r>
      <w:r>
        <w:rPr>
          <w:rFonts w:ascii="Times New Roman" w:hAnsi="Times New Roman" w:cs="Times New Roman"/>
          <w:i w:val="0"/>
          <w:iCs w:val="0"/>
          <w:color w:val="000000"/>
          <w:sz w:val="22"/>
          <w:szCs w:val="22"/>
          <w:lang w:val="uk-UA" w:eastAsia="uk-UA" w:bidi="uk-UA"/>
        </w:rPr>
        <w:t xml:space="preserve"> </w:t>
      </w:r>
      <w:r w:rsidRPr="003B5C6B">
        <w:rPr>
          <w:rFonts w:ascii="Times New Roman" w:hAnsi="Times New Roman" w:cs="Times New Roman"/>
          <w:i w:val="0"/>
          <w:iCs w:val="0"/>
          <w:color w:val="000000"/>
          <w:sz w:val="22"/>
          <w:szCs w:val="22"/>
          <w:lang w:val="uk-UA" w:eastAsia="uk-UA" w:bidi="uk-UA"/>
        </w:rPr>
        <w:t>тощо), є його невід'ємною частиною.</w:t>
      </w:r>
    </w:p>
    <w:p w14:paraId="5279509F" w14:textId="77777777" w:rsidR="00DD00A0"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rPr>
      </w:pPr>
      <w:r>
        <w:rPr>
          <w:rFonts w:ascii="Times New Roman" w:hAnsi="Times New Roman" w:cs="Times New Roman"/>
          <w:i w:val="0"/>
          <w:iCs w:val="0"/>
          <w:color w:val="000000"/>
          <w:sz w:val="22"/>
          <w:szCs w:val="22"/>
          <w:lang w:val="uk-UA" w:eastAsia="uk-UA" w:bidi="uk-UA"/>
        </w:rPr>
        <w:t xml:space="preserve">8.3. </w:t>
      </w:r>
      <w:r w:rsidRPr="003B5C6B">
        <w:rPr>
          <w:rFonts w:ascii="Times New Roman" w:hAnsi="Times New Roman" w:cs="Times New Roman"/>
          <w:i w:val="0"/>
          <w:iCs w:val="0"/>
          <w:color w:val="000000"/>
          <w:sz w:val="22"/>
          <w:szCs w:val="22"/>
          <w:lang w:val="uk-UA" w:eastAsia="uk-UA" w:bidi="uk-UA"/>
        </w:rPr>
        <w:t>Всі виправлення та доповнення за текстом даного Договору мають юридичну силу лише при взаємному їх погодженні Сторонами у кожному конкретному випадку.</w:t>
      </w:r>
    </w:p>
    <w:p w14:paraId="1316CA6B" w14:textId="77777777" w:rsidR="00DD00A0"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rPr>
      </w:pPr>
      <w:r>
        <w:rPr>
          <w:rFonts w:ascii="Times New Roman" w:hAnsi="Times New Roman" w:cs="Times New Roman"/>
          <w:i w:val="0"/>
          <w:iCs w:val="0"/>
          <w:color w:val="000000"/>
          <w:sz w:val="22"/>
          <w:szCs w:val="22"/>
          <w:lang w:val="uk-UA" w:eastAsia="uk-UA" w:bidi="uk-UA"/>
        </w:rPr>
        <w:t xml:space="preserve">8.4. </w:t>
      </w:r>
      <w:r w:rsidRPr="003B5C6B">
        <w:rPr>
          <w:rFonts w:ascii="Times New Roman" w:hAnsi="Times New Roman" w:cs="Times New Roman"/>
          <w:i w:val="0"/>
          <w:iCs w:val="0"/>
          <w:color w:val="000000"/>
          <w:sz w:val="22"/>
          <w:szCs w:val="22"/>
          <w:lang w:val="uk-UA" w:eastAsia="uk-UA" w:bidi="uk-UA"/>
        </w:rPr>
        <w:t>Усі зміни та Додатки/Додаткові угоди до даного Договору вступають в силу з дати їх підписання Сторонами.</w:t>
      </w:r>
    </w:p>
    <w:p w14:paraId="6C601880" w14:textId="77777777" w:rsidR="00DD00A0"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lang w:val="uk-UA"/>
        </w:rPr>
      </w:pPr>
      <w:r>
        <w:rPr>
          <w:rFonts w:ascii="Times New Roman" w:hAnsi="Times New Roman" w:cs="Times New Roman"/>
          <w:i w:val="0"/>
          <w:iCs w:val="0"/>
          <w:color w:val="000000"/>
          <w:sz w:val="22"/>
          <w:szCs w:val="22"/>
          <w:lang w:val="uk-UA" w:eastAsia="uk-UA" w:bidi="uk-UA"/>
        </w:rPr>
        <w:t xml:space="preserve">8.5. </w:t>
      </w:r>
      <w:r w:rsidRPr="003B5C6B">
        <w:rPr>
          <w:rFonts w:ascii="Times New Roman" w:hAnsi="Times New Roman" w:cs="Times New Roman"/>
          <w:i w:val="0"/>
          <w:iCs w:val="0"/>
          <w:color w:val="000000"/>
          <w:sz w:val="22"/>
          <w:szCs w:val="22"/>
          <w:lang w:val="uk-UA" w:eastAsia="uk-UA" w:bidi="uk-UA"/>
        </w:rPr>
        <w:t>Договір не втрачає чинності в разі зміни реквізитів (відомостей) Сторін, їх установчих або паспортних документів, а також зміни власника, організаційно-правової форми, адреси місцезнаходження або проживання/перебування, найменування тощо. У випадку зміни будь-якою із Сторін своєї назви, місцезнаходження, банківських реквізитів, а також при змінах, пов'язаних з реорганізацією, Сторона зобов'язана в 5 (п’яти)денний термін письмово сповістити про це іншу Сторону</w:t>
      </w:r>
    </w:p>
    <w:p w14:paraId="3D98D817" w14:textId="77777777" w:rsidR="00DD00A0" w:rsidRDefault="00000000">
      <w:pPr>
        <w:pStyle w:val="BodyText"/>
        <w:shd w:val="clear" w:color="auto" w:fill="auto"/>
        <w:spacing w:before="0" w:line="240" w:lineRule="auto"/>
        <w:ind w:right="60"/>
        <w:rPr>
          <w:rFonts w:ascii="Times New Roman" w:hAnsi="Times New Roman"/>
          <w:sz w:val="22"/>
          <w:szCs w:val="22"/>
          <w:lang w:val="uk-UA" w:eastAsia="uk-UA" w:bidi="uk-UA"/>
        </w:rPr>
      </w:pPr>
      <w:r>
        <w:rPr>
          <w:rFonts w:ascii="Times New Roman" w:hAnsi="Times New Roman"/>
          <w:sz w:val="22"/>
          <w:szCs w:val="22"/>
          <w:lang w:val="uk-UA" w:eastAsia="uk-UA" w:bidi="uk-UA"/>
        </w:rPr>
        <w:t xml:space="preserve">8.6. </w:t>
      </w:r>
      <w:r w:rsidRPr="003B5C6B">
        <w:rPr>
          <w:rFonts w:ascii="Times New Roman" w:hAnsi="Times New Roman"/>
          <w:sz w:val="22"/>
          <w:szCs w:val="22"/>
          <w:lang w:val="uk-UA" w:eastAsia="uk-UA" w:bidi="uk-UA"/>
        </w:rPr>
        <w:t>Сторони не мають права передавати свої права та обов'язки за даним Договором третім особам без письмової згоди на це іншої Сторони.</w:t>
      </w:r>
    </w:p>
    <w:p w14:paraId="2BA6D248" w14:textId="77777777" w:rsidR="00DD00A0"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rPr>
      </w:pPr>
      <w:r>
        <w:rPr>
          <w:rFonts w:ascii="Times New Roman" w:hAnsi="Times New Roman" w:cs="Times New Roman"/>
          <w:i w:val="0"/>
          <w:iCs w:val="0"/>
          <w:color w:val="000000"/>
          <w:sz w:val="22"/>
          <w:szCs w:val="22"/>
          <w:lang w:val="uk-UA" w:eastAsia="uk-UA" w:bidi="uk-UA"/>
        </w:rPr>
        <w:t xml:space="preserve">8.7. </w:t>
      </w:r>
      <w:r w:rsidRPr="003B5C6B">
        <w:rPr>
          <w:rFonts w:ascii="Times New Roman" w:hAnsi="Times New Roman" w:cs="Times New Roman"/>
          <w:i w:val="0"/>
          <w:iCs w:val="0"/>
          <w:color w:val="000000"/>
          <w:sz w:val="22"/>
          <w:szCs w:val="22"/>
          <w:lang w:val="uk-UA" w:eastAsia="uk-UA" w:bidi="uk-UA"/>
        </w:rPr>
        <w:t>Усі попередні домовленості та листування між Сторонами з предмету цього Договору втрачають юридичну силу після підписання цього Договору.</w:t>
      </w:r>
    </w:p>
    <w:p w14:paraId="39DDEB86" w14:textId="77777777" w:rsidR="00DD00A0" w:rsidRDefault="00000000">
      <w:pPr>
        <w:pStyle w:val="21"/>
        <w:shd w:val="clear" w:color="auto" w:fill="auto"/>
        <w:tabs>
          <w:tab w:val="left" w:pos="390"/>
        </w:tabs>
        <w:suppressAutoHyphens w:val="0"/>
        <w:spacing w:after="0" w:line="240" w:lineRule="auto"/>
        <w:rPr>
          <w:rFonts w:ascii="Times New Roman" w:hAnsi="Times New Roman" w:cs="Times New Roman"/>
          <w:i w:val="0"/>
          <w:iCs w:val="0"/>
          <w:sz w:val="22"/>
          <w:szCs w:val="22"/>
        </w:rPr>
      </w:pPr>
      <w:r>
        <w:rPr>
          <w:rFonts w:ascii="Times New Roman" w:hAnsi="Times New Roman" w:cs="Times New Roman"/>
          <w:i w:val="0"/>
          <w:iCs w:val="0"/>
          <w:color w:val="000000"/>
          <w:sz w:val="22"/>
          <w:szCs w:val="22"/>
          <w:lang w:val="uk-UA" w:eastAsia="uk-UA" w:bidi="uk-UA"/>
        </w:rPr>
        <w:t xml:space="preserve">8.8. </w:t>
      </w:r>
      <w:r w:rsidRPr="003B5C6B">
        <w:rPr>
          <w:rFonts w:ascii="Times New Roman" w:hAnsi="Times New Roman" w:cs="Times New Roman"/>
          <w:i w:val="0"/>
          <w:iCs w:val="0"/>
          <w:color w:val="000000"/>
          <w:sz w:val="22"/>
          <w:szCs w:val="22"/>
          <w:lang w:val="uk-UA" w:eastAsia="uk-UA" w:bidi="uk-UA"/>
        </w:rPr>
        <w:t>Питання взаємин Сторін, не урегульовані цим Договором, вирішуються відповідно до чинного законодавства України.</w:t>
      </w:r>
    </w:p>
    <w:p w14:paraId="11A14594" w14:textId="77777777" w:rsidR="00DD00A0" w:rsidRDefault="00000000">
      <w:pPr>
        <w:pStyle w:val="BodyText"/>
        <w:shd w:val="clear" w:color="auto" w:fill="auto"/>
        <w:spacing w:before="0" w:line="240" w:lineRule="auto"/>
        <w:ind w:left="40" w:right="60"/>
        <w:rPr>
          <w:rFonts w:ascii="Times New Roman" w:hAnsi="Times New Roman"/>
          <w:bCs/>
          <w:sz w:val="22"/>
          <w:szCs w:val="22"/>
          <w:lang w:val="uk-UA"/>
        </w:rPr>
      </w:pPr>
      <w:r>
        <w:rPr>
          <w:rFonts w:ascii="Times New Roman" w:hAnsi="Times New Roman"/>
          <w:bCs/>
          <w:sz w:val="22"/>
          <w:szCs w:val="22"/>
          <w:lang w:val="uk-UA"/>
        </w:rPr>
        <w:t>8</w:t>
      </w:r>
      <w:r w:rsidRPr="00A17CCE">
        <w:rPr>
          <w:rFonts w:ascii="Times New Roman" w:hAnsi="Times New Roman"/>
          <w:bCs/>
          <w:sz w:val="22"/>
          <w:szCs w:val="22"/>
          <w:lang w:val="uk-UA"/>
        </w:rPr>
        <w:t>.</w:t>
      </w:r>
      <w:r>
        <w:rPr>
          <w:rFonts w:ascii="Times New Roman" w:hAnsi="Times New Roman"/>
          <w:bCs/>
          <w:sz w:val="22"/>
          <w:szCs w:val="22"/>
          <w:lang w:val="uk-UA"/>
        </w:rPr>
        <w:t>9</w:t>
      </w:r>
      <w:r w:rsidRPr="00A17CCE">
        <w:rPr>
          <w:rFonts w:ascii="Times New Roman" w:hAnsi="Times New Roman"/>
          <w:bCs/>
          <w:sz w:val="22"/>
          <w:szCs w:val="22"/>
          <w:lang w:val="uk-UA"/>
        </w:rPr>
        <w:t xml:space="preserve">. </w:t>
      </w:r>
      <w:r w:rsidRPr="00A17CCE">
        <w:rPr>
          <w:rFonts w:ascii="Times New Roman" w:hAnsi="Times New Roman"/>
          <w:color w:val="auto"/>
          <w:sz w:val="22"/>
          <w:szCs w:val="22"/>
          <w:lang w:val="uk-UA"/>
        </w:rPr>
        <w:t>До Договору (та документів складених під час його дії) може бути застосована електронна форма документообігу, що передбачена вимогами та положеннями законів України «Про електронні документи та електронний документообіг», «Про електронні довірчі підписи».</w:t>
      </w:r>
    </w:p>
    <w:p w14:paraId="72F706B2" w14:textId="77777777" w:rsidR="00DD00A0" w:rsidRDefault="00000000">
      <w:pPr>
        <w:pStyle w:val="BodyText"/>
        <w:shd w:val="clear" w:color="auto" w:fill="auto"/>
        <w:spacing w:before="0" w:line="240" w:lineRule="auto"/>
        <w:ind w:left="40" w:right="60"/>
        <w:rPr>
          <w:rFonts w:ascii="Times New Roman" w:hAnsi="Times New Roman"/>
          <w:bCs/>
          <w:sz w:val="22"/>
          <w:szCs w:val="22"/>
          <w:lang w:val="uk-UA"/>
        </w:rPr>
      </w:pPr>
      <w:r>
        <w:rPr>
          <w:rFonts w:ascii="Times New Roman" w:hAnsi="Times New Roman"/>
          <w:sz w:val="22"/>
          <w:szCs w:val="22"/>
          <w:lang w:val="uk-UA"/>
        </w:rPr>
        <w:t>8</w:t>
      </w:r>
      <w:r w:rsidRPr="00A17CCE">
        <w:rPr>
          <w:rFonts w:ascii="Times New Roman" w:hAnsi="Times New Roman"/>
          <w:sz w:val="22"/>
          <w:szCs w:val="22"/>
          <w:lang w:val="uk-UA"/>
        </w:rPr>
        <w:t>.</w:t>
      </w:r>
      <w:r>
        <w:rPr>
          <w:rFonts w:ascii="Times New Roman" w:hAnsi="Times New Roman"/>
          <w:sz w:val="22"/>
          <w:szCs w:val="22"/>
          <w:lang w:val="uk-UA"/>
        </w:rPr>
        <w:t>10</w:t>
      </w:r>
      <w:r w:rsidRPr="00A17CCE">
        <w:rPr>
          <w:rFonts w:ascii="Times New Roman" w:hAnsi="Times New Roman"/>
          <w:sz w:val="22"/>
          <w:szCs w:val="22"/>
          <w:lang w:val="uk-UA"/>
        </w:rPr>
        <w:t>. Сторони добровільно надають одна одної свою безумовну згоду на обробку будь-яких персональних даних, які стали відомими в результаті виконання цього Договору.</w:t>
      </w:r>
    </w:p>
    <w:p w14:paraId="09C8C2E5" w14:textId="77777777" w:rsidR="00DD00A0" w:rsidRDefault="00DD00A0">
      <w:pPr>
        <w:pStyle w:val="BodyText"/>
        <w:shd w:val="clear" w:color="auto" w:fill="auto"/>
        <w:spacing w:before="0" w:line="240" w:lineRule="auto"/>
        <w:ind w:left="40" w:right="60"/>
        <w:rPr>
          <w:rFonts w:ascii="Times New Roman" w:hAnsi="Times New Roman"/>
          <w:lang w:val="uk-UA"/>
        </w:rPr>
      </w:pPr>
    </w:p>
    <w:p w14:paraId="75E971C7" w14:textId="77777777" w:rsidR="00DD00A0" w:rsidRDefault="00000000">
      <w:pPr>
        <w:jc w:val="center"/>
        <w:rPr>
          <w:b/>
          <w:sz w:val="22"/>
          <w:szCs w:val="22"/>
        </w:rPr>
      </w:pPr>
      <w:r w:rsidRPr="00103DBC">
        <w:rPr>
          <w:b/>
          <w:sz w:val="22"/>
          <w:szCs w:val="22"/>
        </w:rPr>
        <w:t>9</w:t>
      </w:r>
      <w:r w:rsidRPr="00103DBC">
        <w:rPr>
          <w:b/>
          <w:sz w:val="22"/>
          <w:szCs w:val="22"/>
        </w:rPr>
        <w:t>.</w:t>
      </w:r>
      <w:r w:rsidRPr="00103DBC">
        <w:rPr>
          <w:sz w:val="22"/>
          <w:szCs w:val="22"/>
        </w:rPr>
        <w:t xml:space="preserve"> </w:t>
      </w:r>
      <w:r w:rsidRPr="00103DBC">
        <w:rPr>
          <w:b/>
          <w:sz w:val="22"/>
          <w:szCs w:val="22"/>
        </w:rPr>
        <w:t>АДРЕСИ, ПЛАТІЖНІ РЕКВІЗИТИ ТА ПІДПИСИ СТОРІН</w:t>
      </w:r>
    </w:p>
    <w:p w14:paraId="17BECE0A" w14:textId="77777777" w:rsidR="00DD00A0" w:rsidRDefault="00DD00A0">
      <w:pPr>
        <w:jc w:val="both"/>
        <w:rPr>
          <w:sz w:val="22"/>
          <w:szCs w:val="22"/>
        </w:rPr>
      </w:pPr>
    </w:p>
    <w:p w14:paraId="0DF31B18" w14:textId="77777777" w:rsidR="00DD00A0" w:rsidRDefault="00000000">
      <w:pPr>
        <w:jc w:val="center"/>
      </w:pPr>
      <w:r w:rsidRPr="00103DBC">
        <w:rPr>
          <w:b/>
          <w:sz w:val="22"/>
          <w:szCs w:val="22"/>
        </w:rPr>
        <w:t>ЗАМОВНИК                                                                                    ВИКОНАВЕЦЬ</w:t>
      </w:r>
    </w:p>
    <w:tbl>
      <w:tblPr>
        <w:tblW w:w="9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3" w:type="dxa"/>
        </w:tblCellMar>
        <w:tblLook w:val="00A0" w:firstRow="1" w:lastRow="0" w:firstColumn="1" w:lastColumn="0" w:noHBand="0" w:noVBand="0"/>
      </w:tblPr>
      <w:tblGrid>
        <w:gridCol w:w="4943"/>
        <w:gridCol w:w="4961"/>
      </w:tblGrid>
      <w:tr w:rsidR="00DD00A0" w14:paraId="253105E4" w14:textId="77777777" w:rsidTr="002364C2">
        <w:trPr>
          <w:trHeight w:val="2920"/>
        </w:trPr>
        <w:tc>
          <w:tcPr>
            <w:tcW w:w="4943" w:type="dxa"/>
            <w:tcBorders>
              <w:top w:val="nil"/>
              <w:left w:val="nil"/>
              <w:bottom w:val="nil"/>
              <w:right w:val="nil"/>
            </w:tcBorders>
          </w:tcPr>
          <w:p w14:paraId="426329CE" w14:textId="77777777" w:rsidR="00DD00A0" w:rsidRDefault="00DD00A0">
            <w:pPr>
              <w:tabs>
                <w:tab w:val="left" w:pos="4395"/>
              </w:tabs>
              <w:ind w:right="62"/>
              <w:rPr>
                <w:b/>
                <w:bCs/>
                <w:sz w:val="22"/>
                <w:szCs w:val="22"/>
                <w:lang w:eastAsia="pl-PL"/>
              </w:rPr>
            </w:pPr>
          </w:p>
          <w:p w14:paraId="7147A59D" w14:textId="77777777" w:rsidR="00DD00A0" w:rsidRDefault="00000000">
            <w:pPr>
              <w:tabs>
                <w:tab w:val="left" w:pos="4395"/>
              </w:tabs>
              <w:ind w:right="62"/>
              <w:rPr>
                <w:b/>
                <w:bCs/>
                <w:sz w:val="22"/>
                <w:szCs w:val="22"/>
                <w:lang w:eastAsia="pl-PL"/>
              </w:rPr>
            </w:pPr>
            <w:r w:rsidRPr="002364C2">
              <w:rPr>
                <w:b/>
                <w:bCs/>
                <w:sz w:val="22"/>
                <w:szCs w:val="22"/>
                <w:lang w:eastAsia="pl-PL"/>
              </w:rPr>
              <w:t>Фізична особа – підприємець</w:t>
            </w:r>
          </w:p>
          <w:p w14:paraId="15A3B2D8" w14:textId="77777777" w:rsidR="00E41D1A" w:rsidRDefault="00E41D1A" w:rsidP="00E41D1A">
            <w:pPr>
              <w:widowControl w:val="0"/>
              <w:tabs>
                <w:tab w:val="left" w:pos="4395"/>
              </w:tabs>
              <w:ind w:right="62"/>
              <w:rPr>
                <w:sz w:val="22"/>
                <w:szCs w:val="22"/>
                <w:lang w:val="ru-RU" w:eastAsia="pl-PL"/>
              </w:rPr>
            </w:pPr>
            <w:r>
              <w:rPr>
                <w:b/>
                <w:bCs/>
                <w:sz w:val="22"/>
                <w:szCs w:val="22"/>
                <w:lang w:val="ru-RU" w:eastAsia="pl-PL"/>
              </w:rPr>
              <w:t>@</w:t>
            </w:r>
            <w:r>
              <w:rPr>
                <w:b/>
                <w:bCs/>
                <w:sz w:val="22"/>
                <w:szCs w:val="22"/>
                <w:lang w:val="en-US" w:eastAsia="pl-PL"/>
              </w:rPr>
              <w:t>fop</w:t>
            </w:r>
            <w:r>
              <w:rPr>
                <w:b/>
                <w:bCs/>
                <w:sz w:val="22"/>
                <w:szCs w:val="22"/>
                <w:lang w:val="ru-RU" w:eastAsia="pl-PL"/>
              </w:rPr>
              <w:t>_</w:t>
            </w:r>
            <w:r>
              <w:rPr>
                <w:b/>
                <w:bCs/>
                <w:sz w:val="22"/>
                <w:szCs w:val="22"/>
                <w:lang w:val="en-US" w:eastAsia="pl-PL"/>
              </w:rPr>
              <w:t>name</w:t>
            </w:r>
          </w:p>
          <w:p w14:paraId="54B2EB1D" w14:textId="1566E4FE" w:rsidR="00DD00A0" w:rsidRDefault="00000000">
            <w:pPr>
              <w:tabs>
                <w:tab w:val="left" w:pos="4395"/>
              </w:tabs>
              <w:snapToGrid w:val="0"/>
              <w:ind w:right="62"/>
              <w:rPr>
                <w:bCs/>
                <w:sz w:val="22"/>
                <w:szCs w:val="22"/>
              </w:rPr>
            </w:pPr>
            <w:r w:rsidRPr="002364C2">
              <w:rPr>
                <w:b/>
                <w:bCs/>
                <w:sz w:val="22"/>
                <w:szCs w:val="22"/>
                <w:lang w:eastAsia="pl-PL"/>
              </w:rPr>
              <w:t>Адреса</w:t>
            </w:r>
            <w:r w:rsidRPr="002364C2">
              <w:rPr>
                <w:bCs/>
                <w:sz w:val="22"/>
                <w:szCs w:val="22"/>
                <w:lang w:eastAsia="pl-PL"/>
              </w:rPr>
              <w:t xml:space="preserve">: </w:t>
            </w:r>
            <w:r w:rsidR="00E41D1A">
              <w:rPr>
                <w:bCs/>
                <w:sz w:val="22"/>
                <w:szCs w:val="22"/>
                <w:lang w:val="ru-RU" w:eastAsia="pl-PL"/>
              </w:rPr>
              <w:t>@</w:t>
            </w:r>
            <w:r w:rsidR="00E41D1A">
              <w:rPr>
                <w:bCs/>
                <w:sz w:val="22"/>
                <w:szCs w:val="22"/>
                <w:lang w:val="en-US" w:eastAsia="pl-PL"/>
              </w:rPr>
              <w:t>fop</w:t>
            </w:r>
            <w:r w:rsidR="00E41D1A">
              <w:rPr>
                <w:bCs/>
                <w:sz w:val="22"/>
                <w:szCs w:val="22"/>
                <w:lang w:val="ru-RU" w:eastAsia="pl-PL"/>
              </w:rPr>
              <w:t>_</w:t>
            </w:r>
            <w:r w:rsidR="00E41D1A">
              <w:rPr>
                <w:bCs/>
                <w:sz w:val="22"/>
                <w:szCs w:val="22"/>
                <w:lang w:val="en-US" w:eastAsia="pl-PL"/>
              </w:rPr>
              <w:t>address</w:t>
            </w:r>
            <w:r w:rsidRPr="002364C2">
              <w:rPr>
                <w:bCs/>
                <w:sz w:val="22"/>
                <w:szCs w:val="22"/>
                <w:lang w:eastAsia="pl-PL"/>
              </w:rPr>
              <w:t xml:space="preserve"> </w:t>
            </w:r>
          </w:p>
          <w:p w14:paraId="6EF2AD78" w14:textId="269F38D7" w:rsidR="00DD00A0" w:rsidRDefault="00000000">
            <w:pPr>
              <w:tabs>
                <w:tab w:val="left" w:pos="4395"/>
              </w:tabs>
              <w:ind w:right="62"/>
              <w:rPr>
                <w:bCs/>
                <w:sz w:val="22"/>
                <w:szCs w:val="22"/>
                <w:lang w:eastAsia="pl-PL"/>
              </w:rPr>
            </w:pPr>
            <w:r>
              <w:rPr>
                <w:b/>
                <w:sz w:val="22"/>
                <w:szCs w:val="22"/>
              </w:rPr>
              <w:t>РНОКПП</w:t>
            </w:r>
            <w:r w:rsidRPr="002364C2">
              <w:rPr>
                <w:b/>
                <w:sz w:val="22"/>
                <w:szCs w:val="22"/>
              </w:rPr>
              <w:t xml:space="preserve">: </w:t>
            </w:r>
            <w:r w:rsidR="00E41D1A">
              <w:rPr>
                <w:b/>
                <w:sz w:val="22"/>
                <w:szCs w:val="22"/>
                <w:lang w:val="ru-RU"/>
              </w:rPr>
              <w:t>@</w:t>
            </w:r>
            <w:r w:rsidR="00E41D1A">
              <w:rPr>
                <w:b/>
                <w:sz w:val="22"/>
                <w:szCs w:val="22"/>
                <w:lang w:val="en-US"/>
              </w:rPr>
              <w:t>inn</w:t>
            </w:r>
            <w:r w:rsidR="00E41D1A">
              <w:rPr>
                <w:b/>
                <w:sz w:val="22"/>
                <w:szCs w:val="22"/>
                <w:lang w:val="ru-RU"/>
              </w:rPr>
              <w:t>_</w:t>
            </w:r>
            <w:r w:rsidR="00E41D1A">
              <w:rPr>
                <w:b/>
                <w:sz w:val="22"/>
                <w:szCs w:val="22"/>
                <w:lang w:val="en-US"/>
              </w:rPr>
              <w:t>fop</w:t>
            </w:r>
          </w:p>
          <w:p w14:paraId="6EF5D10C" w14:textId="4B8D7DB2" w:rsidR="00DD00A0" w:rsidRDefault="00000000">
            <w:pPr>
              <w:tabs>
                <w:tab w:val="left" w:pos="4395"/>
              </w:tabs>
              <w:snapToGrid w:val="0"/>
              <w:ind w:right="62"/>
              <w:rPr>
                <w:bCs/>
                <w:sz w:val="22"/>
                <w:szCs w:val="22"/>
              </w:rPr>
            </w:pPr>
            <w:r w:rsidRPr="002364C2">
              <w:rPr>
                <w:b/>
                <w:bCs/>
                <w:sz w:val="22"/>
                <w:szCs w:val="22"/>
                <w:lang w:eastAsia="pl-PL"/>
              </w:rPr>
              <w:t>п\р</w:t>
            </w:r>
            <w:r w:rsidRPr="002364C2">
              <w:rPr>
                <w:bCs/>
                <w:sz w:val="22"/>
                <w:szCs w:val="22"/>
              </w:rPr>
              <w:t xml:space="preserve">: </w:t>
            </w:r>
            <w:r w:rsidR="00E41D1A">
              <w:rPr>
                <w:sz w:val="22"/>
                <w:szCs w:val="22"/>
                <w:lang w:val="ru-RU"/>
              </w:rPr>
              <w:t>@</w:t>
            </w:r>
            <w:r w:rsidR="00E41D1A">
              <w:rPr>
                <w:sz w:val="22"/>
                <w:szCs w:val="22"/>
                <w:lang w:val="en-US"/>
              </w:rPr>
              <w:t>fop</w:t>
            </w:r>
            <w:r w:rsidR="00E41D1A">
              <w:rPr>
                <w:sz w:val="22"/>
                <w:szCs w:val="22"/>
                <w:lang w:val="ru-RU"/>
              </w:rPr>
              <w:t>_</w:t>
            </w:r>
            <w:proofErr w:type="spellStart"/>
            <w:r w:rsidR="00E41D1A">
              <w:rPr>
                <w:sz w:val="22"/>
                <w:szCs w:val="22"/>
                <w:lang w:val="en-US"/>
              </w:rPr>
              <w:t>iban</w:t>
            </w:r>
            <w:proofErr w:type="spellEnd"/>
          </w:p>
          <w:p w14:paraId="14012C42" w14:textId="77777777" w:rsidR="00E41D1A" w:rsidRPr="00DD08CD" w:rsidRDefault="00000000" w:rsidP="00E41D1A">
            <w:pPr>
              <w:widowControl w:val="0"/>
              <w:tabs>
                <w:tab w:val="left" w:pos="4395"/>
              </w:tabs>
              <w:snapToGrid w:val="0"/>
              <w:ind w:right="62"/>
              <w:rPr>
                <w:sz w:val="22"/>
                <w:szCs w:val="22"/>
                <w:lang w:val="ru-RU"/>
              </w:rPr>
            </w:pPr>
            <w:r>
              <w:rPr>
                <w:b/>
                <w:bCs/>
                <w:sz w:val="22"/>
                <w:szCs w:val="22"/>
              </w:rPr>
              <w:t>в</w:t>
            </w:r>
            <w:r w:rsidRPr="002364C2">
              <w:rPr>
                <w:b/>
                <w:bCs/>
                <w:sz w:val="22"/>
                <w:szCs w:val="22"/>
              </w:rPr>
              <w:t xml:space="preserve"> </w:t>
            </w:r>
            <w:r w:rsidR="00E41D1A">
              <w:rPr>
                <w:b/>
                <w:bCs/>
                <w:sz w:val="22"/>
                <w:szCs w:val="22"/>
                <w:lang w:val="ru-RU"/>
              </w:rPr>
              <w:t>@</w:t>
            </w:r>
            <w:r w:rsidR="00E41D1A">
              <w:rPr>
                <w:b/>
                <w:bCs/>
                <w:sz w:val="22"/>
                <w:szCs w:val="22"/>
                <w:lang w:val="en-US"/>
              </w:rPr>
              <w:t>bank</w:t>
            </w:r>
            <w:r w:rsidR="00E41D1A">
              <w:rPr>
                <w:b/>
                <w:bCs/>
                <w:sz w:val="22"/>
                <w:szCs w:val="22"/>
                <w:lang w:val="ru-RU"/>
              </w:rPr>
              <w:t>_</w:t>
            </w:r>
            <w:r w:rsidR="00E41D1A">
              <w:rPr>
                <w:b/>
                <w:bCs/>
                <w:sz w:val="22"/>
                <w:szCs w:val="22"/>
                <w:lang w:val="en-US"/>
              </w:rPr>
              <w:t>account</w:t>
            </w:r>
            <w:r w:rsidR="00E41D1A">
              <w:rPr>
                <w:b/>
                <w:bCs/>
                <w:sz w:val="22"/>
                <w:szCs w:val="22"/>
                <w:lang w:val="ru-RU"/>
              </w:rPr>
              <w:t>_</w:t>
            </w:r>
            <w:r w:rsidR="00E41D1A">
              <w:rPr>
                <w:b/>
                <w:bCs/>
                <w:sz w:val="22"/>
                <w:szCs w:val="22"/>
                <w:lang w:val="en-US"/>
              </w:rPr>
              <w:t>detail</w:t>
            </w:r>
            <w:r w:rsidR="00E41D1A">
              <w:rPr>
                <w:b/>
                <w:bCs/>
                <w:sz w:val="22"/>
                <w:szCs w:val="22"/>
                <w:lang w:val="ru-RU"/>
              </w:rPr>
              <w:t>_</w:t>
            </w:r>
            <w:r w:rsidR="00E41D1A">
              <w:rPr>
                <w:b/>
                <w:bCs/>
                <w:sz w:val="22"/>
                <w:szCs w:val="22"/>
                <w:lang w:val="en-US"/>
              </w:rPr>
              <w:t>fop</w:t>
            </w:r>
          </w:p>
          <w:p w14:paraId="6761AE52" w14:textId="0C0B8D29" w:rsidR="00DD00A0" w:rsidRPr="00E41D1A" w:rsidRDefault="00DD00A0">
            <w:pPr>
              <w:tabs>
                <w:tab w:val="left" w:pos="4395"/>
              </w:tabs>
              <w:snapToGrid w:val="0"/>
              <w:ind w:right="62"/>
              <w:rPr>
                <w:sz w:val="22"/>
                <w:szCs w:val="22"/>
                <w:lang w:val="ru-RU"/>
              </w:rPr>
            </w:pPr>
          </w:p>
          <w:p w14:paraId="29696E76" w14:textId="77777777" w:rsidR="00DD00A0" w:rsidRDefault="00DD00A0">
            <w:pPr>
              <w:tabs>
                <w:tab w:val="left" w:pos="4395"/>
              </w:tabs>
              <w:ind w:right="62"/>
              <w:rPr>
                <w:bCs/>
                <w:sz w:val="22"/>
                <w:szCs w:val="22"/>
                <w:lang w:eastAsia="pl-PL"/>
              </w:rPr>
            </w:pPr>
          </w:p>
          <w:p w14:paraId="4CBF6335" w14:textId="77777777" w:rsidR="00DD00A0" w:rsidRDefault="00DD00A0">
            <w:pPr>
              <w:tabs>
                <w:tab w:val="left" w:pos="4395"/>
              </w:tabs>
              <w:ind w:right="62"/>
              <w:rPr>
                <w:bCs/>
                <w:sz w:val="22"/>
                <w:szCs w:val="22"/>
                <w:lang w:eastAsia="pl-PL"/>
              </w:rPr>
            </w:pPr>
          </w:p>
          <w:p w14:paraId="654DC6E3" w14:textId="012B6BD6" w:rsidR="00DD00A0" w:rsidRDefault="00000000">
            <w:pPr>
              <w:tabs>
                <w:tab w:val="left" w:pos="4395"/>
              </w:tabs>
              <w:ind w:right="62"/>
              <w:rPr>
                <w:b/>
                <w:sz w:val="22"/>
                <w:szCs w:val="22"/>
              </w:rPr>
            </w:pPr>
            <w:r w:rsidRPr="002364C2">
              <w:rPr>
                <w:b/>
                <w:bCs/>
                <w:sz w:val="22"/>
                <w:szCs w:val="22"/>
                <w:lang w:eastAsia="pl-PL"/>
              </w:rPr>
              <w:t xml:space="preserve">ФОП _______________ </w:t>
            </w:r>
            <w:r w:rsidR="00E41D1A">
              <w:rPr>
                <w:b/>
                <w:bCs/>
                <w:sz w:val="22"/>
                <w:szCs w:val="22"/>
                <w:lang w:val="ru-RU" w:eastAsia="pl-PL"/>
              </w:rPr>
              <w:t>@</w:t>
            </w:r>
            <w:proofErr w:type="spellStart"/>
            <w:r w:rsidR="00E41D1A">
              <w:rPr>
                <w:b/>
                <w:bCs/>
                <w:sz w:val="22"/>
                <w:szCs w:val="22"/>
                <w:lang w:val="en-US" w:eastAsia="pl-PL"/>
              </w:rPr>
              <w:t>fopname</w:t>
            </w:r>
            <w:proofErr w:type="spellEnd"/>
            <w:r w:rsidR="00E41D1A">
              <w:rPr>
                <w:b/>
                <w:bCs/>
                <w:sz w:val="22"/>
                <w:szCs w:val="22"/>
                <w:lang w:val="ru-RU" w:eastAsia="pl-PL"/>
              </w:rPr>
              <w:t>_</w:t>
            </w:r>
            <w:r w:rsidR="00E41D1A">
              <w:rPr>
                <w:b/>
                <w:bCs/>
                <w:sz w:val="22"/>
                <w:szCs w:val="22"/>
                <w:lang w:val="en-US" w:eastAsia="pl-PL"/>
              </w:rPr>
              <w:t>short</w:t>
            </w:r>
          </w:p>
        </w:tc>
        <w:tc>
          <w:tcPr>
            <w:tcW w:w="4961" w:type="dxa"/>
            <w:tcBorders>
              <w:top w:val="nil"/>
              <w:left w:val="nil"/>
              <w:bottom w:val="nil"/>
              <w:right w:val="nil"/>
            </w:tcBorders>
          </w:tcPr>
          <w:p w14:paraId="73D3DC1C" w14:textId="77777777" w:rsidR="00DD00A0" w:rsidRDefault="00000000">
            <w:pPr>
              <w:ind w:right="225"/>
              <w:rPr>
                <w:sz w:val="22"/>
                <w:szCs w:val="22"/>
              </w:rPr>
            </w:pPr>
            <w:r>
              <w:rPr>
                <w:sz w:val="22"/>
                <w:szCs w:val="22"/>
              </w:rPr>
              <w:br/>
            </w:r>
            <w:r w:rsidRPr="002A1538">
              <w:rPr>
                <w:b/>
                <w:bCs/>
                <w:iCs/>
                <w:sz w:val="22"/>
                <w:szCs w:val="22"/>
              </w:rPr>
              <w:t xml:space="preserve">Фізична особа - підприємець </w:t>
            </w:r>
          </w:p>
          <w:p w14:paraId="6937AD23" w14:textId="77777777" w:rsidR="00E41D1A" w:rsidRDefault="00E41D1A" w:rsidP="00E41D1A">
            <w:pPr>
              <w:widowControl w:val="0"/>
              <w:ind w:right="225"/>
              <w:jc w:val="both"/>
              <w:rPr>
                <w:bCs/>
                <w:color w:val="000000"/>
                <w:sz w:val="22"/>
                <w:szCs w:val="22"/>
                <w:shd w:val="clear" w:color="auto" w:fill="FFFFFF"/>
                <w:lang w:eastAsia="ru-RU"/>
              </w:rPr>
            </w:pPr>
            <w:r>
              <w:rPr>
                <w:bCs/>
                <w:color w:val="000000"/>
                <w:sz w:val="22"/>
                <w:szCs w:val="22"/>
                <w:shd w:val="clear" w:color="auto" w:fill="FFFFFF"/>
                <w:lang w:eastAsia="ru-RU"/>
              </w:rPr>
              <w:t>@</w:t>
            </w:r>
            <w:proofErr w:type="spellStart"/>
            <w:r>
              <w:rPr>
                <w:bCs/>
                <w:color w:val="000000"/>
                <w:sz w:val="22"/>
                <w:szCs w:val="22"/>
                <w:shd w:val="clear" w:color="auto" w:fill="FFFFFF"/>
                <w:lang w:val="en-US" w:eastAsia="ru-RU"/>
              </w:rPr>
              <w:t>ri</w:t>
            </w:r>
            <w:proofErr w:type="spellEnd"/>
            <w:r>
              <w:rPr>
                <w:bCs/>
                <w:color w:val="000000"/>
                <w:sz w:val="22"/>
                <w:szCs w:val="22"/>
                <w:shd w:val="clear" w:color="auto" w:fill="FFFFFF"/>
                <w:lang w:eastAsia="ru-RU"/>
              </w:rPr>
              <w:t>_</w:t>
            </w:r>
            <w:r>
              <w:rPr>
                <w:bCs/>
                <w:color w:val="000000"/>
                <w:sz w:val="22"/>
                <w:szCs w:val="22"/>
                <w:shd w:val="clear" w:color="auto" w:fill="FFFFFF"/>
                <w:lang w:val="en-US" w:eastAsia="ru-RU"/>
              </w:rPr>
              <w:t>name</w:t>
            </w:r>
          </w:p>
          <w:p w14:paraId="7D30D31E" w14:textId="565DC57F" w:rsidR="00DD00A0" w:rsidRDefault="00000000">
            <w:pPr>
              <w:widowControl w:val="0"/>
              <w:ind w:right="225"/>
              <w:jc w:val="both"/>
              <w:rPr>
                <w:bCs/>
                <w:color w:val="000000"/>
                <w:sz w:val="22"/>
                <w:szCs w:val="22"/>
                <w:shd w:val="clear" w:color="auto" w:fill="FFFFFF"/>
                <w:lang w:val="ru-RU" w:eastAsia="ru-RU"/>
              </w:rPr>
            </w:pPr>
            <w:r w:rsidRPr="002A1538">
              <w:rPr>
                <w:b/>
                <w:color w:val="000000"/>
                <w:sz w:val="22"/>
                <w:szCs w:val="22"/>
                <w:shd w:val="clear" w:color="auto" w:fill="FFFFFF"/>
                <w:lang w:eastAsia="ru-RU"/>
              </w:rPr>
              <w:t xml:space="preserve">Адреса: </w:t>
            </w:r>
            <w:r w:rsidR="00E41D1A">
              <w:rPr>
                <w:bCs/>
                <w:color w:val="000000"/>
                <w:sz w:val="22"/>
                <w:szCs w:val="22"/>
                <w:shd w:val="clear" w:color="auto" w:fill="FFFFFF"/>
                <w:lang w:eastAsia="ru-RU"/>
              </w:rPr>
              <w:t>@</w:t>
            </w:r>
            <w:proofErr w:type="spellStart"/>
            <w:r w:rsidR="00E41D1A">
              <w:rPr>
                <w:bCs/>
                <w:color w:val="000000"/>
                <w:sz w:val="22"/>
                <w:szCs w:val="22"/>
                <w:shd w:val="clear" w:color="auto" w:fill="FFFFFF"/>
                <w:lang w:val="en-US" w:eastAsia="ru-RU"/>
              </w:rPr>
              <w:t>ri</w:t>
            </w:r>
            <w:proofErr w:type="spellEnd"/>
            <w:r w:rsidR="00E41D1A">
              <w:rPr>
                <w:bCs/>
                <w:color w:val="000000"/>
                <w:sz w:val="22"/>
                <w:szCs w:val="22"/>
                <w:shd w:val="clear" w:color="auto" w:fill="FFFFFF"/>
                <w:lang w:val="ru-RU" w:eastAsia="ru-RU"/>
              </w:rPr>
              <w:t>_</w:t>
            </w:r>
            <w:r w:rsidR="00E41D1A">
              <w:rPr>
                <w:bCs/>
                <w:color w:val="000000"/>
                <w:sz w:val="22"/>
                <w:szCs w:val="22"/>
                <w:shd w:val="clear" w:color="auto" w:fill="FFFFFF"/>
                <w:lang w:val="en-US" w:eastAsia="ru-RU"/>
              </w:rPr>
              <w:t>address</w:t>
            </w:r>
          </w:p>
          <w:p w14:paraId="552023C7" w14:textId="69C76E34" w:rsidR="00DD00A0" w:rsidRDefault="00000000">
            <w:pPr>
              <w:widowControl w:val="0"/>
              <w:ind w:right="225"/>
              <w:jc w:val="both"/>
              <w:rPr>
                <w:color w:val="000000"/>
                <w:sz w:val="22"/>
                <w:szCs w:val="22"/>
                <w:lang w:eastAsia="ru-RU"/>
              </w:rPr>
            </w:pPr>
            <w:r w:rsidRPr="002A1538">
              <w:rPr>
                <w:b/>
                <w:bCs/>
                <w:sz w:val="22"/>
                <w:szCs w:val="22"/>
              </w:rPr>
              <w:t>РНОКПП</w:t>
            </w:r>
            <w:r w:rsidRPr="003145C0">
              <w:rPr>
                <w:bCs/>
                <w:sz w:val="22"/>
                <w:szCs w:val="22"/>
              </w:rPr>
              <w:t xml:space="preserve"> </w:t>
            </w:r>
            <w:r w:rsidR="00E41D1A">
              <w:rPr>
                <w:bCs/>
                <w:sz w:val="22"/>
                <w:szCs w:val="22"/>
                <w:lang w:val="ru-RU"/>
              </w:rPr>
              <w:t>@</w:t>
            </w:r>
            <w:r w:rsidR="00E41D1A">
              <w:rPr>
                <w:bCs/>
                <w:sz w:val="22"/>
                <w:szCs w:val="22"/>
                <w:lang w:val="en-US"/>
              </w:rPr>
              <w:t>inn</w:t>
            </w:r>
            <w:r w:rsidR="00E41D1A">
              <w:rPr>
                <w:bCs/>
                <w:sz w:val="22"/>
                <w:szCs w:val="22"/>
                <w:lang w:val="ru-RU"/>
              </w:rPr>
              <w:t>_</w:t>
            </w:r>
            <w:proofErr w:type="spellStart"/>
            <w:r w:rsidR="00E41D1A">
              <w:rPr>
                <w:bCs/>
                <w:sz w:val="22"/>
                <w:szCs w:val="22"/>
                <w:lang w:val="en-US"/>
              </w:rPr>
              <w:t>ri</w:t>
            </w:r>
            <w:proofErr w:type="spellEnd"/>
          </w:p>
          <w:p w14:paraId="4D096920" w14:textId="4BEE5E3B" w:rsidR="00DD00A0" w:rsidRDefault="00000000">
            <w:pPr>
              <w:autoSpaceDE w:val="0"/>
              <w:autoSpaceDN w:val="0"/>
              <w:adjustRightInd w:val="0"/>
              <w:ind w:right="225"/>
              <w:contextualSpacing/>
              <w:rPr>
                <w:b/>
                <w:sz w:val="22"/>
                <w:szCs w:val="22"/>
              </w:rPr>
            </w:pPr>
            <w:r w:rsidRPr="002A1538">
              <w:rPr>
                <w:b/>
                <w:sz w:val="22"/>
                <w:szCs w:val="22"/>
              </w:rPr>
              <w:t xml:space="preserve">п/р </w:t>
            </w:r>
            <w:r w:rsidR="00E41D1A" w:rsidRPr="00DD08CD">
              <w:rPr>
                <w:bCs/>
                <w:sz w:val="22"/>
                <w:szCs w:val="22"/>
                <w:lang w:val="ru-RU"/>
              </w:rPr>
              <w:t>@</w:t>
            </w:r>
            <w:proofErr w:type="spellStart"/>
            <w:r w:rsidR="00E41D1A">
              <w:rPr>
                <w:bCs/>
                <w:sz w:val="22"/>
                <w:szCs w:val="22"/>
                <w:lang w:val="en-US"/>
              </w:rPr>
              <w:t>ri</w:t>
            </w:r>
            <w:proofErr w:type="spellEnd"/>
            <w:r w:rsidR="00E41D1A" w:rsidRPr="00DD08CD">
              <w:rPr>
                <w:bCs/>
                <w:sz w:val="22"/>
                <w:szCs w:val="22"/>
                <w:lang w:val="ru-RU"/>
              </w:rPr>
              <w:t>_</w:t>
            </w:r>
            <w:proofErr w:type="spellStart"/>
            <w:r w:rsidR="00E41D1A">
              <w:rPr>
                <w:bCs/>
                <w:sz w:val="22"/>
                <w:szCs w:val="22"/>
                <w:lang w:val="en-US"/>
              </w:rPr>
              <w:t>iban</w:t>
            </w:r>
            <w:proofErr w:type="spellEnd"/>
          </w:p>
          <w:p w14:paraId="7D12D6AD" w14:textId="564A97DB" w:rsidR="00DD00A0" w:rsidRDefault="00000000">
            <w:pPr>
              <w:autoSpaceDE w:val="0"/>
              <w:autoSpaceDN w:val="0"/>
              <w:adjustRightInd w:val="0"/>
              <w:ind w:right="225"/>
              <w:contextualSpacing/>
              <w:rPr>
                <w:b/>
                <w:sz w:val="22"/>
                <w:szCs w:val="22"/>
              </w:rPr>
            </w:pPr>
            <w:r w:rsidRPr="002A1538">
              <w:rPr>
                <w:b/>
                <w:sz w:val="22"/>
                <w:szCs w:val="22"/>
              </w:rPr>
              <w:t xml:space="preserve">в </w:t>
            </w:r>
            <w:r w:rsidR="00E41D1A" w:rsidRPr="00DD08CD">
              <w:rPr>
                <w:b/>
                <w:sz w:val="22"/>
                <w:szCs w:val="22"/>
                <w:lang w:val="ru-RU"/>
              </w:rPr>
              <w:t>@</w:t>
            </w:r>
            <w:r w:rsidR="00E41D1A">
              <w:rPr>
                <w:b/>
                <w:bCs/>
                <w:sz w:val="22"/>
                <w:szCs w:val="22"/>
                <w:lang w:val="en-US"/>
              </w:rPr>
              <w:t>bank</w:t>
            </w:r>
            <w:r w:rsidR="00E41D1A" w:rsidRPr="00DD08CD">
              <w:rPr>
                <w:b/>
                <w:bCs/>
                <w:sz w:val="22"/>
                <w:szCs w:val="22"/>
                <w:lang w:val="ru-RU"/>
              </w:rPr>
              <w:t>_</w:t>
            </w:r>
            <w:r w:rsidR="00E41D1A">
              <w:rPr>
                <w:b/>
                <w:bCs/>
                <w:sz w:val="22"/>
                <w:szCs w:val="22"/>
                <w:lang w:val="en-US"/>
              </w:rPr>
              <w:t>account</w:t>
            </w:r>
            <w:r w:rsidR="00E41D1A" w:rsidRPr="00DD08CD">
              <w:rPr>
                <w:b/>
                <w:bCs/>
                <w:sz w:val="22"/>
                <w:szCs w:val="22"/>
                <w:lang w:val="ru-RU"/>
              </w:rPr>
              <w:t>_</w:t>
            </w:r>
            <w:r w:rsidR="00E41D1A">
              <w:rPr>
                <w:b/>
                <w:bCs/>
                <w:sz w:val="22"/>
                <w:szCs w:val="22"/>
                <w:lang w:val="en-US"/>
              </w:rPr>
              <w:t>detail</w:t>
            </w:r>
            <w:r w:rsidR="00E41D1A" w:rsidRPr="00DD08CD">
              <w:rPr>
                <w:b/>
                <w:bCs/>
                <w:sz w:val="22"/>
                <w:szCs w:val="22"/>
                <w:lang w:val="ru-RU"/>
              </w:rPr>
              <w:t>_</w:t>
            </w:r>
            <w:proofErr w:type="spellStart"/>
            <w:r w:rsidR="00E41D1A">
              <w:rPr>
                <w:b/>
                <w:bCs/>
                <w:sz w:val="22"/>
                <w:szCs w:val="22"/>
                <w:lang w:val="en-US"/>
              </w:rPr>
              <w:t>ri</w:t>
            </w:r>
            <w:proofErr w:type="spellEnd"/>
          </w:p>
          <w:p w14:paraId="56C293D2" w14:textId="77777777" w:rsidR="00DD00A0" w:rsidRDefault="00DD00A0">
            <w:pPr>
              <w:autoSpaceDE w:val="0"/>
              <w:autoSpaceDN w:val="0"/>
              <w:adjustRightInd w:val="0"/>
              <w:ind w:right="225"/>
              <w:contextualSpacing/>
              <w:rPr>
                <w:sz w:val="22"/>
                <w:szCs w:val="22"/>
              </w:rPr>
            </w:pPr>
          </w:p>
          <w:p w14:paraId="01ADCB91" w14:textId="77777777" w:rsidR="00DD00A0" w:rsidRDefault="00DD00A0">
            <w:pPr>
              <w:autoSpaceDE w:val="0"/>
              <w:autoSpaceDN w:val="0"/>
              <w:adjustRightInd w:val="0"/>
              <w:ind w:right="225"/>
              <w:contextualSpacing/>
              <w:rPr>
                <w:sz w:val="22"/>
                <w:szCs w:val="22"/>
              </w:rPr>
            </w:pPr>
          </w:p>
          <w:p w14:paraId="036718DA" w14:textId="0F200EEB" w:rsidR="00DD00A0" w:rsidRDefault="00000000">
            <w:pPr>
              <w:ind w:right="225"/>
            </w:pPr>
            <w:r>
              <w:rPr>
                <w:b/>
                <w:sz w:val="22"/>
                <w:szCs w:val="22"/>
              </w:rPr>
              <w:t>ФОП____________________</w:t>
            </w:r>
            <w:r w:rsidR="00E41D1A" w:rsidRPr="00DD08CD">
              <w:rPr>
                <w:b/>
                <w:sz w:val="22"/>
                <w:szCs w:val="22"/>
                <w:lang w:val="ru-RU"/>
              </w:rPr>
              <w:t>@</w:t>
            </w:r>
            <w:proofErr w:type="spellStart"/>
            <w:r w:rsidR="00E41D1A">
              <w:rPr>
                <w:b/>
                <w:sz w:val="22"/>
                <w:szCs w:val="22"/>
                <w:lang w:val="en-US"/>
              </w:rPr>
              <w:t>riname</w:t>
            </w:r>
            <w:proofErr w:type="spellEnd"/>
            <w:r w:rsidR="00E41D1A" w:rsidRPr="00DD08CD">
              <w:rPr>
                <w:b/>
                <w:sz w:val="22"/>
                <w:szCs w:val="22"/>
                <w:lang w:val="ru-RU"/>
              </w:rPr>
              <w:t>_</w:t>
            </w:r>
            <w:r w:rsidR="00E41D1A">
              <w:rPr>
                <w:b/>
                <w:sz w:val="22"/>
                <w:szCs w:val="22"/>
                <w:lang w:val="en-US"/>
              </w:rPr>
              <w:t>short</w:t>
            </w:r>
            <w:r w:rsidRPr="002A1538">
              <w:rPr>
                <w:b/>
                <w:sz w:val="22"/>
                <w:szCs w:val="22"/>
              </w:rPr>
              <w:t xml:space="preserve"> </w:t>
            </w:r>
          </w:p>
        </w:tc>
      </w:tr>
    </w:tbl>
    <w:p w14:paraId="64BBCA1E" w14:textId="77777777" w:rsidR="00DD00A0" w:rsidRDefault="00DD00A0">
      <w:pPr>
        <w:jc w:val="both"/>
        <w:rPr>
          <w:sz w:val="22"/>
          <w:szCs w:val="22"/>
        </w:rPr>
      </w:pPr>
    </w:p>
    <w:sectPr w:rsidR="00DD00A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0A0"/>
    <w:rsid w:val="00291EC6"/>
    <w:rsid w:val="006D6413"/>
    <w:rsid w:val="00DD00A0"/>
    <w:rsid w:val="00E41D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73DC"/>
  <w15:docId w15:val="{34D9D0E3-9D36-4B06-8A96-01F3F584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51B72"/>
    <w:pPr>
      <w:tabs>
        <w:tab w:val="left" w:pos="284"/>
        <w:tab w:val="left" w:pos="6096"/>
      </w:tabs>
      <w:ind w:left="-567" w:right="-291"/>
      <w:jc w:val="center"/>
    </w:pPr>
    <w:rPr>
      <w:b/>
      <w:sz w:val="28"/>
      <w:szCs w:val="20"/>
      <w:lang w:eastAsia="en-US"/>
    </w:rPr>
  </w:style>
  <w:style w:type="paragraph" w:customStyle="1" w:styleId="1">
    <w:name w:val="Без интервала1"/>
    <w:rsid w:val="00B51B72"/>
    <w:rPr>
      <w:rFonts w:eastAsia="Calibri"/>
      <w:sz w:val="24"/>
      <w:szCs w:val="24"/>
    </w:rPr>
  </w:style>
  <w:style w:type="character" w:customStyle="1" w:styleId="apple-converted-space">
    <w:name w:val="apple-converted-space"/>
    <w:basedOn w:val="DefaultParagraphFont"/>
    <w:rsid w:val="00843A60"/>
  </w:style>
  <w:style w:type="character" w:styleId="Hyperlink">
    <w:name w:val="Hyperlink"/>
    <w:semiHidden/>
    <w:unhideWhenUsed/>
    <w:rsid w:val="00843A60"/>
    <w:rPr>
      <w:color w:val="0000FF"/>
      <w:u w:val="single"/>
    </w:rPr>
  </w:style>
  <w:style w:type="paragraph" w:styleId="NoSpacing">
    <w:name w:val="No Spacing"/>
    <w:qFormat/>
    <w:rsid w:val="00843A60"/>
    <w:rPr>
      <w:rFonts w:ascii="Calibri" w:eastAsia="Calibri" w:hAnsi="Calibri"/>
      <w:sz w:val="22"/>
      <w:szCs w:val="22"/>
      <w:lang w:val="uk-UA" w:eastAsia="en-US"/>
    </w:rPr>
  </w:style>
  <w:style w:type="character" w:styleId="Strong">
    <w:name w:val="Strong"/>
    <w:qFormat/>
    <w:rsid w:val="00843A60"/>
    <w:rPr>
      <w:b/>
      <w:bCs/>
    </w:rPr>
  </w:style>
  <w:style w:type="character" w:customStyle="1" w:styleId="hps">
    <w:name w:val="hps"/>
    <w:rsid w:val="00CA238C"/>
  </w:style>
  <w:style w:type="paragraph" w:styleId="BodyText">
    <w:name w:val="Body Text"/>
    <w:basedOn w:val="Normal"/>
    <w:link w:val="BodyTextChar"/>
    <w:qFormat/>
    <w:rsid w:val="00CA238C"/>
    <w:pPr>
      <w:widowControl w:val="0"/>
      <w:shd w:val="clear" w:color="auto" w:fill="FFFFFF"/>
      <w:suppressAutoHyphens/>
      <w:spacing w:before="120" w:line="206" w:lineRule="exact"/>
      <w:jc w:val="both"/>
    </w:pPr>
    <w:rPr>
      <w:rFonts w:ascii="Courier New" w:hAnsi="Courier New"/>
      <w:color w:val="000000"/>
      <w:lang w:val="ru-RU" w:eastAsia="ru-RU"/>
    </w:rPr>
  </w:style>
  <w:style w:type="character" w:customStyle="1" w:styleId="a">
    <w:name w:val="Основной текст Знак"/>
    <w:rsid w:val="00CA238C"/>
    <w:rPr>
      <w:sz w:val="24"/>
      <w:szCs w:val="24"/>
      <w:lang w:val="uk-UA" w:eastAsia="uk-UA"/>
    </w:rPr>
  </w:style>
  <w:style w:type="character" w:customStyle="1" w:styleId="BodyTextChar">
    <w:name w:val="Body Text Char"/>
    <w:link w:val="BodyText"/>
    <w:locked/>
    <w:rsid w:val="00CA238C"/>
    <w:rPr>
      <w:rFonts w:ascii="Courier New" w:hAnsi="Courier New"/>
      <w:color w:val="000000"/>
      <w:sz w:val="24"/>
      <w:szCs w:val="24"/>
      <w:shd w:val="clear" w:color="auto" w:fill="FFFFFF"/>
      <w:lang w:val="ru-RU" w:eastAsia="ru-RU"/>
    </w:rPr>
  </w:style>
  <w:style w:type="character" w:customStyle="1" w:styleId="rvts0">
    <w:name w:val="rvts0"/>
    <w:rsid w:val="00CA238C"/>
  </w:style>
  <w:style w:type="character" w:customStyle="1" w:styleId="2">
    <w:name w:val="Основной текст (2)_"/>
    <w:locked/>
    <w:rsid w:val="009B57EC"/>
    <w:rPr>
      <w:rFonts w:ascii="Arial" w:hAnsi="Arial" w:cs="Arial"/>
      <w:i/>
      <w:iCs/>
      <w:sz w:val="16"/>
      <w:szCs w:val="16"/>
      <w:u w:val="none"/>
    </w:rPr>
  </w:style>
  <w:style w:type="paragraph" w:customStyle="1" w:styleId="10">
    <w:name w:val="Абзац списка1"/>
    <w:basedOn w:val="Normal"/>
    <w:qFormat/>
    <w:rsid w:val="009B57EC"/>
    <w:pPr>
      <w:widowControl w:val="0"/>
      <w:suppressAutoHyphens/>
      <w:ind w:left="708"/>
    </w:pPr>
    <w:rPr>
      <w:rFonts w:ascii="Courier New" w:hAnsi="Courier New" w:cs="Courier New"/>
      <w:color w:val="000000"/>
      <w:lang w:val="ru-RU" w:eastAsia="ru-RU"/>
    </w:rPr>
  </w:style>
  <w:style w:type="character" w:customStyle="1" w:styleId="20">
    <w:name w:val="Заголовок №2"/>
    <w:rsid w:val="009B57EC"/>
    <w:rPr>
      <w:rFonts w:ascii="Arial" w:hAnsi="Arial" w:cs="Arial"/>
      <w:b/>
      <w:bCs/>
      <w:sz w:val="16"/>
      <w:szCs w:val="16"/>
      <w:u w:val="single"/>
    </w:rPr>
  </w:style>
  <w:style w:type="character" w:customStyle="1" w:styleId="TitleChar">
    <w:name w:val="Title Char"/>
    <w:link w:val="a0"/>
    <w:locked/>
    <w:rsid w:val="007C6EA4"/>
    <w:rPr>
      <w:rFonts w:ascii="Cambria" w:hAnsi="Cambria"/>
      <w:b/>
      <w:bCs/>
      <w:color w:val="000000"/>
      <w:sz w:val="32"/>
      <w:szCs w:val="32"/>
    </w:rPr>
  </w:style>
  <w:style w:type="paragraph" w:customStyle="1" w:styleId="a0">
    <w:name w:val="Заглавие"/>
    <w:basedOn w:val="Normal"/>
    <w:link w:val="TitleChar"/>
    <w:rsid w:val="007C6EA4"/>
    <w:pPr>
      <w:widowControl w:val="0"/>
      <w:suppressLineNumbers/>
      <w:suppressAutoHyphens/>
      <w:spacing w:before="120" w:after="120"/>
    </w:pPr>
    <w:rPr>
      <w:rFonts w:ascii="Cambria" w:hAnsi="Cambria"/>
      <w:b/>
      <w:bCs/>
      <w:color w:val="000000"/>
      <w:sz w:val="32"/>
      <w:szCs w:val="32"/>
      <w:lang w:val="en-US" w:eastAsia="en-US"/>
    </w:rPr>
  </w:style>
  <w:style w:type="paragraph" w:styleId="BodyTextIndent">
    <w:name w:val="Body Text Indent"/>
    <w:basedOn w:val="Normal"/>
    <w:link w:val="BodyTextIndentChar"/>
    <w:rsid w:val="007C6EA4"/>
    <w:pPr>
      <w:widowControl w:val="0"/>
      <w:suppressAutoHyphens/>
      <w:spacing w:after="120"/>
      <w:ind w:left="283"/>
    </w:pPr>
    <w:rPr>
      <w:rFonts w:ascii="Courier New" w:hAnsi="Courier New"/>
      <w:color w:val="000000"/>
    </w:rPr>
  </w:style>
  <w:style w:type="character" w:customStyle="1" w:styleId="BodyTextIndentChar">
    <w:name w:val="Body Text Indent Char"/>
    <w:link w:val="BodyTextIndent"/>
    <w:rsid w:val="007C6EA4"/>
    <w:rPr>
      <w:rFonts w:ascii="Courier New" w:hAnsi="Courier New"/>
      <w:color w:val="000000"/>
      <w:sz w:val="24"/>
      <w:szCs w:val="24"/>
      <w:lang w:val="uk-UA" w:eastAsia="uk-UA"/>
    </w:rPr>
  </w:style>
  <w:style w:type="paragraph" w:styleId="ListParagraph">
    <w:name w:val="List Paragraph"/>
    <w:basedOn w:val="Normal"/>
    <w:qFormat/>
    <w:rsid w:val="007C6EA4"/>
    <w:pPr>
      <w:spacing w:after="200" w:line="276" w:lineRule="auto"/>
      <w:ind w:left="720"/>
      <w:contextualSpacing/>
    </w:pPr>
    <w:rPr>
      <w:rFonts w:ascii="Calibri" w:eastAsia="Calibri" w:hAnsi="Calibri"/>
      <w:sz w:val="22"/>
      <w:szCs w:val="22"/>
      <w:lang w:val="ru-RU" w:eastAsia="en-US"/>
    </w:rPr>
  </w:style>
  <w:style w:type="paragraph" w:styleId="Footer">
    <w:name w:val="footer"/>
    <w:aliases w:val="Footer Char Char,Footer Char Char Char Char,Footer Char Char Char Char Char Char,TOC Heading Char,TOC Heading Char Char Char,TOC Heading Char Char Char Char Char,TOC Heading Char Char Char Char Char Char Char"/>
    <w:basedOn w:val="Normal"/>
    <w:link w:val="FooterChar"/>
    <w:uiPriority w:val="99"/>
    <w:rsid w:val="00F10B2B"/>
    <w:pPr>
      <w:tabs>
        <w:tab w:val="center" w:pos="4677"/>
        <w:tab w:val="right" w:pos="9355"/>
      </w:tabs>
      <w:ind w:firstLine="567"/>
      <w:jc w:val="both"/>
    </w:pPr>
    <w:rPr>
      <w:rFonts w:ascii="Calibri" w:eastAsia="Calibri" w:hAnsi="Calibri"/>
      <w:sz w:val="22"/>
      <w:szCs w:val="22"/>
      <w:lang w:val="ru-RU" w:eastAsia="en-US"/>
    </w:rPr>
  </w:style>
  <w:style w:type="character" w:customStyle="1" w:styleId="FooterChar">
    <w:name w:val="Footer Char"/>
    <w:aliases w:val="Footer Char Char Char,Footer Char Char Char Char Char,Footer Char Char Char Char Char Char Char,TOC Heading Char Char,TOC Heading Char Char Char Char,TOC Heading Char Char Char Char Char Char"/>
    <w:link w:val="Footer"/>
    <w:uiPriority w:val="99"/>
    <w:rsid w:val="00F10B2B"/>
    <w:rPr>
      <w:rFonts w:ascii="Calibri" w:eastAsia="Calibri" w:hAnsi="Calibri"/>
      <w:sz w:val="22"/>
      <w:szCs w:val="22"/>
      <w:lang w:val="ru-RU"/>
    </w:rPr>
  </w:style>
  <w:style w:type="character" w:customStyle="1" w:styleId="28">
    <w:name w:val="Основной текст Знак28"/>
    <w:semiHidden/>
    <w:rsid w:val="00B90C24"/>
    <w:rPr>
      <w:rFonts w:cs="Times New Roman"/>
      <w:color w:val="000000"/>
    </w:rPr>
  </w:style>
  <w:style w:type="character" w:customStyle="1" w:styleId="tlid-translationtranslation">
    <w:name w:val="tlid-translation translation"/>
    <w:basedOn w:val="DefaultParagraphFont"/>
    <w:rsid w:val="00125912"/>
  </w:style>
  <w:style w:type="paragraph" w:customStyle="1" w:styleId="21">
    <w:name w:val="Основной текст (2)"/>
    <w:basedOn w:val="Normal"/>
    <w:qFormat/>
    <w:rsid w:val="00E927BA"/>
    <w:pPr>
      <w:widowControl w:val="0"/>
      <w:shd w:val="clear" w:color="auto" w:fill="FFFFFF"/>
      <w:suppressAutoHyphens/>
      <w:spacing w:after="120" w:line="240" w:lineRule="atLeast"/>
      <w:jc w:val="both"/>
    </w:pPr>
    <w:rPr>
      <w:rFonts w:ascii="Arial" w:hAnsi="Arial" w:cs="Arial"/>
      <w:i/>
      <w:iCs/>
      <w:color w:val="00000A"/>
      <w:sz w:val="16"/>
      <w:szCs w:val="16"/>
      <w:lang w:val="ru-RU" w:eastAsia="ru-RU"/>
    </w:rPr>
  </w:style>
  <w:style w:type="character" w:customStyle="1" w:styleId="a1">
    <w:name w:val="Подпись к таблице_"/>
    <w:link w:val="a2"/>
    <w:rsid w:val="008571A7"/>
    <w:rPr>
      <w:b/>
      <w:bCs/>
      <w:sz w:val="17"/>
      <w:szCs w:val="17"/>
      <w:shd w:val="clear" w:color="auto" w:fill="FFFFFF"/>
    </w:rPr>
  </w:style>
  <w:style w:type="paragraph" w:customStyle="1" w:styleId="a2">
    <w:name w:val="Подпись к таблице"/>
    <w:basedOn w:val="Normal"/>
    <w:link w:val="a1"/>
    <w:rsid w:val="008571A7"/>
    <w:pPr>
      <w:widowControl w:val="0"/>
      <w:shd w:val="clear" w:color="auto" w:fill="FFFFFF"/>
      <w:spacing w:line="188" w:lineRule="exact"/>
      <w:jc w:val="both"/>
    </w:pPr>
    <w:rPr>
      <w:b/>
      <w:bCs/>
      <w:sz w:val="17"/>
      <w:szCs w:val="17"/>
      <w:lang w:val="en-US" w:eastAsia="en-US"/>
    </w:rPr>
  </w:style>
  <w:style w:type="table" w:styleId="TableGrid">
    <w:name w:val="Table Grid"/>
    <w:basedOn w:val="TableNormal"/>
    <w:rsid w:val="008571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86%D0%B4%D0%B5%D0%BD%D1%82%D0%B8%D1%84%D1%96%D0%BA%D0%B0%D1%82%D0%BE%D1%8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7AA98016A56F934B8C1C0D4E617E1C00" ma:contentTypeVersion="15" ma:contentTypeDescription="Створення нового документа." ma:contentTypeScope="" ma:versionID="e862a320b4c202e24d2b39895551db49">
  <xsd:schema xmlns:xsd="http://www.w3.org/2001/XMLSchema" xmlns:xs="http://www.w3.org/2001/XMLSchema" xmlns:p="http://schemas.microsoft.com/office/2006/metadata/properties" xmlns:ns2="0bf87b2e-2f18-4fb7-a175-ceca74504cd7" xmlns:ns3="a42c7528-3124-4219-90a5-1e05b8b134de" targetNamespace="http://schemas.microsoft.com/office/2006/metadata/properties" ma:root="true" ma:fieldsID="eec9e875ffb9cb2ffdfdff2004643358" ns2:_="" ns3:_="">
    <xsd:import namespace="0bf87b2e-2f18-4fb7-a175-ceca74504cd7"/>
    <xsd:import namespace="a42c7528-3124-4219-90a5-1e05b8b1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87b2e-2f18-4fb7-a175-ceca74504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Теги зображень" ma:readOnly="false" ma:fieldId="{5cf76f15-5ced-4ddc-b409-7134ff3c332f}" ma:taxonomyMulti="true" ma:sspId="b31aecd6-6c1d-4f9a-8849-02f210eb6266" ma:termSetId="09814cd3-568e-fe90-9814-8d621ff8fb84" ma:anchorId="fba54fb3-c3e1-fe81-a776-ca4b69148c4d" ma:open="true" ma:isKeyword="false">
      <xsd:complexType>
        <xsd:sequence>
          <xsd:element ref="pc:Terms" minOccurs="0" maxOccurs="1"/>
        </xsd:sequence>
      </xsd:complex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2c7528-3124-4219-90a5-1e05b8b134d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e8f8e5e-46e0-47a5-82db-ccbd6d235728}" ma:internalName="TaxCatchAll" ma:showField="CatchAllData" ma:web="a42c7528-3124-4219-90a5-1e05b8b134d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Відомості про тих, хто має доступ"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0x0101007AA98016A56F934B8C1C0D4E617E1C00</vt:lpwstr>
  </property>
  <property fmtid="{D5CDD505-2E9C-101B-9397-08002B2CF9AE}" pid="3" name="MediaServiceImageTags">
    <vt:lpwstr/>
  </property>
</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bf87b2e-2f18-4fb7-a175-ceca74504cd7">
      <Terms xmlns="http://schemas.microsoft.com/office/infopath/2007/PartnerControls"/>
    </lcf76f155ced4ddcb4097134ff3c332f>
    <TaxCatchAll xmlns="a42c7528-3124-4219-90a5-1e05b8b134de" xsi:nil="true"/>
  </documentManagement>
</p:properties>
</file>

<file path=customXml/itemProps1.xml><?xml version="1.0" encoding="utf-8"?>
<ds:datastoreItem xmlns:ds="http://schemas.openxmlformats.org/officeDocument/2006/customXml" ds:itemID="{C1B4C529-03C1-464D-842A-560059E31D2E}">
  <ds:schemaRefs>
    <ds:schemaRef ds:uri="http://schemas.microsoft.com/sharepoint/v3/contenttype/forms"/>
  </ds:schemaRefs>
</ds:datastoreItem>
</file>

<file path=customXml/itemProps2.xml><?xml version="1.0" encoding="utf-8"?>
<ds:datastoreItem xmlns:ds="http://schemas.openxmlformats.org/officeDocument/2006/customXml" ds:itemID="{FC2A5C31-4E19-483E-ABF0-FE9DF421F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87b2e-2f18-4fb7-a175-ceca74504cd7"/>
    <ds:schemaRef ds:uri="a42c7528-3124-4219-90a5-1e05b8b1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88BD-AF4E-4945-BFEA-9F9052536D29}">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C2CA0C8A-BEDD-467A-8392-2725FEBC7EA5}">
  <ds:schemaRefs>
    <ds:schemaRef ds:uri="http://schemas.microsoft.com/office/2006/metadata/properties"/>
    <ds:schemaRef ds:uri="http://schemas.microsoft.com/office/infopath/2007/PartnerControls"/>
    <ds:schemaRef ds:uri="0bf87b2e-2f18-4fb7-a175-ceca74504cd7"/>
    <ds:schemaRef ds:uri="a42c7528-3124-4219-90a5-1e05b8b134d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Фомкин</dc:creator>
  <cp:lastModifiedBy>Владислав Фомкин</cp:lastModifiedBy>
  <cp:revision>3</cp:revision>
  <cp:lastPrinted>2023-07-29T15:39:00Z</cp:lastPrinted>
  <dcterms:created xsi:type="dcterms:W3CDTF">2025-01-06T21:53:00Z</dcterms:created>
  <dcterms:modified xsi:type="dcterms:W3CDTF">2025-01-06T21:58:00Z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0x0101007AA98016A56F934B8C1C0D4E617E1C00</vt:lpwstr>
  </property>
  <property fmtid="{D5CDD505-2E9C-101B-9397-08002B2CF9AE}" pid="3" name="MediaServiceImageTags">
    <vt:lpwstr/>
  </property>
</Properties>
</file>