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0273F" w:rsidRPr="0030273F" w:rsidRDefault="0030273F" w:rsidP="0030273F">
      <w:pPr>
        <w:spacing w:after="0" w:line="240" w:lineRule="auto"/>
        <w:jc w:val="center"/>
        <w:rPr>
          <w:rFonts w:ascii="Times New Roman" w:eastAsia="Times New Roman" w:hAnsi="Times New Roman" w:cs="Times New Roman"/>
          <w:sz w:val="24"/>
          <w:szCs w:val="24"/>
          <w:lang w:eastAsia="en-IN"/>
        </w:rPr>
      </w:pPr>
      <w:r w:rsidRPr="0030273F">
        <w:rPr>
          <w:rFonts w:ascii="Arial" w:eastAsia="Times New Roman" w:hAnsi="Arial" w:cs="Arial"/>
          <w:b/>
          <w:bCs/>
          <w:color w:val="000000"/>
          <w:sz w:val="36"/>
          <w:szCs w:val="36"/>
          <w:lang w:eastAsia="en-IN"/>
        </w:rPr>
        <w:t>Electrical Machine AI Lab</w:t>
      </w:r>
    </w:p>
    <w:p w:rsidR="0030273F" w:rsidRPr="0030273F" w:rsidRDefault="0030273F" w:rsidP="0030273F">
      <w:pPr>
        <w:spacing w:after="0" w:line="240" w:lineRule="auto"/>
        <w:rPr>
          <w:rFonts w:ascii="Times New Roman" w:eastAsia="Times New Roman" w:hAnsi="Times New Roman" w:cs="Times New Roman"/>
          <w:sz w:val="24"/>
          <w:szCs w:val="24"/>
          <w:lang w:eastAsia="en-IN"/>
        </w:rPr>
      </w:pPr>
    </w:p>
    <w:p w:rsidR="0030273F" w:rsidRPr="0030273F" w:rsidRDefault="0030273F" w:rsidP="0030273F">
      <w:pPr>
        <w:spacing w:after="0" w:line="240" w:lineRule="auto"/>
        <w:rPr>
          <w:rFonts w:ascii="Times New Roman" w:eastAsia="Times New Roman" w:hAnsi="Times New Roman" w:cs="Times New Roman"/>
          <w:sz w:val="24"/>
          <w:szCs w:val="24"/>
          <w:lang w:eastAsia="en-IN"/>
        </w:rPr>
      </w:pPr>
      <w:r w:rsidRPr="0030273F">
        <w:rPr>
          <w:rFonts w:ascii="Arial" w:eastAsia="Times New Roman" w:hAnsi="Arial" w:cs="Arial"/>
          <w:b/>
          <w:bCs/>
          <w:color w:val="000000"/>
          <w:sz w:val="28"/>
          <w:szCs w:val="28"/>
          <w:u w:val="single"/>
          <w:lang w:eastAsia="en-IN"/>
        </w:rPr>
        <w:t>Experiment - 2</w:t>
      </w:r>
    </w:p>
    <w:p w:rsidR="0030273F" w:rsidRPr="0030273F" w:rsidRDefault="0030273F" w:rsidP="0030273F">
      <w:pPr>
        <w:spacing w:after="240" w:line="240" w:lineRule="auto"/>
        <w:rPr>
          <w:rFonts w:ascii="Times New Roman" w:eastAsia="Times New Roman" w:hAnsi="Times New Roman" w:cs="Times New Roman"/>
          <w:sz w:val="24"/>
          <w:szCs w:val="24"/>
          <w:lang w:eastAsia="en-IN"/>
        </w:rPr>
      </w:pPr>
    </w:p>
    <w:p w:rsidR="0030273F" w:rsidRPr="0030273F" w:rsidRDefault="0030273F" w:rsidP="0030273F">
      <w:pPr>
        <w:spacing w:after="0" w:line="240" w:lineRule="auto"/>
        <w:rPr>
          <w:rFonts w:ascii="Times New Roman" w:eastAsia="Times New Roman" w:hAnsi="Times New Roman" w:cs="Times New Roman"/>
          <w:sz w:val="24"/>
          <w:szCs w:val="24"/>
          <w:lang w:eastAsia="en-IN"/>
        </w:rPr>
      </w:pPr>
      <w:r w:rsidRPr="0030273F">
        <w:rPr>
          <w:rFonts w:ascii="Arial" w:eastAsia="Times New Roman" w:hAnsi="Arial" w:cs="Arial"/>
          <w:b/>
          <w:bCs/>
          <w:color w:val="000000"/>
          <w:sz w:val="24"/>
          <w:szCs w:val="24"/>
          <w:u w:val="single"/>
          <w:lang w:eastAsia="en-IN"/>
        </w:rPr>
        <w:t>Introduction</w:t>
      </w:r>
    </w:p>
    <w:p w:rsidR="0030273F" w:rsidRPr="0030273F" w:rsidRDefault="0030273F" w:rsidP="0030273F">
      <w:pPr>
        <w:spacing w:before="240" w:after="240" w:line="240" w:lineRule="auto"/>
        <w:jc w:val="both"/>
        <w:rPr>
          <w:rFonts w:ascii="Times New Roman" w:eastAsia="Times New Roman" w:hAnsi="Times New Roman" w:cs="Times New Roman"/>
          <w:sz w:val="24"/>
          <w:szCs w:val="24"/>
          <w:lang w:eastAsia="en-IN"/>
        </w:rPr>
      </w:pPr>
      <w:r w:rsidRPr="0030273F">
        <w:rPr>
          <w:rFonts w:ascii="Arial" w:eastAsia="Times New Roman" w:hAnsi="Arial" w:cs="Arial"/>
          <w:color w:val="000000"/>
          <w:sz w:val="20"/>
          <w:szCs w:val="20"/>
          <w:lang w:eastAsia="en-IN"/>
        </w:rPr>
        <w:t xml:space="preserve">Welcome to the experiment </w:t>
      </w:r>
      <w:r w:rsidRPr="0030273F">
        <w:rPr>
          <w:rFonts w:ascii="Arial" w:eastAsia="Times New Roman" w:hAnsi="Arial" w:cs="Arial"/>
          <w:b/>
          <w:bCs/>
          <w:color w:val="000000"/>
          <w:sz w:val="20"/>
          <w:szCs w:val="20"/>
          <w:lang w:eastAsia="en-IN"/>
        </w:rPr>
        <w:t xml:space="preserve">“To Study the Load Characteristics of a DC Shunt Generator.” </w:t>
      </w:r>
      <w:r w:rsidRPr="0030273F">
        <w:rPr>
          <w:rFonts w:ascii="Arial" w:eastAsia="Times New Roman" w:hAnsi="Arial" w:cs="Arial"/>
          <w:color w:val="000000"/>
          <w:sz w:val="20"/>
          <w:szCs w:val="20"/>
          <w:lang w:eastAsia="en-IN"/>
        </w:rPr>
        <w:t xml:space="preserve">In this experiment, you will learn how to determine and </w:t>
      </w:r>
      <w:proofErr w:type="spellStart"/>
      <w:r w:rsidRPr="0030273F">
        <w:rPr>
          <w:rFonts w:ascii="Arial" w:eastAsia="Times New Roman" w:hAnsi="Arial" w:cs="Arial"/>
          <w:color w:val="000000"/>
          <w:sz w:val="20"/>
          <w:szCs w:val="20"/>
          <w:lang w:eastAsia="en-IN"/>
        </w:rPr>
        <w:t>analyze</w:t>
      </w:r>
      <w:proofErr w:type="spellEnd"/>
      <w:r w:rsidRPr="0030273F">
        <w:rPr>
          <w:rFonts w:ascii="Arial" w:eastAsia="Times New Roman" w:hAnsi="Arial" w:cs="Arial"/>
          <w:color w:val="000000"/>
          <w:sz w:val="20"/>
          <w:szCs w:val="20"/>
          <w:lang w:eastAsia="en-IN"/>
        </w:rPr>
        <w:t xml:space="preserve"> the load characteristics of a DC shunt generator, and how to plot both the internal and external characteristics under varying load conditions.</w:t>
      </w:r>
    </w:p>
    <w:p w:rsidR="0030273F" w:rsidRPr="0030273F" w:rsidRDefault="0030273F" w:rsidP="0030273F">
      <w:pPr>
        <w:spacing w:before="240" w:after="240" w:line="240" w:lineRule="auto"/>
        <w:jc w:val="both"/>
        <w:rPr>
          <w:rFonts w:ascii="Times New Roman" w:eastAsia="Times New Roman" w:hAnsi="Times New Roman" w:cs="Times New Roman"/>
          <w:sz w:val="24"/>
          <w:szCs w:val="24"/>
          <w:lang w:eastAsia="en-IN"/>
        </w:rPr>
      </w:pPr>
      <w:r w:rsidRPr="0030273F">
        <w:rPr>
          <w:rFonts w:ascii="Arial" w:eastAsia="Times New Roman" w:hAnsi="Arial" w:cs="Arial"/>
          <w:color w:val="000000"/>
          <w:sz w:val="20"/>
          <w:szCs w:val="20"/>
          <w:lang w:eastAsia="en-IN"/>
        </w:rPr>
        <w:t xml:space="preserve">To guide you throughout the learning process, this experiment is organized into several key sections. We begin with the </w:t>
      </w:r>
      <w:r w:rsidRPr="0030273F">
        <w:rPr>
          <w:rFonts w:ascii="Arial" w:eastAsia="Times New Roman" w:hAnsi="Arial" w:cs="Arial"/>
          <w:b/>
          <w:bCs/>
          <w:color w:val="000000"/>
          <w:sz w:val="20"/>
          <w:szCs w:val="20"/>
          <w:lang w:eastAsia="en-IN"/>
        </w:rPr>
        <w:t>Aim</w:t>
      </w:r>
      <w:r w:rsidRPr="0030273F">
        <w:rPr>
          <w:rFonts w:ascii="Arial" w:eastAsia="Times New Roman" w:hAnsi="Arial" w:cs="Arial"/>
          <w:color w:val="000000"/>
          <w:sz w:val="20"/>
          <w:szCs w:val="20"/>
          <w:lang w:eastAsia="en-IN"/>
        </w:rPr>
        <w:t xml:space="preserve">, which clearly states what you will learn and why the experiment is important. This is followed by the </w:t>
      </w:r>
      <w:r w:rsidRPr="0030273F">
        <w:rPr>
          <w:rFonts w:ascii="Arial" w:eastAsia="Times New Roman" w:hAnsi="Arial" w:cs="Arial"/>
          <w:b/>
          <w:bCs/>
          <w:color w:val="000000"/>
          <w:sz w:val="20"/>
          <w:szCs w:val="20"/>
          <w:lang w:eastAsia="en-IN"/>
        </w:rPr>
        <w:t>Theory</w:t>
      </w:r>
      <w:r w:rsidRPr="0030273F">
        <w:rPr>
          <w:rFonts w:ascii="Arial" w:eastAsia="Times New Roman" w:hAnsi="Arial" w:cs="Arial"/>
          <w:color w:val="000000"/>
          <w:sz w:val="20"/>
          <w:szCs w:val="20"/>
          <w:lang w:eastAsia="en-IN"/>
        </w:rPr>
        <w:t xml:space="preserve"> section, where you will find all the essential concepts and foundational knowledge required to understand the working and behaviour of a DC shunt generator.</w:t>
      </w:r>
    </w:p>
    <w:p w:rsidR="0030273F" w:rsidRPr="0030273F" w:rsidRDefault="0030273F" w:rsidP="0030273F">
      <w:pPr>
        <w:spacing w:before="240" w:after="240" w:line="240" w:lineRule="auto"/>
        <w:jc w:val="both"/>
        <w:rPr>
          <w:rFonts w:ascii="Times New Roman" w:eastAsia="Times New Roman" w:hAnsi="Times New Roman" w:cs="Times New Roman"/>
          <w:sz w:val="24"/>
          <w:szCs w:val="24"/>
          <w:lang w:eastAsia="en-IN"/>
        </w:rPr>
      </w:pPr>
      <w:r w:rsidRPr="0030273F">
        <w:rPr>
          <w:rFonts w:ascii="Arial" w:eastAsia="Times New Roman" w:hAnsi="Arial" w:cs="Arial"/>
          <w:color w:val="000000"/>
          <w:sz w:val="20"/>
          <w:szCs w:val="20"/>
          <w:lang w:eastAsia="en-IN"/>
        </w:rPr>
        <w:t xml:space="preserve">Before you proceed to the simulation, the </w:t>
      </w:r>
      <w:proofErr w:type="spellStart"/>
      <w:r w:rsidRPr="0030273F">
        <w:rPr>
          <w:rFonts w:ascii="Arial" w:eastAsia="Times New Roman" w:hAnsi="Arial" w:cs="Arial"/>
          <w:b/>
          <w:bCs/>
          <w:color w:val="000000"/>
          <w:sz w:val="20"/>
          <w:szCs w:val="20"/>
          <w:lang w:eastAsia="en-IN"/>
        </w:rPr>
        <w:t>Pretest</w:t>
      </w:r>
      <w:proofErr w:type="spellEnd"/>
      <w:r w:rsidRPr="0030273F">
        <w:rPr>
          <w:rFonts w:ascii="Arial" w:eastAsia="Times New Roman" w:hAnsi="Arial" w:cs="Arial"/>
          <w:color w:val="000000"/>
          <w:sz w:val="20"/>
          <w:szCs w:val="20"/>
          <w:lang w:eastAsia="en-IN"/>
        </w:rPr>
        <w:t xml:space="preserve"> section helps you evaluate your basic understanding of the topic. Once you have attempted the MCQ questions in the </w:t>
      </w:r>
      <w:proofErr w:type="spellStart"/>
      <w:r w:rsidRPr="0030273F">
        <w:rPr>
          <w:rFonts w:ascii="Arial" w:eastAsia="Times New Roman" w:hAnsi="Arial" w:cs="Arial"/>
          <w:color w:val="000000"/>
          <w:sz w:val="20"/>
          <w:szCs w:val="20"/>
          <w:lang w:eastAsia="en-IN"/>
        </w:rPr>
        <w:t>Pretest</w:t>
      </w:r>
      <w:proofErr w:type="spellEnd"/>
      <w:r w:rsidRPr="0030273F">
        <w:rPr>
          <w:rFonts w:ascii="Arial" w:eastAsia="Times New Roman" w:hAnsi="Arial" w:cs="Arial"/>
          <w:color w:val="000000"/>
          <w:sz w:val="20"/>
          <w:szCs w:val="20"/>
          <w:lang w:eastAsia="en-IN"/>
        </w:rPr>
        <w:t xml:space="preserve">, you can move on to the </w:t>
      </w:r>
      <w:r w:rsidRPr="0030273F">
        <w:rPr>
          <w:rFonts w:ascii="Arial" w:eastAsia="Times New Roman" w:hAnsi="Arial" w:cs="Arial"/>
          <w:b/>
          <w:bCs/>
          <w:color w:val="000000"/>
          <w:sz w:val="20"/>
          <w:szCs w:val="20"/>
          <w:lang w:eastAsia="en-IN"/>
        </w:rPr>
        <w:t>Procedure</w:t>
      </w:r>
      <w:r w:rsidRPr="0030273F">
        <w:rPr>
          <w:rFonts w:ascii="Arial" w:eastAsia="Times New Roman" w:hAnsi="Arial" w:cs="Arial"/>
          <w:color w:val="000000"/>
          <w:sz w:val="20"/>
          <w:szCs w:val="20"/>
          <w:lang w:eastAsia="en-IN"/>
        </w:rPr>
        <w:t xml:space="preserve">, which outlines each step you need to follow to perform the experiment correctly. The most important part is the </w:t>
      </w:r>
      <w:r w:rsidRPr="0030273F">
        <w:rPr>
          <w:rFonts w:ascii="Arial" w:eastAsia="Times New Roman" w:hAnsi="Arial" w:cs="Arial"/>
          <w:b/>
          <w:bCs/>
          <w:color w:val="000000"/>
          <w:sz w:val="20"/>
          <w:szCs w:val="20"/>
          <w:lang w:eastAsia="en-IN"/>
        </w:rPr>
        <w:t>Simulation</w:t>
      </w:r>
      <w:r w:rsidRPr="0030273F">
        <w:rPr>
          <w:rFonts w:ascii="Arial" w:eastAsia="Times New Roman" w:hAnsi="Arial" w:cs="Arial"/>
          <w:color w:val="000000"/>
          <w:sz w:val="20"/>
          <w:szCs w:val="20"/>
          <w:lang w:eastAsia="en-IN"/>
        </w:rPr>
        <w:t>, where you can use the virtual setup and perform the experiment yourself.</w:t>
      </w:r>
    </w:p>
    <w:p w:rsidR="0030273F" w:rsidRPr="0030273F" w:rsidRDefault="0030273F" w:rsidP="0030273F">
      <w:pPr>
        <w:spacing w:before="240" w:after="240" w:line="240" w:lineRule="auto"/>
        <w:jc w:val="both"/>
        <w:rPr>
          <w:rFonts w:ascii="Times New Roman" w:eastAsia="Times New Roman" w:hAnsi="Times New Roman" w:cs="Times New Roman"/>
          <w:sz w:val="24"/>
          <w:szCs w:val="24"/>
          <w:lang w:eastAsia="en-IN"/>
        </w:rPr>
      </w:pPr>
      <w:r w:rsidRPr="0030273F">
        <w:rPr>
          <w:rFonts w:ascii="Arial" w:eastAsia="Times New Roman" w:hAnsi="Arial" w:cs="Arial"/>
          <w:color w:val="000000"/>
          <w:sz w:val="20"/>
          <w:szCs w:val="20"/>
          <w:lang w:eastAsia="en-IN"/>
        </w:rPr>
        <w:t xml:space="preserve">After completing the simulation, the </w:t>
      </w:r>
      <w:proofErr w:type="spellStart"/>
      <w:r w:rsidRPr="0030273F">
        <w:rPr>
          <w:rFonts w:ascii="Arial" w:eastAsia="Times New Roman" w:hAnsi="Arial" w:cs="Arial"/>
          <w:b/>
          <w:bCs/>
          <w:color w:val="000000"/>
          <w:sz w:val="20"/>
          <w:szCs w:val="20"/>
          <w:lang w:eastAsia="en-IN"/>
        </w:rPr>
        <w:t>Posttest</w:t>
      </w:r>
      <w:proofErr w:type="spellEnd"/>
      <w:r w:rsidRPr="0030273F">
        <w:rPr>
          <w:rFonts w:ascii="Arial" w:eastAsia="Times New Roman" w:hAnsi="Arial" w:cs="Arial"/>
          <w:color w:val="000000"/>
          <w:sz w:val="20"/>
          <w:szCs w:val="20"/>
          <w:lang w:eastAsia="en-IN"/>
        </w:rPr>
        <w:t xml:space="preserve"> section allows you to check what you have learned after performing the experiment. Finally, the </w:t>
      </w:r>
      <w:r w:rsidRPr="0030273F">
        <w:rPr>
          <w:rFonts w:ascii="Arial" w:eastAsia="Times New Roman" w:hAnsi="Arial" w:cs="Arial"/>
          <w:b/>
          <w:bCs/>
          <w:color w:val="000000"/>
          <w:sz w:val="20"/>
          <w:szCs w:val="20"/>
          <w:lang w:eastAsia="en-IN"/>
        </w:rPr>
        <w:t>References</w:t>
      </w:r>
      <w:r w:rsidRPr="0030273F">
        <w:rPr>
          <w:rFonts w:ascii="Arial" w:eastAsia="Times New Roman" w:hAnsi="Arial" w:cs="Arial"/>
          <w:color w:val="000000"/>
          <w:sz w:val="20"/>
          <w:szCs w:val="20"/>
          <w:lang w:eastAsia="en-IN"/>
        </w:rPr>
        <w:t xml:space="preserve"> and </w:t>
      </w:r>
      <w:r w:rsidRPr="0030273F">
        <w:rPr>
          <w:rFonts w:ascii="Arial" w:eastAsia="Times New Roman" w:hAnsi="Arial" w:cs="Arial"/>
          <w:b/>
          <w:bCs/>
          <w:color w:val="000000"/>
          <w:sz w:val="20"/>
          <w:szCs w:val="20"/>
          <w:lang w:eastAsia="en-IN"/>
        </w:rPr>
        <w:t>Contributors</w:t>
      </w:r>
      <w:r w:rsidRPr="0030273F">
        <w:rPr>
          <w:rFonts w:ascii="Arial" w:eastAsia="Times New Roman" w:hAnsi="Arial" w:cs="Arial"/>
          <w:color w:val="000000"/>
          <w:sz w:val="20"/>
          <w:szCs w:val="20"/>
          <w:lang w:eastAsia="en-IN"/>
        </w:rPr>
        <w:t xml:space="preserve"> sections provide the supporting resources and acknowledge the team behind the development of this experiment.</w:t>
      </w:r>
    </w:p>
    <w:p w:rsidR="0030273F" w:rsidRPr="0030273F" w:rsidRDefault="0030273F" w:rsidP="0030273F">
      <w:pPr>
        <w:spacing w:before="240" w:after="240" w:line="240" w:lineRule="auto"/>
        <w:jc w:val="both"/>
        <w:rPr>
          <w:rFonts w:ascii="Times New Roman" w:eastAsia="Times New Roman" w:hAnsi="Times New Roman" w:cs="Times New Roman"/>
          <w:sz w:val="24"/>
          <w:szCs w:val="24"/>
          <w:lang w:eastAsia="en-IN"/>
        </w:rPr>
      </w:pPr>
      <w:r w:rsidRPr="0030273F">
        <w:rPr>
          <w:rFonts w:ascii="Arial" w:eastAsia="Times New Roman" w:hAnsi="Arial" w:cs="Arial"/>
          <w:color w:val="000000"/>
          <w:sz w:val="20"/>
          <w:szCs w:val="20"/>
          <w:lang w:eastAsia="en-IN"/>
        </w:rPr>
        <w:t>Together, these sections ensure a smooth, structured, and engaging learning experience from start to finish.</w:t>
      </w:r>
    </w:p>
    <w:p w:rsidR="00433F19" w:rsidRDefault="0030273F" w:rsidP="00433F19">
      <w:pPr>
        <w:rPr>
          <w:b/>
        </w:rPr>
      </w:pPr>
      <w:r w:rsidRPr="0030273F">
        <w:rPr>
          <w:rFonts w:ascii="Times New Roman" w:eastAsia="Times New Roman" w:hAnsi="Times New Roman" w:cs="Times New Roman"/>
          <w:sz w:val="24"/>
          <w:szCs w:val="24"/>
          <w:lang w:eastAsia="en-IN"/>
        </w:rPr>
        <w:br/>
      </w:r>
      <w:r w:rsidRPr="0030273F">
        <w:rPr>
          <w:rFonts w:ascii="Times New Roman" w:eastAsia="Times New Roman" w:hAnsi="Times New Roman" w:cs="Times New Roman"/>
          <w:sz w:val="24"/>
          <w:szCs w:val="24"/>
          <w:lang w:eastAsia="en-IN"/>
        </w:rPr>
        <w:br/>
      </w:r>
      <w:r w:rsidRPr="0030273F">
        <w:rPr>
          <w:rFonts w:ascii="Times New Roman" w:eastAsia="Times New Roman" w:hAnsi="Times New Roman" w:cs="Times New Roman"/>
          <w:sz w:val="24"/>
          <w:szCs w:val="24"/>
          <w:lang w:eastAsia="en-IN"/>
        </w:rPr>
        <w:br/>
      </w:r>
      <w:r w:rsidR="00433F19">
        <w:rPr>
          <w:b/>
        </w:rPr>
        <w:t xml:space="preserve">Experiment name: </w:t>
      </w:r>
      <w:r w:rsidR="00433F19">
        <w:rPr>
          <w:b/>
        </w:rPr>
        <w:br/>
      </w:r>
      <w:r w:rsidR="00433F19">
        <w:rPr>
          <w:rFonts w:ascii="Arial" w:hAnsi="Arial" w:cs="Arial"/>
          <w:b/>
          <w:bCs/>
          <w:color w:val="000000"/>
          <w:sz w:val="20"/>
          <w:szCs w:val="20"/>
        </w:rPr>
        <w:t>To Study the Load Characteristics of a DC Shunt Generator.</w:t>
      </w:r>
    </w:p>
    <w:p w:rsidR="00433F19" w:rsidRDefault="00433F19" w:rsidP="00433F19">
      <w:pPr>
        <w:rPr>
          <w:b/>
        </w:rPr>
      </w:pPr>
    </w:p>
    <w:p w:rsidR="00433F19" w:rsidRPr="00D713D4" w:rsidRDefault="00433F19" w:rsidP="00433F19">
      <w:pPr>
        <w:rPr>
          <w:b/>
        </w:rPr>
      </w:pPr>
      <w:r w:rsidRPr="00D713D4">
        <w:rPr>
          <w:b/>
        </w:rPr>
        <w:t>Aim</w:t>
      </w:r>
    </w:p>
    <w:p w:rsidR="00433F19" w:rsidRDefault="00433F19" w:rsidP="00433F19">
      <w:r>
        <w:t>To study the load characteristics of DC Shunt Generator. Draw the internal characteristics and external characteristics under different loading conditions.</w:t>
      </w:r>
    </w:p>
    <w:p w:rsidR="00433F19" w:rsidRDefault="00433F19" w:rsidP="00433F19"/>
    <w:p w:rsidR="00433F19" w:rsidRPr="00D713D4" w:rsidRDefault="00433F19" w:rsidP="00433F19">
      <w:pPr>
        <w:rPr>
          <w:b/>
        </w:rPr>
      </w:pPr>
      <w:r w:rsidRPr="00D713D4">
        <w:rPr>
          <w:b/>
        </w:rPr>
        <w:t>Theory</w:t>
      </w:r>
    </w:p>
    <w:p w:rsidR="00433F19" w:rsidRDefault="00D52AFE" w:rsidP="00433F19">
      <w:r>
        <w:t xml:space="preserve"> </w:t>
      </w:r>
    </w:p>
    <w:p w:rsidR="00D52AFE" w:rsidRPr="00D52AFE" w:rsidRDefault="00D52AFE" w:rsidP="00D52AFE">
      <w:pPr>
        <w:pStyle w:val="Heading3"/>
        <w:shd w:val="clear" w:color="auto" w:fill="FFFFFF"/>
        <w:spacing w:before="360" w:beforeAutospacing="0" w:after="0" w:afterAutospacing="0"/>
        <w:jc w:val="both"/>
      </w:pPr>
      <w:r>
        <w:t xml:space="preserve"> </w:t>
      </w:r>
      <w:r w:rsidRPr="00D52AFE">
        <w:rPr>
          <w:rFonts w:ascii="Arial" w:hAnsi="Arial" w:cs="Arial"/>
          <w:color w:val="333333"/>
          <w:sz w:val="20"/>
          <w:szCs w:val="20"/>
        </w:rPr>
        <w:t>Introduction</w:t>
      </w:r>
    </w:p>
    <w:p w:rsidR="00D52AFE" w:rsidRPr="00D52AFE" w:rsidRDefault="00D52AFE" w:rsidP="00D52AFE">
      <w:pPr>
        <w:spacing w:before="240" w:after="240" w:line="240" w:lineRule="auto"/>
        <w:jc w:val="both"/>
        <w:rPr>
          <w:rFonts w:ascii="Times New Roman" w:eastAsia="Times New Roman" w:hAnsi="Times New Roman" w:cs="Times New Roman"/>
          <w:sz w:val="24"/>
          <w:szCs w:val="24"/>
          <w:lang w:eastAsia="en-IN"/>
        </w:rPr>
      </w:pPr>
      <w:r w:rsidRPr="00D52AFE">
        <w:rPr>
          <w:rFonts w:ascii="Arial" w:eastAsia="Times New Roman" w:hAnsi="Arial" w:cs="Arial"/>
          <w:color w:val="000000"/>
          <w:sz w:val="20"/>
          <w:szCs w:val="20"/>
          <w:lang w:eastAsia="en-IN"/>
        </w:rPr>
        <w:t>A DC shunt generator is a type of self-excited DC generator in which the field winding is connected in parallel (shunt) with the armature winding. As a result, the field current remains almost constant (since it depends only on the terminal voltage</w:t>
      </w:r>
      <w:r w:rsidRPr="00D52AFE">
        <w:rPr>
          <w:rFonts w:ascii="Arial" w:eastAsia="Times New Roman" w:hAnsi="Arial" w:cs="Arial"/>
          <w:sz w:val="20"/>
          <w:szCs w:val="20"/>
          <w:lang w:eastAsia="en-IN"/>
        </w:rPr>
        <w:t>). The yoke of a DC generator is made of cast iron because it provides high magnetic permeability, good mechanical strength, and serves as a low-reluctance path for the magnetic flux.</w:t>
      </w:r>
    </w:p>
    <w:p w:rsidR="00D52AFE" w:rsidRPr="00D52AFE" w:rsidRDefault="00D52AFE" w:rsidP="00D52AFE">
      <w:pPr>
        <w:spacing w:before="240" w:after="240" w:line="240" w:lineRule="auto"/>
        <w:jc w:val="both"/>
        <w:rPr>
          <w:rFonts w:ascii="Times New Roman" w:eastAsia="Times New Roman" w:hAnsi="Times New Roman" w:cs="Times New Roman"/>
          <w:sz w:val="24"/>
          <w:szCs w:val="24"/>
          <w:lang w:eastAsia="en-IN"/>
        </w:rPr>
      </w:pPr>
      <w:r w:rsidRPr="00D52AFE">
        <w:rPr>
          <w:rFonts w:ascii="Arial" w:eastAsia="Times New Roman" w:hAnsi="Arial" w:cs="Arial"/>
          <w:color w:val="000000"/>
          <w:sz w:val="20"/>
          <w:szCs w:val="20"/>
          <w:lang w:eastAsia="en-IN"/>
        </w:rPr>
        <w:lastRenderedPageBreak/>
        <w:t>The performance of a DC shunt generator is described using load characteristics, which illustrate how the terminal voltage and load current change as the load varies.</w:t>
      </w:r>
    </w:p>
    <w:p w:rsidR="00D52AFE" w:rsidRPr="00D52AFE" w:rsidRDefault="00D52AFE" w:rsidP="00D52AFE">
      <w:pPr>
        <w:spacing w:after="0" w:line="240" w:lineRule="auto"/>
        <w:rPr>
          <w:rFonts w:ascii="Times New Roman" w:eastAsia="Times New Roman" w:hAnsi="Times New Roman" w:cs="Times New Roman"/>
          <w:sz w:val="24"/>
          <w:szCs w:val="24"/>
          <w:lang w:eastAsia="en-IN"/>
        </w:rPr>
      </w:pPr>
    </w:p>
    <w:p w:rsidR="00D52AFE" w:rsidRPr="00D52AFE" w:rsidRDefault="00D52AFE" w:rsidP="00D52AFE">
      <w:pPr>
        <w:shd w:val="clear" w:color="auto" w:fill="FFFFFF"/>
        <w:spacing w:after="240" w:line="240" w:lineRule="auto"/>
        <w:jc w:val="both"/>
        <w:rPr>
          <w:rFonts w:ascii="Times New Roman" w:eastAsia="Times New Roman" w:hAnsi="Times New Roman" w:cs="Times New Roman"/>
          <w:sz w:val="24"/>
          <w:szCs w:val="24"/>
          <w:lang w:eastAsia="en-IN"/>
        </w:rPr>
      </w:pPr>
      <w:r w:rsidRPr="00D52AFE">
        <w:rPr>
          <w:rFonts w:ascii="Arial" w:eastAsia="Times New Roman" w:hAnsi="Arial" w:cs="Arial"/>
          <w:color w:val="000000"/>
          <w:sz w:val="20"/>
          <w:szCs w:val="20"/>
          <w:lang w:eastAsia="en-IN"/>
        </w:rPr>
        <w:t xml:space="preserve">In a shunt generator, the field winding is connected in parallel with the armature winding so that the terminal voltage of the generator is applied across it. The shunt field winding has many turns of fine wire having high resistance. Therefore, only a part of the armature current flows through the shunt field winding, and the rest flows through the load. Fig. 1 shows the connections of a shunt wound generator. The armature current </w:t>
      </w:r>
      <w:proofErr w:type="spellStart"/>
      <w:r w:rsidRPr="00D52AFE">
        <w:rPr>
          <w:rFonts w:ascii="Arial" w:eastAsia="Times New Roman" w:hAnsi="Arial" w:cs="Arial"/>
          <w:color w:val="000000"/>
          <w:sz w:val="20"/>
          <w:szCs w:val="20"/>
          <w:lang w:eastAsia="en-IN"/>
        </w:rPr>
        <w:t>Ia</w:t>
      </w:r>
      <w:proofErr w:type="spellEnd"/>
      <w:r w:rsidRPr="00D52AFE">
        <w:rPr>
          <w:rFonts w:ascii="Arial" w:eastAsia="Times New Roman" w:hAnsi="Arial" w:cs="Arial"/>
          <w:color w:val="000000"/>
          <w:sz w:val="20"/>
          <w:szCs w:val="20"/>
          <w:lang w:eastAsia="en-IN"/>
        </w:rPr>
        <w:t xml:space="preserve"> splits up into two parts - a small fraction </w:t>
      </w:r>
      <w:proofErr w:type="spellStart"/>
      <w:r w:rsidRPr="00D52AFE">
        <w:rPr>
          <w:rFonts w:ascii="Arial" w:eastAsia="Times New Roman" w:hAnsi="Arial" w:cs="Arial"/>
          <w:color w:val="000000"/>
          <w:sz w:val="20"/>
          <w:szCs w:val="20"/>
          <w:lang w:eastAsia="en-IN"/>
        </w:rPr>
        <w:t>I</w:t>
      </w:r>
      <w:r w:rsidRPr="00D52AFE">
        <w:rPr>
          <w:rFonts w:ascii="Arial" w:eastAsia="Times New Roman" w:hAnsi="Arial" w:cs="Arial"/>
          <w:color w:val="000000"/>
          <w:sz w:val="12"/>
          <w:szCs w:val="12"/>
          <w:vertAlign w:val="subscript"/>
          <w:lang w:eastAsia="en-IN"/>
        </w:rPr>
        <w:t>sh</w:t>
      </w:r>
      <w:proofErr w:type="spellEnd"/>
      <w:r w:rsidRPr="00D52AFE">
        <w:rPr>
          <w:rFonts w:ascii="Arial" w:eastAsia="Times New Roman" w:hAnsi="Arial" w:cs="Arial"/>
          <w:color w:val="000000"/>
          <w:sz w:val="12"/>
          <w:szCs w:val="12"/>
          <w:vertAlign w:val="subscript"/>
          <w:lang w:eastAsia="en-IN"/>
        </w:rPr>
        <w:t xml:space="preserve"> </w:t>
      </w:r>
      <w:r w:rsidRPr="00D52AFE">
        <w:rPr>
          <w:rFonts w:ascii="Arial" w:eastAsia="Times New Roman" w:hAnsi="Arial" w:cs="Arial"/>
          <w:color w:val="000000"/>
          <w:sz w:val="20"/>
          <w:szCs w:val="20"/>
          <w:lang w:eastAsia="en-IN"/>
        </w:rPr>
        <w:t>flowing through the shunt field winding, while the major part I</w:t>
      </w:r>
      <w:r w:rsidRPr="00D52AFE">
        <w:rPr>
          <w:rFonts w:ascii="Arial" w:eastAsia="Times New Roman" w:hAnsi="Arial" w:cs="Arial"/>
          <w:color w:val="000000"/>
          <w:sz w:val="12"/>
          <w:szCs w:val="12"/>
          <w:vertAlign w:val="subscript"/>
          <w:lang w:eastAsia="en-IN"/>
        </w:rPr>
        <w:t>L</w:t>
      </w:r>
      <w:r w:rsidRPr="00D52AFE">
        <w:rPr>
          <w:rFonts w:ascii="Arial" w:eastAsia="Times New Roman" w:hAnsi="Arial" w:cs="Arial"/>
          <w:color w:val="000000"/>
          <w:sz w:val="20"/>
          <w:szCs w:val="20"/>
          <w:lang w:eastAsia="en-IN"/>
        </w:rPr>
        <w:t xml:space="preserve"> goes to the external load.</w:t>
      </w:r>
      <w:r w:rsidRPr="00D52AFE">
        <w:rPr>
          <w:rFonts w:ascii="Arial" w:eastAsia="Times New Roman" w:hAnsi="Arial" w:cs="Arial"/>
          <w:color w:val="000000"/>
          <w:sz w:val="20"/>
          <w:szCs w:val="20"/>
          <w:lang w:eastAsia="en-IN"/>
        </w:rPr>
        <w:br/>
      </w:r>
      <w:r w:rsidRPr="00D52AFE">
        <w:rPr>
          <w:rFonts w:ascii="Arial" w:eastAsia="Times New Roman" w:hAnsi="Arial" w:cs="Arial"/>
          <w:color w:val="000000"/>
          <w:sz w:val="20"/>
          <w:szCs w:val="20"/>
          <w:lang w:eastAsia="en-IN"/>
        </w:rPr>
        <w:br/>
      </w:r>
    </w:p>
    <w:p w:rsidR="00D52AFE" w:rsidRPr="00D52AFE" w:rsidRDefault="00D52AFE" w:rsidP="00D52AFE">
      <w:pPr>
        <w:spacing w:after="0" w:line="240" w:lineRule="auto"/>
        <w:rPr>
          <w:rFonts w:ascii="Times New Roman" w:eastAsia="Times New Roman" w:hAnsi="Times New Roman" w:cs="Times New Roman"/>
          <w:sz w:val="24"/>
          <w:szCs w:val="24"/>
          <w:lang w:eastAsia="en-IN"/>
        </w:rPr>
      </w:pPr>
      <w:r w:rsidRPr="00D52AFE">
        <w:rPr>
          <w:noProof/>
        </w:rPr>
        <w:drawing>
          <wp:inline distT="0" distB="0" distL="0" distR="0">
            <wp:extent cx="3829050" cy="2419350"/>
            <wp:effectExtent l="0" t="0" r="0" b="0"/>
            <wp:docPr id="2" name="Picture 2" descr="C:\Users\Admin\AppData\Local\Microsoft\Windows\INetCache\Content.MSO\D5FF136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INetCache\Content.MSO\D5FF1362.t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29050" cy="2419350"/>
                    </a:xfrm>
                    <a:prstGeom prst="rect">
                      <a:avLst/>
                    </a:prstGeom>
                    <a:noFill/>
                    <a:ln>
                      <a:noFill/>
                    </a:ln>
                  </pic:spPr>
                </pic:pic>
              </a:graphicData>
            </a:graphic>
          </wp:inline>
        </w:drawing>
      </w:r>
    </w:p>
    <w:p w:rsidR="00D52AFE" w:rsidRPr="00D52AFE" w:rsidRDefault="00D52AFE" w:rsidP="00D52AFE">
      <w:pPr>
        <w:spacing w:after="0" w:line="240" w:lineRule="auto"/>
        <w:ind w:left="720"/>
        <w:jc w:val="center"/>
        <w:rPr>
          <w:rFonts w:ascii="Times New Roman" w:eastAsia="Times New Roman" w:hAnsi="Times New Roman" w:cs="Times New Roman"/>
          <w:sz w:val="24"/>
          <w:szCs w:val="24"/>
          <w:lang w:eastAsia="en-IN"/>
        </w:rPr>
      </w:pPr>
      <w:r w:rsidRPr="00D52AFE">
        <w:rPr>
          <w:rFonts w:ascii="Arial" w:eastAsia="Times New Roman" w:hAnsi="Arial" w:cs="Arial"/>
          <w:b/>
          <w:bCs/>
          <w:color w:val="000000"/>
          <w:sz w:val="20"/>
          <w:szCs w:val="20"/>
          <w:shd w:val="clear" w:color="auto" w:fill="FFFFFF"/>
          <w:lang w:eastAsia="en-IN"/>
        </w:rPr>
        <w:t>Fig. 1 Equivalent circuit of DC shunt generator for load characteristics</w:t>
      </w:r>
    </w:p>
    <w:p w:rsidR="00D52AFE" w:rsidRPr="00D52AFE" w:rsidRDefault="00D52AFE" w:rsidP="00D52AFE">
      <w:pPr>
        <w:spacing w:after="0" w:line="240" w:lineRule="auto"/>
        <w:rPr>
          <w:rFonts w:ascii="Times New Roman" w:eastAsia="Times New Roman" w:hAnsi="Times New Roman" w:cs="Times New Roman"/>
          <w:sz w:val="24"/>
          <w:szCs w:val="24"/>
          <w:lang w:eastAsia="en-IN"/>
        </w:rPr>
      </w:pPr>
    </w:p>
    <w:p w:rsidR="00D52AFE" w:rsidRPr="00D52AFE" w:rsidRDefault="00D52AFE" w:rsidP="00D52AFE">
      <w:pPr>
        <w:spacing w:before="280" w:after="80" w:line="240" w:lineRule="auto"/>
        <w:outlineLvl w:val="2"/>
        <w:rPr>
          <w:rFonts w:ascii="Times New Roman" w:eastAsia="Times New Roman" w:hAnsi="Times New Roman" w:cs="Times New Roman"/>
          <w:b/>
          <w:bCs/>
          <w:sz w:val="27"/>
          <w:szCs w:val="27"/>
          <w:lang w:eastAsia="en-IN"/>
        </w:rPr>
      </w:pPr>
      <w:r w:rsidRPr="00D52AFE">
        <w:rPr>
          <w:rFonts w:ascii="Arial" w:eastAsia="Times New Roman" w:hAnsi="Arial" w:cs="Arial"/>
          <w:b/>
          <w:bCs/>
          <w:sz w:val="20"/>
          <w:szCs w:val="20"/>
          <w:shd w:val="clear" w:color="auto" w:fill="FFFFFF"/>
          <w:lang w:eastAsia="en-IN"/>
        </w:rPr>
        <w:t>Losses in a DC Shunt Generator</w:t>
      </w:r>
    </w:p>
    <w:p w:rsidR="00D52AFE" w:rsidRPr="00D52AFE" w:rsidRDefault="00D52AFE" w:rsidP="00D52AFE">
      <w:pPr>
        <w:spacing w:before="240" w:after="240" w:line="240" w:lineRule="auto"/>
        <w:jc w:val="both"/>
        <w:rPr>
          <w:rFonts w:ascii="Times New Roman" w:eastAsia="Times New Roman" w:hAnsi="Times New Roman" w:cs="Times New Roman"/>
          <w:sz w:val="24"/>
          <w:szCs w:val="24"/>
          <w:lang w:eastAsia="en-IN"/>
        </w:rPr>
      </w:pPr>
      <w:r w:rsidRPr="00D52AFE">
        <w:rPr>
          <w:rFonts w:ascii="Arial" w:eastAsia="Times New Roman" w:hAnsi="Arial" w:cs="Arial"/>
          <w:sz w:val="20"/>
          <w:szCs w:val="20"/>
          <w:shd w:val="clear" w:color="auto" w:fill="FFFFFF"/>
          <w:lang w:eastAsia="en-IN"/>
        </w:rPr>
        <w:t>In a DC shunt generator, various losses occur during operation, such as armature copper losses, shunt field copper losses, iron losses, and mechanical losses. Among these, armature copper losses constitute a significant portion of the total losses. The copper losses in the armature of a DC shunt generator are approximately 30% of the total full-load losses. These losses occur due to the resistance of the armature winding and increase with load current, thereby affecting the efficiency and voltage regulation of the generator.</w:t>
      </w:r>
    </w:p>
    <w:p w:rsidR="00D52AFE" w:rsidRPr="00D52AFE" w:rsidRDefault="00D52AFE" w:rsidP="00D52AFE">
      <w:pPr>
        <w:spacing w:after="240" w:line="240" w:lineRule="auto"/>
        <w:rPr>
          <w:rFonts w:ascii="Times New Roman" w:eastAsia="Times New Roman" w:hAnsi="Times New Roman" w:cs="Times New Roman"/>
          <w:sz w:val="24"/>
          <w:szCs w:val="24"/>
          <w:lang w:eastAsia="en-IN"/>
        </w:rPr>
      </w:pPr>
    </w:p>
    <w:p w:rsidR="00D52AFE" w:rsidRPr="00D52AFE" w:rsidRDefault="00D52AFE" w:rsidP="00D52AFE">
      <w:pPr>
        <w:spacing w:after="0" w:line="240" w:lineRule="auto"/>
        <w:rPr>
          <w:rFonts w:ascii="Times New Roman" w:eastAsia="Times New Roman" w:hAnsi="Times New Roman" w:cs="Times New Roman"/>
          <w:sz w:val="24"/>
          <w:szCs w:val="24"/>
          <w:lang w:eastAsia="en-IN"/>
        </w:rPr>
      </w:pPr>
      <w:r w:rsidRPr="00D52AFE">
        <w:rPr>
          <w:rFonts w:ascii="Arial" w:eastAsia="Times New Roman" w:hAnsi="Arial" w:cs="Arial"/>
          <w:b/>
          <w:bCs/>
          <w:color w:val="000000"/>
          <w:sz w:val="20"/>
          <w:szCs w:val="20"/>
          <w:shd w:val="clear" w:color="auto" w:fill="FFFFFF"/>
          <w:lang w:eastAsia="en-IN"/>
        </w:rPr>
        <w:t>Types of Characteristics</w:t>
      </w:r>
    </w:p>
    <w:p w:rsidR="00D52AFE" w:rsidRPr="00D52AFE" w:rsidRDefault="00D52AFE" w:rsidP="00D52AFE">
      <w:pPr>
        <w:spacing w:after="0" w:line="240" w:lineRule="auto"/>
        <w:rPr>
          <w:rFonts w:ascii="Times New Roman" w:eastAsia="Times New Roman" w:hAnsi="Times New Roman" w:cs="Times New Roman"/>
          <w:sz w:val="24"/>
          <w:szCs w:val="24"/>
          <w:lang w:eastAsia="en-IN"/>
        </w:rPr>
      </w:pPr>
    </w:p>
    <w:p w:rsidR="00D52AFE" w:rsidRPr="00D52AFE" w:rsidRDefault="00D52AFE" w:rsidP="00D52AFE">
      <w:pPr>
        <w:spacing w:after="0" w:line="240" w:lineRule="auto"/>
        <w:rPr>
          <w:rFonts w:ascii="Times New Roman" w:eastAsia="Times New Roman" w:hAnsi="Times New Roman" w:cs="Times New Roman"/>
          <w:sz w:val="24"/>
          <w:szCs w:val="24"/>
          <w:lang w:eastAsia="en-IN"/>
        </w:rPr>
      </w:pPr>
      <w:r w:rsidRPr="00D52AFE">
        <w:rPr>
          <w:rFonts w:ascii="Arial" w:eastAsia="Times New Roman" w:hAnsi="Arial" w:cs="Arial"/>
          <w:color w:val="000000"/>
          <w:sz w:val="20"/>
          <w:szCs w:val="20"/>
          <w:shd w:val="clear" w:color="auto" w:fill="FFFFFF"/>
          <w:lang w:eastAsia="en-IN"/>
        </w:rPr>
        <w:t>There are two main characteristics of a DC shunt generator:</w:t>
      </w:r>
    </w:p>
    <w:p w:rsidR="00D52AFE" w:rsidRPr="00D52AFE" w:rsidRDefault="00D52AFE" w:rsidP="00D52AFE">
      <w:pPr>
        <w:numPr>
          <w:ilvl w:val="0"/>
          <w:numId w:val="29"/>
        </w:numPr>
        <w:shd w:val="clear" w:color="auto" w:fill="FFFFFF"/>
        <w:spacing w:before="360" w:after="240" w:line="240" w:lineRule="auto"/>
        <w:ind w:left="425"/>
        <w:jc w:val="both"/>
        <w:textAlignment w:val="baseline"/>
        <w:outlineLvl w:val="2"/>
        <w:rPr>
          <w:rFonts w:ascii="Arial" w:eastAsia="Times New Roman" w:hAnsi="Arial" w:cs="Arial"/>
          <w:b/>
          <w:bCs/>
          <w:color w:val="333333"/>
          <w:sz w:val="27"/>
          <w:szCs w:val="27"/>
          <w:lang w:eastAsia="en-IN"/>
        </w:rPr>
      </w:pPr>
      <w:r w:rsidRPr="00D52AFE">
        <w:rPr>
          <w:rFonts w:ascii="Arial" w:eastAsia="Times New Roman" w:hAnsi="Arial" w:cs="Arial"/>
          <w:b/>
          <w:bCs/>
          <w:color w:val="333333"/>
          <w:sz w:val="20"/>
          <w:szCs w:val="20"/>
          <w:lang w:eastAsia="en-IN"/>
        </w:rPr>
        <w:t>Internal characteristic</w:t>
      </w:r>
    </w:p>
    <w:p w:rsidR="00D52AFE" w:rsidRPr="00D52AFE" w:rsidRDefault="00D52AFE" w:rsidP="00D52AFE">
      <w:pPr>
        <w:shd w:val="clear" w:color="auto" w:fill="FFFFFF"/>
        <w:spacing w:after="240" w:line="240" w:lineRule="auto"/>
        <w:jc w:val="both"/>
        <w:rPr>
          <w:rFonts w:ascii="Times New Roman" w:eastAsia="Times New Roman" w:hAnsi="Times New Roman" w:cs="Times New Roman"/>
          <w:sz w:val="24"/>
          <w:szCs w:val="24"/>
          <w:lang w:eastAsia="en-IN"/>
        </w:rPr>
      </w:pPr>
      <w:r w:rsidRPr="00D52AFE">
        <w:rPr>
          <w:rFonts w:ascii="Arial" w:eastAsia="Times New Roman" w:hAnsi="Arial" w:cs="Arial"/>
          <w:color w:val="000000"/>
          <w:sz w:val="20"/>
          <w:szCs w:val="20"/>
          <w:lang w:eastAsia="en-IN"/>
        </w:rPr>
        <w:t>The internal characteristic curve represents the relation between the generated voltage (</w:t>
      </w:r>
      <w:proofErr w:type="spellStart"/>
      <w:r w:rsidRPr="00D52AFE">
        <w:rPr>
          <w:rFonts w:ascii="Arial" w:eastAsia="Times New Roman" w:hAnsi="Arial" w:cs="Arial"/>
          <w:color w:val="000000"/>
          <w:sz w:val="20"/>
          <w:szCs w:val="20"/>
          <w:lang w:eastAsia="en-IN"/>
        </w:rPr>
        <w:t>E</w:t>
      </w:r>
      <w:r w:rsidRPr="00D52AFE">
        <w:rPr>
          <w:rFonts w:ascii="Arial" w:eastAsia="Times New Roman" w:hAnsi="Arial" w:cs="Arial"/>
          <w:color w:val="000000"/>
          <w:sz w:val="12"/>
          <w:szCs w:val="12"/>
          <w:vertAlign w:val="subscript"/>
          <w:lang w:eastAsia="en-IN"/>
        </w:rPr>
        <w:t>g</w:t>
      </w:r>
      <w:proofErr w:type="spellEnd"/>
      <w:r w:rsidRPr="00D52AFE">
        <w:rPr>
          <w:rFonts w:ascii="Arial" w:eastAsia="Times New Roman" w:hAnsi="Arial" w:cs="Arial"/>
          <w:color w:val="000000"/>
          <w:sz w:val="20"/>
          <w:szCs w:val="20"/>
          <w:lang w:eastAsia="en-IN"/>
        </w:rPr>
        <w:t>) and the load current I</w:t>
      </w:r>
      <w:r w:rsidRPr="00D52AFE">
        <w:rPr>
          <w:rFonts w:ascii="Arial" w:eastAsia="Times New Roman" w:hAnsi="Arial" w:cs="Arial"/>
          <w:color w:val="000000"/>
          <w:sz w:val="12"/>
          <w:szCs w:val="12"/>
          <w:vertAlign w:val="subscript"/>
          <w:lang w:eastAsia="en-IN"/>
        </w:rPr>
        <w:t>L</w:t>
      </w:r>
      <w:r w:rsidRPr="00D52AFE">
        <w:rPr>
          <w:rFonts w:ascii="Arial" w:eastAsia="Times New Roman" w:hAnsi="Arial" w:cs="Arial"/>
          <w:color w:val="000000"/>
          <w:sz w:val="20"/>
          <w:szCs w:val="20"/>
          <w:lang w:eastAsia="en-IN"/>
        </w:rPr>
        <w:t>. When the generator is loaded, the generated voltage decreases due to armature reaction. Therefore, the generated voltage will be lower than the emf generated at no load. Here, in Fig. 2, the AD curve shows the no-load voltage curve, and AB represents the internal characteristic curve.</w:t>
      </w:r>
    </w:p>
    <w:p w:rsidR="00D52AFE" w:rsidRPr="00D52AFE" w:rsidRDefault="00D52AFE" w:rsidP="00D52AFE">
      <w:pPr>
        <w:spacing w:after="0" w:line="240" w:lineRule="auto"/>
        <w:ind w:left="720"/>
        <w:jc w:val="center"/>
        <w:rPr>
          <w:rFonts w:ascii="Times New Roman" w:eastAsia="Times New Roman" w:hAnsi="Times New Roman" w:cs="Times New Roman"/>
          <w:sz w:val="24"/>
          <w:szCs w:val="24"/>
          <w:lang w:eastAsia="en-IN"/>
        </w:rPr>
      </w:pPr>
      <w:r w:rsidRPr="00D52AFE">
        <w:rPr>
          <w:noProof/>
        </w:rPr>
        <w:lastRenderedPageBreak/>
        <w:drawing>
          <wp:inline distT="0" distB="0" distL="0" distR="0">
            <wp:extent cx="5391150" cy="2905125"/>
            <wp:effectExtent l="0" t="0" r="0" b="9525"/>
            <wp:docPr id="1" name="Picture 1" descr="C:\Users\Admin\AppData\Local\Microsoft\Windows\INetCache\Content.MSO\FBE469C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AppData\Local\Microsoft\Windows\INetCache\Content.MSO\FBE469C0.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91150" cy="2905125"/>
                    </a:xfrm>
                    <a:prstGeom prst="rect">
                      <a:avLst/>
                    </a:prstGeom>
                    <a:noFill/>
                    <a:ln>
                      <a:noFill/>
                    </a:ln>
                  </pic:spPr>
                </pic:pic>
              </a:graphicData>
            </a:graphic>
          </wp:inline>
        </w:drawing>
      </w:r>
      <w:r w:rsidRPr="00D52AFE">
        <w:rPr>
          <w:rFonts w:ascii="Arial" w:eastAsia="Times New Roman" w:hAnsi="Arial" w:cs="Arial"/>
          <w:b/>
          <w:bCs/>
          <w:color w:val="000000"/>
          <w:sz w:val="20"/>
          <w:szCs w:val="20"/>
          <w:shd w:val="clear" w:color="auto" w:fill="FFFFFF"/>
          <w:lang w:eastAsia="en-IN"/>
        </w:rPr>
        <w:t>Fig. 2 Characteristics of DC shunt generator</w:t>
      </w:r>
    </w:p>
    <w:p w:rsidR="00D52AFE" w:rsidRPr="00D52AFE" w:rsidRDefault="00D52AFE" w:rsidP="00D52AFE">
      <w:pPr>
        <w:spacing w:after="0" w:line="240" w:lineRule="auto"/>
        <w:rPr>
          <w:rFonts w:ascii="Times New Roman" w:eastAsia="Times New Roman" w:hAnsi="Times New Roman" w:cs="Times New Roman"/>
          <w:sz w:val="24"/>
          <w:szCs w:val="24"/>
          <w:lang w:eastAsia="en-IN"/>
        </w:rPr>
      </w:pPr>
      <w:r w:rsidRPr="00D52AFE">
        <w:rPr>
          <w:rFonts w:ascii="Times New Roman" w:eastAsia="Times New Roman" w:hAnsi="Times New Roman" w:cs="Times New Roman"/>
          <w:sz w:val="24"/>
          <w:szCs w:val="24"/>
          <w:lang w:eastAsia="en-IN"/>
        </w:rPr>
        <w:br/>
      </w:r>
    </w:p>
    <w:p w:rsidR="00D52AFE" w:rsidRPr="00D52AFE" w:rsidRDefault="00D52AFE" w:rsidP="00D52AFE">
      <w:pPr>
        <w:numPr>
          <w:ilvl w:val="0"/>
          <w:numId w:val="30"/>
        </w:numPr>
        <w:shd w:val="clear" w:color="auto" w:fill="FFFFFF"/>
        <w:spacing w:before="360" w:after="240" w:line="240" w:lineRule="auto"/>
        <w:jc w:val="both"/>
        <w:textAlignment w:val="baseline"/>
        <w:outlineLvl w:val="2"/>
        <w:rPr>
          <w:rFonts w:ascii="Arial" w:eastAsia="Times New Roman" w:hAnsi="Arial" w:cs="Arial"/>
          <w:b/>
          <w:bCs/>
          <w:color w:val="333333"/>
          <w:sz w:val="27"/>
          <w:szCs w:val="27"/>
          <w:lang w:eastAsia="en-IN"/>
        </w:rPr>
      </w:pPr>
      <w:r w:rsidRPr="00D52AFE">
        <w:rPr>
          <w:rFonts w:ascii="Arial" w:eastAsia="Times New Roman" w:hAnsi="Arial" w:cs="Arial"/>
          <w:b/>
          <w:bCs/>
          <w:color w:val="333333"/>
          <w:sz w:val="20"/>
          <w:szCs w:val="20"/>
          <w:lang w:eastAsia="en-IN"/>
        </w:rPr>
        <w:t>External or Load characteristic</w:t>
      </w:r>
    </w:p>
    <w:p w:rsidR="00D52AFE" w:rsidRPr="00D52AFE" w:rsidRDefault="00D52AFE" w:rsidP="00D52AFE">
      <w:pPr>
        <w:spacing w:before="240" w:after="240" w:line="240" w:lineRule="auto"/>
        <w:jc w:val="both"/>
        <w:rPr>
          <w:rFonts w:ascii="Times New Roman" w:eastAsia="Times New Roman" w:hAnsi="Times New Roman" w:cs="Times New Roman"/>
          <w:sz w:val="24"/>
          <w:szCs w:val="24"/>
          <w:lang w:eastAsia="en-IN"/>
        </w:rPr>
      </w:pPr>
      <w:r w:rsidRPr="00D52AFE">
        <w:rPr>
          <w:rFonts w:ascii="Arial" w:eastAsia="Times New Roman" w:hAnsi="Arial" w:cs="Arial"/>
          <w:color w:val="000000"/>
          <w:sz w:val="20"/>
          <w:szCs w:val="20"/>
          <w:lang w:eastAsia="en-IN"/>
        </w:rPr>
        <w:t>The external characteristic of a DC shunt generator represents the relationship between the terminal voltage (V) and the load current (I</w:t>
      </w:r>
      <w:r w:rsidRPr="00D52AFE">
        <w:rPr>
          <w:rFonts w:ascii="Arial" w:eastAsia="Times New Roman" w:hAnsi="Arial" w:cs="Arial"/>
          <w:color w:val="000000"/>
          <w:sz w:val="12"/>
          <w:szCs w:val="12"/>
          <w:vertAlign w:val="subscript"/>
          <w:lang w:eastAsia="en-IN"/>
        </w:rPr>
        <w:t>L</w:t>
      </w:r>
      <w:r w:rsidRPr="00D52AFE">
        <w:rPr>
          <w:rFonts w:ascii="Arial" w:eastAsia="Times New Roman" w:hAnsi="Arial" w:cs="Arial"/>
          <w:color w:val="000000"/>
          <w:sz w:val="20"/>
          <w:szCs w:val="20"/>
          <w:lang w:eastAsia="en-IN"/>
        </w:rPr>
        <w:t>) while the generator is supplying power. It shows how the terminal voltage varies with changes in the load.</w:t>
      </w:r>
    </w:p>
    <w:p w:rsidR="00D52AFE" w:rsidRPr="00D52AFE" w:rsidRDefault="00D52AFE" w:rsidP="00D52AFE">
      <w:pPr>
        <w:spacing w:before="240" w:after="240" w:line="240" w:lineRule="auto"/>
        <w:jc w:val="both"/>
        <w:rPr>
          <w:rFonts w:ascii="Times New Roman" w:eastAsia="Times New Roman" w:hAnsi="Times New Roman" w:cs="Times New Roman"/>
          <w:sz w:val="24"/>
          <w:szCs w:val="24"/>
          <w:lang w:eastAsia="en-IN"/>
        </w:rPr>
      </w:pPr>
      <w:r w:rsidRPr="00D52AFE">
        <w:rPr>
          <w:rFonts w:ascii="Arial" w:eastAsia="Times New Roman" w:hAnsi="Arial" w:cs="Arial"/>
          <w:color w:val="000000"/>
          <w:sz w:val="20"/>
          <w:szCs w:val="20"/>
          <w:lang w:eastAsia="en-IN"/>
        </w:rPr>
        <w:t>This characteristic is typically represented by a V–I</w:t>
      </w:r>
      <w:r w:rsidRPr="00D52AFE">
        <w:rPr>
          <w:rFonts w:ascii="Arial" w:eastAsia="Times New Roman" w:hAnsi="Arial" w:cs="Arial"/>
          <w:color w:val="000000"/>
          <w:sz w:val="12"/>
          <w:szCs w:val="12"/>
          <w:vertAlign w:val="subscript"/>
          <w:lang w:eastAsia="en-IN"/>
        </w:rPr>
        <w:t>L</w:t>
      </w:r>
      <w:r w:rsidRPr="00D52AFE">
        <w:rPr>
          <w:rFonts w:ascii="Arial" w:eastAsia="Times New Roman" w:hAnsi="Arial" w:cs="Arial"/>
          <w:color w:val="000000"/>
          <w:sz w:val="20"/>
          <w:szCs w:val="20"/>
          <w:lang w:eastAsia="en-IN"/>
        </w:rPr>
        <w:t xml:space="preserve"> graph. In Fig. 2, the AC curve represents the external characteristic of the DC shunt generator, showing the variation of terminal voltage with load current. Due to the ohmic drop in the armature resistance, the terminal voltage is lower than the generated voltage. Therefore, the external characteristic curve lies below the internal characteristic curve.</w:t>
      </w:r>
    </w:p>
    <w:p w:rsidR="00D52AFE" w:rsidRPr="00D52AFE" w:rsidRDefault="00D52AFE" w:rsidP="00D52AFE">
      <w:pPr>
        <w:spacing w:before="240" w:after="240" w:line="240" w:lineRule="auto"/>
        <w:jc w:val="both"/>
        <w:rPr>
          <w:rFonts w:ascii="Times New Roman" w:eastAsia="Times New Roman" w:hAnsi="Times New Roman" w:cs="Times New Roman"/>
          <w:sz w:val="24"/>
          <w:szCs w:val="24"/>
          <w:lang w:eastAsia="en-IN"/>
        </w:rPr>
      </w:pPr>
      <w:r w:rsidRPr="00D52AFE">
        <w:rPr>
          <w:rFonts w:ascii="Arial" w:eastAsia="Times New Roman" w:hAnsi="Arial" w:cs="Arial"/>
          <w:color w:val="000000"/>
          <w:sz w:val="20"/>
          <w:szCs w:val="20"/>
          <w:lang w:eastAsia="en-IN"/>
        </w:rPr>
        <w:t>The terminal voltage is given by:</w:t>
      </w:r>
    </w:p>
    <w:p w:rsidR="00D52AFE" w:rsidRPr="00D52AFE" w:rsidRDefault="00D52AFE" w:rsidP="00D52AFE">
      <w:pPr>
        <w:spacing w:before="260" w:after="240" w:line="240" w:lineRule="auto"/>
        <w:jc w:val="center"/>
        <w:rPr>
          <w:rFonts w:ascii="Times New Roman" w:eastAsia="Times New Roman" w:hAnsi="Times New Roman" w:cs="Times New Roman"/>
          <w:sz w:val="24"/>
          <w:szCs w:val="24"/>
          <w:lang w:eastAsia="en-IN"/>
        </w:rPr>
      </w:pPr>
      <w:r w:rsidRPr="00D52AFE">
        <w:rPr>
          <w:rFonts w:ascii="Arial" w:eastAsia="Times New Roman" w:hAnsi="Arial" w:cs="Arial"/>
          <w:color w:val="000000"/>
          <w:sz w:val="20"/>
          <w:szCs w:val="20"/>
          <w:shd w:val="clear" w:color="auto" w:fill="FFFFFF"/>
          <w:lang w:eastAsia="en-IN"/>
        </w:rPr>
        <w:t>V = (</w:t>
      </w:r>
      <w:proofErr w:type="spellStart"/>
      <w:r w:rsidRPr="00D52AFE">
        <w:rPr>
          <w:rFonts w:ascii="Arial" w:eastAsia="Times New Roman" w:hAnsi="Arial" w:cs="Arial"/>
          <w:color w:val="000000"/>
          <w:sz w:val="20"/>
          <w:szCs w:val="20"/>
          <w:shd w:val="clear" w:color="auto" w:fill="FFFFFF"/>
          <w:lang w:eastAsia="en-IN"/>
        </w:rPr>
        <w:t>E</w:t>
      </w:r>
      <w:r w:rsidRPr="00D52AFE">
        <w:rPr>
          <w:rFonts w:ascii="Arial" w:eastAsia="Times New Roman" w:hAnsi="Arial" w:cs="Arial"/>
          <w:color w:val="000000"/>
          <w:sz w:val="12"/>
          <w:szCs w:val="12"/>
          <w:shd w:val="clear" w:color="auto" w:fill="FFFFFF"/>
          <w:vertAlign w:val="subscript"/>
          <w:lang w:eastAsia="en-IN"/>
        </w:rPr>
        <w:t>g</w:t>
      </w:r>
      <w:proofErr w:type="spellEnd"/>
      <w:r w:rsidRPr="00D52AFE">
        <w:rPr>
          <w:rFonts w:ascii="Arial" w:eastAsia="Times New Roman" w:hAnsi="Arial" w:cs="Arial"/>
          <w:color w:val="000000"/>
          <w:sz w:val="20"/>
          <w:szCs w:val="20"/>
          <w:shd w:val="clear" w:color="auto" w:fill="FFFFFF"/>
          <w:lang w:eastAsia="en-IN"/>
        </w:rPr>
        <w:t xml:space="preserve"> - </w:t>
      </w:r>
      <w:proofErr w:type="spellStart"/>
      <w:r w:rsidRPr="00D52AFE">
        <w:rPr>
          <w:rFonts w:ascii="Arial" w:eastAsia="Times New Roman" w:hAnsi="Arial" w:cs="Arial"/>
          <w:color w:val="000000"/>
          <w:sz w:val="20"/>
          <w:szCs w:val="20"/>
          <w:shd w:val="clear" w:color="auto" w:fill="FFFFFF"/>
          <w:lang w:eastAsia="en-IN"/>
        </w:rPr>
        <w:t>I</w:t>
      </w:r>
      <w:r w:rsidRPr="00D52AFE">
        <w:rPr>
          <w:rFonts w:ascii="Arial" w:eastAsia="Times New Roman" w:hAnsi="Arial" w:cs="Arial"/>
          <w:color w:val="000000"/>
          <w:sz w:val="12"/>
          <w:szCs w:val="12"/>
          <w:shd w:val="clear" w:color="auto" w:fill="FFFFFF"/>
          <w:vertAlign w:val="subscript"/>
          <w:lang w:eastAsia="en-IN"/>
        </w:rPr>
        <w:t>a</w:t>
      </w:r>
      <w:proofErr w:type="spellEnd"/>
      <w:r w:rsidRPr="00D52AFE">
        <w:rPr>
          <w:rFonts w:ascii="Arial" w:eastAsia="Times New Roman" w:hAnsi="Arial" w:cs="Arial"/>
          <w:color w:val="000000"/>
          <w:sz w:val="20"/>
          <w:szCs w:val="20"/>
          <w:shd w:val="clear" w:color="auto" w:fill="FFFFFF"/>
          <w:lang w:eastAsia="en-IN"/>
        </w:rPr>
        <w:t xml:space="preserve"> R</w:t>
      </w:r>
      <w:r w:rsidRPr="00D52AFE">
        <w:rPr>
          <w:rFonts w:ascii="Arial" w:eastAsia="Times New Roman" w:hAnsi="Arial" w:cs="Arial"/>
          <w:color w:val="000000"/>
          <w:sz w:val="12"/>
          <w:szCs w:val="12"/>
          <w:shd w:val="clear" w:color="auto" w:fill="FFFFFF"/>
          <w:vertAlign w:val="subscript"/>
          <w:lang w:eastAsia="en-IN"/>
        </w:rPr>
        <w:t>a</w:t>
      </w:r>
      <w:r w:rsidRPr="00D52AFE">
        <w:rPr>
          <w:rFonts w:ascii="Arial" w:eastAsia="Times New Roman" w:hAnsi="Arial" w:cs="Arial"/>
          <w:color w:val="000000"/>
          <w:sz w:val="20"/>
          <w:szCs w:val="20"/>
          <w:shd w:val="clear" w:color="auto" w:fill="FFFFFF"/>
          <w:lang w:eastAsia="en-IN"/>
        </w:rPr>
        <w:t xml:space="preserve">) = </w:t>
      </w:r>
      <w:proofErr w:type="spellStart"/>
      <w:r w:rsidRPr="00D52AFE">
        <w:rPr>
          <w:rFonts w:ascii="Arial" w:eastAsia="Times New Roman" w:hAnsi="Arial" w:cs="Arial"/>
          <w:color w:val="000000"/>
          <w:sz w:val="20"/>
          <w:szCs w:val="20"/>
          <w:shd w:val="clear" w:color="auto" w:fill="FFFFFF"/>
          <w:lang w:eastAsia="en-IN"/>
        </w:rPr>
        <w:t>Eg</w:t>
      </w:r>
      <w:proofErr w:type="spellEnd"/>
      <w:r w:rsidRPr="00D52AFE">
        <w:rPr>
          <w:rFonts w:ascii="Arial" w:eastAsia="Times New Roman" w:hAnsi="Arial" w:cs="Arial"/>
          <w:color w:val="000000"/>
          <w:sz w:val="20"/>
          <w:szCs w:val="20"/>
          <w:shd w:val="clear" w:color="auto" w:fill="FFFFFF"/>
          <w:lang w:eastAsia="en-IN"/>
        </w:rPr>
        <w:t xml:space="preserve"> - (I</w:t>
      </w:r>
      <w:r w:rsidRPr="00D52AFE">
        <w:rPr>
          <w:rFonts w:ascii="Arial" w:eastAsia="Times New Roman" w:hAnsi="Arial" w:cs="Arial"/>
          <w:color w:val="000000"/>
          <w:sz w:val="12"/>
          <w:szCs w:val="12"/>
          <w:shd w:val="clear" w:color="auto" w:fill="FFFFFF"/>
          <w:vertAlign w:val="subscript"/>
          <w:lang w:eastAsia="en-IN"/>
        </w:rPr>
        <w:t>L</w:t>
      </w:r>
      <w:r w:rsidRPr="00D52AFE">
        <w:rPr>
          <w:rFonts w:ascii="Arial" w:eastAsia="Times New Roman" w:hAnsi="Arial" w:cs="Arial"/>
          <w:color w:val="000000"/>
          <w:sz w:val="20"/>
          <w:szCs w:val="20"/>
          <w:shd w:val="clear" w:color="auto" w:fill="FFFFFF"/>
          <w:lang w:eastAsia="en-IN"/>
        </w:rPr>
        <w:t xml:space="preserve"> + </w:t>
      </w:r>
      <w:proofErr w:type="spellStart"/>
      <w:proofErr w:type="gramStart"/>
      <w:r w:rsidRPr="00D52AFE">
        <w:rPr>
          <w:rFonts w:ascii="Arial" w:eastAsia="Times New Roman" w:hAnsi="Arial" w:cs="Arial"/>
          <w:color w:val="000000"/>
          <w:sz w:val="20"/>
          <w:szCs w:val="20"/>
          <w:shd w:val="clear" w:color="auto" w:fill="FFFFFF"/>
          <w:lang w:eastAsia="en-IN"/>
        </w:rPr>
        <w:t>I</w:t>
      </w:r>
      <w:r w:rsidRPr="00D52AFE">
        <w:rPr>
          <w:rFonts w:ascii="Arial" w:eastAsia="Times New Roman" w:hAnsi="Arial" w:cs="Arial"/>
          <w:color w:val="000000"/>
          <w:sz w:val="12"/>
          <w:szCs w:val="12"/>
          <w:shd w:val="clear" w:color="auto" w:fill="FFFFFF"/>
          <w:vertAlign w:val="subscript"/>
          <w:lang w:eastAsia="en-IN"/>
        </w:rPr>
        <w:t>sh</w:t>
      </w:r>
      <w:proofErr w:type="spellEnd"/>
      <w:r w:rsidRPr="00D52AFE">
        <w:rPr>
          <w:rFonts w:ascii="Arial" w:eastAsia="Times New Roman" w:hAnsi="Arial" w:cs="Arial"/>
          <w:color w:val="000000"/>
          <w:sz w:val="20"/>
          <w:szCs w:val="20"/>
          <w:shd w:val="clear" w:color="auto" w:fill="FFFFFF"/>
          <w:lang w:eastAsia="en-IN"/>
        </w:rPr>
        <w:t>)R</w:t>
      </w:r>
      <w:r w:rsidRPr="00D52AFE">
        <w:rPr>
          <w:rFonts w:ascii="Arial" w:eastAsia="Times New Roman" w:hAnsi="Arial" w:cs="Arial"/>
          <w:color w:val="000000"/>
          <w:sz w:val="12"/>
          <w:szCs w:val="12"/>
          <w:shd w:val="clear" w:color="auto" w:fill="FFFFFF"/>
          <w:vertAlign w:val="subscript"/>
          <w:lang w:eastAsia="en-IN"/>
        </w:rPr>
        <w:t>a</w:t>
      </w:r>
      <w:proofErr w:type="gramEnd"/>
      <w:r w:rsidRPr="00D52AFE">
        <w:rPr>
          <w:rFonts w:ascii="Arial" w:eastAsia="Times New Roman" w:hAnsi="Arial" w:cs="Arial"/>
          <w:color w:val="000000"/>
          <w:sz w:val="20"/>
          <w:szCs w:val="20"/>
          <w:shd w:val="clear" w:color="auto" w:fill="FFFFFF"/>
          <w:lang w:eastAsia="en-IN"/>
        </w:rPr>
        <w:t>  </w:t>
      </w:r>
    </w:p>
    <w:p w:rsidR="00D52AFE" w:rsidRPr="00D52AFE" w:rsidRDefault="00D52AFE" w:rsidP="00D52AFE">
      <w:pPr>
        <w:spacing w:before="260" w:after="240" w:line="240" w:lineRule="auto"/>
        <w:rPr>
          <w:rFonts w:ascii="Times New Roman" w:eastAsia="Times New Roman" w:hAnsi="Times New Roman" w:cs="Times New Roman"/>
          <w:sz w:val="24"/>
          <w:szCs w:val="24"/>
          <w:lang w:eastAsia="en-IN"/>
        </w:rPr>
      </w:pPr>
      <w:r w:rsidRPr="00D52AFE">
        <w:rPr>
          <w:rFonts w:ascii="Arial" w:eastAsia="Times New Roman" w:hAnsi="Arial" w:cs="Arial"/>
          <w:color w:val="000000"/>
          <w:sz w:val="20"/>
          <w:szCs w:val="20"/>
          <w:shd w:val="clear" w:color="auto" w:fill="FFFFFF"/>
          <w:lang w:eastAsia="en-IN"/>
        </w:rPr>
        <w:t>Where, V is the terminal voltage of the generator</w:t>
      </w:r>
    </w:p>
    <w:p w:rsidR="00D52AFE" w:rsidRPr="00D52AFE" w:rsidRDefault="00D52AFE" w:rsidP="00D52AFE">
      <w:pPr>
        <w:spacing w:before="260" w:after="240" w:line="240" w:lineRule="auto"/>
        <w:rPr>
          <w:rFonts w:ascii="Times New Roman" w:eastAsia="Times New Roman" w:hAnsi="Times New Roman" w:cs="Times New Roman"/>
          <w:sz w:val="24"/>
          <w:szCs w:val="24"/>
          <w:lang w:eastAsia="en-IN"/>
        </w:rPr>
      </w:pPr>
      <w:r w:rsidRPr="00D52AFE">
        <w:rPr>
          <w:rFonts w:ascii="Arial" w:eastAsia="Times New Roman" w:hAnsi="Arial" w:cs="Arial"/>
          <w:color w:val="000000"/>
          <w:sz w:val="20"/>
          <w:szCs w:val="20"/>
          <w:shd w:val="clear" w:color="auto" w:fill="FFFFFF"/>
          <w:lang w:eastAsia="en-IN"/>
        </w:rPr>
        <w:t>             </w:t>
      </w:r>
      <w:proofErr w:type="spellStart"/>
      <w:r w:rsidRPr="00D52AFE">
        <w:rPr>
          <w:rFonts w:ascii="Arial" w:eastAsia="Times New Roman" w:hAnsi="Arial" w:cs="Arial"/>
          <w:color w:val="000000"/>
          <w:sz w:val="20"/>
          <w:szCs w:val="20"/>
          <w:shd w:val="clear" w:color="auto" w:fill="FFFFFF"/>
          <w:lang w:eastAsia="en-IN"/>
        </w:rPr>
        <w:t>Eg</w:t>
      </w:r>
      <w:proofErr w:type="spellEnd"/>
      <w:r w:rsidRPr="00D52AFE">
        <w:rPr>
          <w:rFonts w:ascii="Arial" w:eastAsia="Times New Roman" w:hAnsi="Arial" w:cs="Arial"/>
          <w:color w:val="000000"/>
          <w:sz w:val="20"/>
          <w:szCs w:val="20"/>
          <w:shd w:val="clear" w:color="auto" w:fill="FFFFFF"/>
          <w:lang w:eastAsia="en-IN"/>
        </w:rPr>
        <w:t xml:space="preserve"> is the generated emf in the armature</w:t>
      </w:r>
    </w:p>
    <w:p w:rsidR="00D52AFE" w:rsidRPr="00D52AFE" w:rsidRDefault="00D52AFE" w:rsidP="00D52AFE">
      <w:pPr>
        <w:spacing w:before="260" w:after="240" w:line="240" w:lineRule="auto"/>
        <w:rPr>
          <w:rFonts w:ascii="Times New Roman" w:eastAsia="Times New Roman" w:hAnsi="Times New Roman" w:cs="Times New Roman"/>
          <w:sz w:val="24"/>
          <w:szCs w:val="24"/>
          <w:lang w:eastAsia="en-IN"/>
        </w:rPr>
      </w:pPr>
      <w:r w:rsidRPr="00D52AFE">
        <w:rPr>
          <w:rFonts w:ascii="Arial" w:eastAsia="Times New Roman" w:hAnsi="Arial" w:cs="Arial"/>
          <w:color w:val="000000"/>
          <w:sz w:val="20"/>
          <w:szCs w:val="20"/>
          <w:shd w:val="clear" w:color="auto" w:fill="FFFFFF"/>
          <w:lang w:eastAsia="en-IN"/>
        </w:rPr>
        <w:t>             </w:t>
      </w:r>
      <w:proofErr w:type="spellStart"/>
      <w:r w:rsidRPr="00D52AFE">
        <w:rPr>
          <w:rFonts w:ascii="Arial" w:eastAsia="Times New Roman" w:hAnsi="Arial" w:cs="Arial"/>
          <w:color w:val="000000"/>
          <w:sz w:val="20"/>
          <w:szCs w:val="20"/>
          <w:shd w:val="clear" w:color="auto" w:fill="FFFFFF"/>
          <w:lang w:eastAsia="en-IN"/>
        </w:rPr>
        <w:t>Ia</w:t>
      </w:r>
      <w:proofErr w:type="spellEnd"/>
      <w:r w:rsidRPr="00D52AFE">
        <w:rPr>
          <w:rFonts w:ascii="Arial" w:eastAsia="Times New Roman" w:hAnsi="Arial" w:cs="Arial"/>
          <w:color w:val="000000"/>
          <w:sz w:val="20"/>
          <w:szCs w:val="20"/>
          <w:shd w:val="clear" w:color="auto" w:fill="FFFFFF"/>
          <w:lang w:eastAsia="en-IN"/>
        </w:rPr>
        <w:t xml:space="preserve"> is armature current, and Ra is armature resistance</w:t>
      </w:r>
    </w:p>
    <w:p w:rsidR="00D52AFE" w:rsidRPr="00D52AFE" w:rsidRDefault="00D52AFE" w:rsidP="00D52AFE">
      <w:pPr>
        <w:spacing w:before="260" w:after="240" w:line="240" w:lineRule="auto"/>
        <w:rPr>
          <w:rFonts w:ascii="Times New Roman" w:eastAsia="Times New Roman" w:hAnsi="Times New Roman" w:cs="Times New Roman"/>
          <w:sz w:val="24"/>
          <w:szCs w:val="24"/>
          <w:lang w:eastAsia="en-IN"/>
        </w:rPr>
      </w:pPr>
      <w:r w:rsidRPr="00D52AFE">
        <w:rPr>
          <w:rFonts w:ascii="Arial" w:eastAsia="Times New Roman" w:hAnsi="Arial" w:cs="Arial"/>
          <w:color w:val="000000"/>
          <w:sz w:val="20"/>
          <w:szCs w:val="20"/>
          <w:shd w:val="clear" w:color="auto" w:fill="FFFFFF"/>
          <w:lang w:eastAsia="en-IN"/>
        </w:rPr>
        <w:t>             </w:t>
      </w:r>
      <w:proofErr w:type="spellStart"/>
      <w:r w:rsidRPr="00D52AFE">
        <w:rPr>
          <w:rFonts w:ascii="Arial" w:eastAsia="Times New Roman" w:hAnsi="Arial" w:cs="Arial"/>
          <w:color w:val="000000"/>
          <w:sz w:val="20"/>
          <w:szCs w:val="20"/>
          <w:shd w:val="clear" w:color="auto" w:fill="FFFFFF"/>
          <w:lang w:eastAsia="en-IN"/>
        </w:rPr>
        <w:t>Ish</w:t>
      </w:r>
      <w:proofErr w:type="spellEnd"/>
      <w:r w:rsidRPr="00D52AFE">
        <w:rPr>
          <w:rFonts w:ascii="Arial" w:eastAsia="Times New Roman" w:hAnsi="Arial" w:cs="Arial"/>
          <w:color w:val="000000"/>
          <w:sz w:val="20"/>
          <w:szCs w:val="20"/>
          <w:shd w:val="clear" w:color="auto" w:fill="FFFFFF"/>
          <w:lang w:eastAsia="en-IN"/>
        </w:rPr>
        <w:t xml:space="preserve"> is the current flowing through the shunt field winding</w:t>
      </w:r>
    </w:p>
    <w:p w:rsidR="00D52AFE" w:rsidRPr="00D52AFE" w:rsidRDefault="00D52AFE" w:rsidP="00D52AFE">
      <w:pPr>
        <w:spacing w:before="260" w:after="240" w:line="240" w:lineRule="auto"/>
        <w:rPr>
          <w:rFonts w:ascii="Times New Roman" w:eastAsia="Times New Roman" w:hAnsi="Times New Roman" w:cs="Times New Roman"/>
          <w:sz w:val="24"/>
          <w:szCs w:val="24"/>
          <w:lang w:eastAsia="en-IN"/>
        </w:rPr>
      </w:pPr>
      <w:r w:rsidRPr="00D52AFE">
        <w:rPr>
          <w:rFonts w:ascii="Arial" w:eastAsia="Times New Roman" w:hAnsi="Arial" w:cs="Arial"/>
          <w:color w:val="000000"/>
          <w:sz w:val="20"/>
          <w:szCs w:val="20"/>
          <w:shd w:val="clear" w:color="auto" w:fill="FFFFFF"/>
          <w:lang w:eastAsia="en-IN"/>
        </w:rPr>
        <w:t>             IL is the load current delivered to the external load connected to the generator</w:t>
      </w:r>
    </w:p>
    <w:p w:rsidR="00D52AFE" w:rsidRPr="00D52AFE" w:rsidRDefault="00D52AFE" w:rsidP="00D52AFE">
      <w:pPr>
        <w:shd w:val="clear" w:color="auto" w:fill="FFFFFF"/>
        <w:spacing w:after="0" w:line="240" w:lineRule="auto"/>
        <w:jc w:val="both"/>
        <w:outlineLvl w:val="2"/>
        <w:rPr>
          <w:rFonts w:ascii="Times New Roman" w:eastAsia="Times New Roman" w:hAnsi="Times New Roman" w:cs="Times New Roman"/>
          <w:b/>
          <w:bCs/>
          <w:sz w:val="27"/>
          <w:szCs w:val="27"/>
          <w:lang w:eastAsia="en-IN"/>
        </w:rPr>
      </w:pPr>
      <w:r w:rsidRPr="00D52AFE">
        <w:rPr>
          <w:rFonts w:ascii="Arial" w:eastAsia="Times New Roman" w:hAnsi="Arial" w:cs="Arial"/>
          <w:b/>
          <w:bCs/>
          <w:color w:val="000000"/>
          <w:sz w:val="26"/>
          <w:szCs w:val="26"/>
          <w:lang w:eastAsia="en-IN"/>
        </w:rPr>
        <w:t>Behaviour of External Characteristics</w:t>
      </w:r>
    </w:p>
    <w:p w:rsidR="00D52AFE" w:rsidRPr="00D52AFE" w:rsidRDefault="00D52AFE" w:rsidP="00D52AFE">
      <w:pPr>
        <w:shd w:val="clear" w:color="auto" w:fill="FFFFFF"/>
        <w:spacing w:after="0" w:line="240" w:lineRule="auto"/>
        <w:jc w:val="both"/>
        <w:rPr>
          <w:rFonts w:ascii="Times New Roman" w:eastAsia="Times New Roman" w:hAnsi="Times New Roman" w:cs="Times New Roman"/>
          <w:sz w:val="24"/>
          <w:szCs w:val="24"/>
          <w:lang w:eastAsia="en-IN"/>
        </w:rPr>
      </w:pPr>
      <w:r w:rsidRPr="00D52AFE">
        <w:rPr>
          <w:rFonts w:ascii="Arial" w:eastAsia="Times New Roman" w:hAnsi="Arial" w:cs="Arial"/>
          <w:color w:val="000000"/>
          <w:sz w:val="20"/>
          <w:szCs w:val="20"/>
          <w:lang w:eastAsia="en-IN"/>
        </w:rPr>
        <w:t>When the load resistance of a DC shunt generator decreases, the load current (I</w:t>
      </w:r>
      <w:r w:rsidRPr="00D52AFE">
        <w:rPr>
          <w:rFonts w:ascii="Arial" w:eastAsia="Times New Roman" w:hAnsi="Arial" w:cs="Arial"/>
          <w:color w:val="000000"/>
          <w:sz w:val="12"/>
          <w:szCs w:val="12"/>
          <w:vertAlign w:val="subscript"/>
          <w:lang w:eastAsia="en-IN"/>
        </w:rPr>
        <w:t>L</w:t>
      </w:r>
      <w:r w:rsidRPr="00D52AFE">
        <w:rPr>
          <w:rFonts w:ascii="Arial" w:eastAsia="Times New Roman" w:hAnsi="Arial" w:cs="Arial"/>
          <w:color w:val="000000"/>
          <w:sz w:val="20"/>
          <w:szCs w:val="20"/>
          <w:lang w:eastAsia="en-IN"/>
        </w:rPr>
        <w:t>) increases, as shown in the above figure. However, this increase in current is limited only up to point C, known as the breakdown point. Beyond this point, a further decrease in load resistance causes a decrease in load current, and the external characteristic curve reverses (shown by the dotted line). Eventually, the terminal voltage may drop to zero, except for a small value due to residual magnetism. The point at which the generator delivers maximum current is called the breakdown point (point C in the graph).</w:t>
      </w:r>
    </w:p>
    <w:p w:rsidR="00D52AFE" w:rsidRPr="00D52AFE" w:rsidRDefault="00D52AFE" w:rsidP="00D52AFE">
      <w:pPr>
        <w:shd w:val="clear" w:color="auto" w:fill="FFFFFF"/>
        <w:spacing w:after="0" w:line="240" w:lineRule="auto"/>
        <w:jc w:val="both"/>
        <w:rPr>
          <w:rFonts w:ascii="Times New Roman" w:eastAsia="Times New Roman" w:hAnsi="Times New Roman" w:cs="Times New Roman"/>
          <w:sz w:val="24"/>
          <w:szCs w:val="24"/>
          <w:lang w:eastAsia="en-IN"/>
        </w:rPr>
      </w:pPr>
      <w:r w:rsidRPr="00D52AFE">
        <w:rPr>
          <w:rFonts w:ascii="Arial" w:eastAsia="Times New Roman" w:hAnsi="Arial" w:cs="Arial"/>
          <w:b/>
          <w:bCs/>
          <w:color w:val="000000"/>
          <w:sz w:val="20"/>
          <w:szCs w:val="20"/>
          <w:lang w:eastAsia="en-IN"/>
        </w:rPr>
        <w:t>Advantages:</w:t>
      </w:r>
    </w:p>
    <w:p w:rsidR="00D52AFE" w:rsidRPr="00D52AFE" w:rsidRDefault="00D52AFE" w:rsidP="00D52AFE">
      <w:pPr>
        <w:shd w:val="clear" w:color="auto" w:fill="FFFFFF"/>
        <w:spacing w:after="0" w:line="240" w:lineRule="auto"/>
        <w:jc w:val="both"/>
        <w:rPr>
          <w:rFonts w:ascii="Times New Roman" w:eastAsia="Times New Roman" w:hAnsi="Times New Roman" w:cs="Times New Roman"/>
          <w:sz w:val="24"/>
          <w:szCs w:val="24"/>
          <w:lang w:eastAsia="en-IN"/>
        </w:rPr>
      </w:pPr>
      <w:r w:rsidRPr="00D52AFE">
        <w:rPr>
          <w:rFonts w:ascii="Arial" w:eastAsia="Times New Roman" w:hAnsi="Arial" w:cs="Arial"/>
          <w:color w:val="000000"/>
          <w:sz w:val="20"/>
          <w:szCs w:val="20"/>
          <w:lang w:eastAsia="en-IN"/>
        </w:rPr>
        <w:lastRenderedPageBreak/>
        <w:t>1. Provides nearly constant terminal voltage under light to medium load.</w:t>
      </w:r>
      <w:r w:rsidRPr="00D52AFE">
        <w:rPr>
          <w:rFonts w:ascii="Arial" w:eastAsia="Times New Roman" w:hAnsi="Arial" w:cs="Arial"/>
          <w:color w:val="000000"/>
          <w:sz w:val="20"/>
          <w:szCs w:val="20"/>
          <w:lang w:eastAsia="en-IN"/>
        </w:rPr>
        <w:br/>
        <w:t>2. Stable operation within a certain load range.</w:t>
      </w:r>
    </w:p>
    <w:p w:rsidR="00D52AFE" w:rsidRPr="00D52AFE" w:rsidRDefault="00D52AFE" w:rsidP="00D52AFE">
      <w:pPr>
        <w:shd w:val="clear" w:color="auto" w:fill="FFFFFF"/>
        <w:spacing w:after="0" w:line="240" w:lineRule="auto"/>
        <w:jc w:val="both"/>
        <w:rPr>
          <w:rFonts w:ascii="Times New Roman" w:eastAsia="Times New Roman" w:hAnsi="Times New Roman" w:cs="Times New Roman"/>
          <w:sz w:val="24"/>
          <w:szCs w:val="24"/>
          <w:lang w:eastAsia="en-IN"/>
        </w:rPr>
      </w:pPr>
      <w:r w:rsidRPr="00D52AFE">
        <w:rPr>
          <w:rFonts w:ascii="Arial" w:eastAsia="Times New Roman" w:hAnsi="Arial" w:cs="Arial"/>
          <w:color w:val="000000"/>
          <w:sz w:val="20"/>
          <w:szCs w:val="20"/>
          <w:lang w:eastAsia="en-IN"/>
        </w:rPr>
        <w:t>3. Suitable for battery charging, lighting, and excitation purposes where steady voltage is required.</w:t>
      </w:r>
    </w:p>
    <w:p w:rsidR="00D52AFE" w:rsidRPr="00D52AFE" w:rsidRDefault="00D52AFE" w:rsidP="00D52AFE">
      <w:pPr>
        <w:shd w:val="clear" w:color="auto" w:fill="FFFFFF"/>
        <w:spacing w:after="0" w:line="240" w:lineRule="auto"/>
        <w:jc w:val="both"/>
        <w:rPr>
          <w:rFonts w:ascii="Times New Roman" w:eastAsia="Times New Roman" w:hAnsi="Times New Roman" w:cs="Times New Roman"/>
          <w:sz w:val="24"/>
          <w:szCs w:val="24"/>
          <w:lang w:eastAsia="en-IN"/>
        </w:rPr>
      </w:pPr>
      <w:r w:rsidRPr="00D52AFE">
        <w:rPr>
          <w:rFonts w:ascii="Arial" w:eastAsia="Times New Roman" w:hAnsi="Arial" w:cs="Arial"/>
          <w:color w:val="000000"/>
          <w:sz w:val="20"/>
          <w:szCs w:val="20"/>
          <w:lang w:eastAsia="en-IN"/>
        </w:rPr>
        <w:t>4. Simple voltage control by adjusting the field current.</w:t>
      </w:r>
    </w:p>
    <w:p w:rsidR="00D52AFE" w:rsidRPr="00D52AFE" w:rsidRDefault="00D52AFE" w:rsidP="00D52AFE">
      <w:pPr>
        <w:shd w:val="clear" w:color="auto" w:fill="FFFFFF"/>
        <w:spacing w:after="0" w:line="240" w:lineRule="auto"/>
        <w:jc w:val="both"/>
        <w:rPr>
          <w:rFonts w:ascii="Times New Roman" w:eastAsia="Times New Roman" w:hAnsi="Times New Roman" w:cs="Times New Roman"/>
          <w:sz w:val="24"/>
          <w:szCs w:val="24"/>
          <w:lang w:eastAsia="en-IN"/>
        </w:rPr>
      </w:pPr>
    </w:p>
    <w:p w:rsidR="00D52AFE" w:rsidRPr="00D52AFE" w:rsidRDefault="00D52AFE" w:rsidP="00D52AFE">
      <w:pPr>
        <w:shd w:val="clear" w:color="auto" w:fill="FFFFFF"/>
        <w:spacing w:after="0" w:line="240" w:lineRule="auto"/>
        <w:jc w:val="both"/>
        <w:rPr>
          <w:rFonts w:ascii="Times New Roman" w:eastAsia="Times New Roman" w:hAnsi="Times New Roman" w:cs="Times New Roman"/>
          <w:sz w:val="24"/>
          <w:szCs w:val="24"/>
          <w:lang w:eastAsia="en-IN"/>
        </w:rPr>
      </w:pPr>
      <w:r w:rsidRPr="00D52AFE">
        <w:rPr>
          <w:rFonts w:ascii="Arial" w:eastAsia="Times New Roman" w:hAnsi="Arial" w:cs="Arial"/>
          <w:b/>
          <w:bCs/>
          <w:color w:val="000000"/>
          <w:sz w:val="20"/>
          <w:szCs w:val="20"/>
          <w:lang w:eastAsia="en-IN"/>
        </w:rPr>
        <w:t>Disadvantages:</w:t>
      </w:r>
    </w:p>
    <w:p w:rsidR="00D52AFE" w:rsidRPr="00D52AFE" w:rsidRDefault="00D52AFE" w:rsidP="00D52AFE">
      <w:pPr>
        <w:shd w:val="clear" w:color="auto" w:fill="FFFFFF"/>
        <w:spacing w:after="0" w:line="240" w:lineRule="auto"/>
        <w:jc w:val="both"/>
        <w:rPr>
          <w:rFonts w:ascii="Times New Roman" w:eastAsia="Times New Roman" w:hAnsi="Times New Roman" w:cs="Times New Roman"/>
          <w:sz w:val="24"/>
          <w:szCs w:val="24"/>
          <w:lang w:eastAsia="en-IN"/>
        </w:rPr>
      </w:pPr>
    </w:p>
    <w:p w:rsidR="00D52AFE" w:rsidRPr="00D52AFE" w:rsidRDefault="00D52AFE" w:rsidP="00D52AFE">
      <w:pPr>
        <w:shd w:val="clear" w:color="auto" w:fill="FFFFFF"/>
        <w:spacing w:after="0" w:line="240" w:lineRule="auto"/>
        <w:jc w:val="both"/>
        <w:rPr>
          <w:rFonts w:ascii="Times New Roman" w:eastAsia="Times New Roman" w:hAnsi="Times New Roman" w:cs="Times New Roman"/>
          <w:sz w:val="24"/>
          <w:szCs w:val="24"/>
          <w:lang w:eastAsia="en-IN"/>
        </w:rPr>
      </w:pPr>
      <w:r w:rsidRPr="00D52AFE">
        <w:rPr>
          <w:rFonts w:ascii="Arial" w:eastAsia="Times New Roman" w:hAnsi="Arial" w:cs="Arial"/>
          <w:color w:val="000000"/>
          <w:sz w:val="20"/>
          <w:szCs w:val="20"/>
          <w:lang w:eastAsia="en-IN"/>
        </w:rPr>
        <w:t>1. Poor voltage regulation at high load current.</w:t>
      </w:r>
    </w:p>
    <w:p w:rsidR="00D52AFE" w:rsidRPr="00D52AFE" w:rsidRDefault="00D52AFE" w:rsidP="00D52AFE">
      <w:pPr>
        <w:shd w:val="clear" w:color="auto" w:fill="FFFFFF"/>
        <w:spacing w:after="0" w:line="240" w:lineRule="auto"/>
        <w:jc w:val="both"/>
        <w:rPr>
          <w:rFonts w:ascii="Times New Roman" w:eastAsia="Times New Roman" w:hAnsi="Times New Roman" w:cs="Times New Roman"/>
          <w:sz w:val="24"/>
          <w:szCs w:val="24"/>
          <w:lang w:eastAsia="en-IN"/>
        </w:rPr>
      </w:pPr>
      <w:r w:rsidRPr="00D52AFE">
        <w:rPr>
          <w:rFonts w:ascii="Arial" w:eastAsia="Times New Roman" w:hAnsi="Arial" w:cs="Arial"/>
          <w:color w:val="000000"/>
          <w:sz w:val="20"/>
          <w:szCs w:val="20"/>
          <w:lang w:eastAsia="en-IN"/>
        </w:rPr>
        <w:t>2. Stability decreases with decreasing load resistance.</w:t>
      </w:r>
    </w:p>
    <w:p w:rsidR="00D52AFE" w:rsidRPr="00D52AFE" w:rsidRDefault="00D52AFE" w:rsidP="00D52AFE">
      <w:pPr>
        <w:shd w:val="clear" w:color="auto" w:fill="FFFFFF"/>
        <w:spacing w:after="0" w:line="240" w:lineRule="auto"/>
        <w:jc w:val="both"/>
        <w:rPr>
          <w:rFonts w:ascii="Times New Roman" w:eastAsia="Times New Roman" w:hAnsi="Times New Roman" w:cs="Times New Roman"/>
          <w:sz w:val="24"/>
          <w:szCs w:val="24"/>
          <w:lang w:eastAsia="en-IN"/>
        </w:rPr>
      </w:pPr>
      <w:r w:rsidRPr="00D52AFE">
        <w:rPr>
          <w:rFonts w:ascii="Arial" w:eastAsia="Times New Roman" w:hAnsi="Arial" w:cs="Arial"/>
          <w:color w:val="000000"/>
          <w:sz w:val="20"/>
          <w:szCs w:val="20"/>
          <w:lang w:eastAsia="en-IN"/>
        </w:rPr>
        <w:t>3. Depends on residual magnetism for initial voltage build-up.</w:t>
      </w:r>
    </w:p>
    <w:p w:rsidR="00433F19" w:rsidRPr="00D52AFE" w:rsidRDefault="00D52AFE" w:rsidP="00D52AFE">
      <w:pPr>
        <w:shd w:val="clear" w:color="auto" w:fill="FFFFFF"/>
        <w:spacing w:after="0" w:line="240" w:lineRule="auto"/>
        <w:jc w:val="both"/>
        <w:rPr>
          <w:rFonts w:ascii="Times New Roman" w:eastAsia="Times New Roman" w:hAnsi="Times New Roman" w:cs="Times New Roman"/>
          <w:sz w:val="24"/>
          <w:szCs w:val="24"/>
          <w:lang w:eastAsia="en-IN"/>
        </w:rPr>
      </w:pPr>
      <w:r w:rsidRPr="00D52AFE">
        <w:rPr>
          <w:rFonts w:ascii="Arial" w:eastAsia="Times New Roman" w:hAnsi="Arial" w:cs="Arial"/>
          <w:color w:val="000000"/>
          <w:sz w:val="20"/>
          <w:szCs w:val="20"/>
          <w:lang w:eastAsia="en-IN"/>
        </w:rPr>
        <w:t>4. Breakdown point limitation: beyond a certain load current, the characteristic curve reverses.</w:t>
      </w:r>
    </w:p>
    <w:p w:rsidR="00433F19" w:rsidRDefault="00433F19" w:rsidP="00433F19">
      <w:pPr>
        <w:spacing w:after="0" w:line="240" w:lineRule="auto"/>
        <w:textAlignment w:val="baseline"/>
        <w:rPr>
          <w:rFonts w:ascii="Arial" w:eastAsia="Times New Roman" w:hAnsi="Arial" w:cs="Arial"/>
          <w:b/>
          <w:bCs/>
          <w:color w:val="000000"/>
          <w:sz w:val="24"/>
          <w:szCs w:val="24"/>
          <w:lang w:eastAsia="en-IN"/>
        </w:rPr>
      </w:pPr>
    </w:p>
    <w:p w:rsidR="00433F19" w:rsidRDefault="00433F19" w:rsidP="00433F19">
      <w:pPr>
        <w:spacing w:after="0" w:line="240" w:lineRule="auto"/>
        <w:textAlignment w:val="baseline"/>
        <w:rPr>
          <w:rFonts w:ascii="Arial" w:eastAsia="Times New Roman" w:hAnsi="Arial" w:cs="Arial"/>
          <w:b/>
          <w:bCs/>
          <w:color w:val="000000"/>
          <w:sz w:val="24"/>
          <w:szCs w:val="24"/>
          <w:lang w:eastAsia="en-IN"/>
        </w:rPr>
      </w:pPr>
    </w:p>
    <w:p w:rsidR="00433F19" w:rsidRDefault="00433F19" w:rsidP="00433F19">
      <w:pPr>
        <w:spacing w:after="0" w:line="240" w:lineRule="auto"/>
        <w:textAlignment w:val="baseline"/>
        <w:rPr>
          <w:rFonts w:ascii="Arial" w:eastAsia="Times New Roman" w:hAnsi="Arial" w:cs="Arial"/>
          <w:b/>
          <w:bCs/>
          <w:color w:val="000000"/>
          <w:sz w:val="24"/>
          <w:szCs w:val="24"/>
          <w:lang w:eastAsia="en-IN"/>
        </w:rPr>
      </w:pPr>
    </w:p>
    <w:p w:rsidR="00433F19" w:rsidRDefault="00433F19" w:rsidP="00433F19">
      <w:pPr>
        <w:spacing w:after="0" w:line="240" w:lineRule="auto"/>
        <w:textAlignment w:val="baseline"/>
        <w:rPr>
          <w:rFonts w:ascii="Arial" w:eastAsia="Times New Roman" w:hAnsi="Arial" w:cs="Arial"/>
          <w:b/>
          <w:bCs/>
          <w:color w:val="000000"/>
          <w:sz w:val="24"/>
          <w:szCs w:val="24"/>
          <w:lang w:eastAsia="en-IN"/>
        </w:rPr>
      </w:pPr>
    </w:p>
    <w:p w:rsidR="00433F19" w:rsidRDefault="00433F19" w:rsidP="00433F19">
      <w:pPr>
        <w:spacing w:after="0" w:line="240" w:lineRule="auto"/>
        <w:textAlignment w:val="baseline"/>
        <w:rPr>
          <w:rFonts w:ascii="Arial" w:eastAsia="Times New Roman" w:hAnsi="Arial" w:cs="Arial"/>
          <w:b/>
          <w:bCs/>
          <w:color w:val="000000"/>
          <w:sz w:val="24"/>
          <w:szCs w:val="24"/>
          <w:lang w:eastAsia="en-IN"/>
        </w:rPr>
      </w:pPr>
    </w:p>
    <w:p w:rsidR="00433F19" w:rsidRDefault="00433F19" w:rsidP="00433F19">
      <w:pPr>
        <w:spacing w:after="0" w:line="240" w:lineRule="auto"/>
        <w:textAlignment w:val="baseline"/>
        <w:rPr>
          <w:rFonts w:ascii="Arial" w:eastAsia="Times New Roman" w:hAnsi="Arial" w:cs="Arial"/>
          <w:b/>
          <w:bCs/>
          <w:color w:val="000000"/>
          <w:sz w:val="24"/>
          <w:szCs w:val="24"/>
          <w:lang w:eastAsia="en-IN"/>
        </w:rPr>
      </w:pPr>
    </w:p>
    <w:p w:rsidR="00433F19" w:rsidRPr="00D713D4" w:rsidRDefault="00433F19" w:rsidP="00433F19">
      <w:pPr>
        <w:spacing w:after="0" w:line="240" w:lineRule="auto"/>
        <w:textAlignment w:val="baseline"/>
        <w:rPr>
          <w:rFonts w:ascii="Arial" w:eastAsia="Times New Roman" w:hAnsi="Arial" w:cs="Arial"/>
          <w:b/>
          <w:bCs/>
          <w:color w:val="000000"/>
          <w:sz w:val="24"/>
          <w:szCs w:val="24"/>
          <w:lang w:eastAsia="en-IN"/>
        </w:rPr>
      </w:pPr>
      <w:r w:rsidRPr="00D713D4">
        <w:rPr>
          <w:rFonts w:ascii="Arial" w:eastAsia="Times New Roman" w:hAnsi="Arial" w:cs="Arial"/>
          <w:b/>
          <w:bCs/>
          <w:color w:val="000000"/>
          <w:sz w:val="24"/>
          <w:szCs w:val="24"/>
          <w:lang w:eastAsia="en-IN"/>
        </w:rPr>
        <w:t>Procedure</w:t>
      </w:r>
    </w:p>
    <w:p w:rsidR="00433F19" w:rsidRPr="00D713D4" w:rsidRDefault="00433F19" w:rsidP="00433F19">
      <w:pPr>
        <w:spacing w:after="0" w:line="240" w:lineRule="auto"/>
        <w:rPr>
          <w:rFonts w:ascii="Times New Roman" w:eastAsia="Times New Roman" w:hAnsi="Times New Roman" w:cs="Times New Roman"/>
          <w:sz w:val="24"/>
          <w:szCs w:val="24"/>
          <w:lang w:eastAsia="en-IN"/>
        </w:rPr>
      </w:pPr>
    </w:p>
    <w:p w:rsidR="00433F19" w:rsidRPr="00D713D4" w:rsidRDefault="00433F19" w:rsidP="00433F19">
      <w:pPr>
        <w:shd w:val="clear" w:color="auto" w:fill="FFFFFF"/>
        <w:spacing w:after="240" w:line="240" w:lineRule="auto"/>
        <w:jc w:val="both"/>
        <w:rPr>
          <w:rFonts w:ascii="Times New Roman" w:eastAsia="Times New Roman" w:hAnsi="Times New Roman" w:cs="Times New Roman"/>
          <w:sz w:val="24"/>
          <w:szCs w:val="24"/>
          <w:lang w:eastAsia="en-IN"/>
        </w:rPr>
      </w:pPr>
      <w:r w:rsidRPr="00D713D4">
        <w:rPr>
          <w:rFonts w:ascii="Arial" w:eastAsia="Times New Roman" w:hAnsi="Arial" w:cs="Arial"/>
          <w:b/>
          <w:bCs/>
          <w:color w:val="000000"/>
          <w:sz w:val="20"/>
          <w:szCs w:val="20"/>
          <w:lang w:eastAsia="en-IN"/>
        </w:rPr>
        <w:t>STEP 1: Make Connections as per the instructions given below:</w:t>
      </w:r>
    </w:p>
    <w:tbl>
      <w:tblPr>
        <w:tblW w:w="0" w:type="auto"/>
        <w:tblCellMar>
          <w:top w:w="15" w:type="dxa"/>
          <w:left w:w="15" w:type="dxa"/>
          <w:bottom w:w="15" w:type="dxa"/>
          <w:right w:w="15" w:type="dxa"/>
        </w:tblCellMar>
        <w:tblLook w:val="04A0" w:firstRow="1" w:lastRow="0" w:firstColumn="1" w:lastColumn="0" w:noHBand="0" w:noVBand="1"/>
      </w:tblPr>
      <w:tblGrid>
        <w:gridCol w:w="754"/>
        <w:gridCol w:w="503"/>
        <w:gridCol w:w="503"/>
        <w:gridCol w:w="511"/>
        <w:gridCol w:w="582"/>
        <w:gridCol w:w="582"/>
        <w:gridCol w:w="503"/>
        <w:gridCol w:w="566"/>
        <w:gridCol w:w="582"/>
        <w:gridCol w:w="582"/>
        <w:gridCol w:w="582"/>
        <w:gridCol w:w="566"/>
        <w:gridCol w:w="480"/>
        <w:gridCol w:w="566"/>
        <w:gridCol w:w="582"/>
        <w:gridCol w:w="566"/>
      </w:tblGrid>
      <w:tr w:rsidR="00433F19" w:rsidRPr="00D713D4" w:rsidTr="00A232AF">
        <w:trPr>
          <w:trHeight w:val="525"/>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200" w:type="dxa"/>
              <w:bottom w:w="100" w:type="dxa"/>
              <w:right w:w="200" w:type="dxa"/>
            </w:tcMar>
            <w:hideMark/>
          </w:tcPr>
          <w:p w:rsidR="00433F19" w:rsidRPr="00D713D4" w:rsidRDefault="00433F19" w:rsidP="00A232AF">
            <w:pPr>
              <w:spacing w:after="240" w:line="240" w:lineRule="auto"/>
              <w:jc w:val="center"/>
              <w:rPr>
                <w:rFonts w:ascii="Times New Roman" w:eastAsia="Times New Roman" w:hAnsi="Times New Roman" w:cs="Times New Roman"/>
                <w:sz w:val="24"/>
                <w:szCs w:val="24"/>
                <w:lang w:eastAsia="en-IN"/>
              </w:rPr>
            </w:pPr>
            <w:r w:rsidRPr="00D713D4">
              <w:rPr>
                <w:rFonts w:ascii="Arial" w:eastAsia="Times New Roman" w:hAnsi="Arial" w:cs="Arial"/>
                <w:b/>
                <w:bCs/>
                <w:color w:val="000000"/>
                <w:sz w:val="20"/>
                <w:szCs w:val="20"/>
                <w:lang w:eastAsia="en-IN"/>
              </w:rPr>
              <w:t>From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200" w:type="dxa"/>
              <w:bottom w:w="100" w:type="dxa"/>
              <w:right w:w="200" w:type="dxa"/>
            </w:tcMar>
            <w:hideMark/>
          </w:tcPr>
          <w:p w:rsidR="00433F19" w:rsidRPr="00D713D4" w:rsidRDefault="00433F19" w:rsidP="00A232AF">
            <w:pPr>
              <w:spacing w:after="240" w:line="240" w:lineRule="auto"/>
              <w:jc w:val="center"/>
              <w:rPr>
                <w:rFonts w:ascii="Times New Roman" w:eastAsia="Times New Roman" w:hAnsi="Times New Roman" w:cs="Times New Roman"/>
                <w:sz w:val="24"/>
                <w:szCs w:val="24"/>
                <w:lang w:eastAsia="en-IN"/>
              </w:rPr>
            </w:pPr>
            <w:r w:rsidRPr="00D713D4">
              <w:rPr>
                <w:rFonts w:ascii="Arial" w:eastAsia="Times New Roman" w:hAnsi="Arial" w:cs="Arial"/>
                <w:b/>
                <w:bCs/>
                <w:color w:val="000000"/>
                <w:sz w:val="20"/>
                <w:szCs w:val="20"/>
                <w:lang w:eastAsia="en-IN"/>
              </w:rPr>
              <w:t>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200" w:type="dxa"/>
              <w:bottom w:w="100" w:type="dxa"/>
              <w:right w:w="200" w:type="dxa"/>
            </w:tcMar>
            <w:hideMark/>
          </w:tcPr>
          <w:p w:rsidR="00433F19" w:rsidRPr="00D713D4" w:rsidRDefault="00433F19" w:rsidP="00A232AF">
            <w:pPr>
              <w:spacing w:after="240" w:line="240" w:lineRule="auto"/>
              <w:jc w:val="center"/>
              <w:rPr>
                <w:rFonts w:ascii="Times New Roman" w:eastAsia="Times New Roman" w:hAnsi="Times New Roman" w:cs="Times New Roman"/>
                <w:sz w:val="24"/>
                <w:szCs w:val="24"/>
                <w:lang w:eastAsia="en-IN"/>
              </w:rPr>
            </w:pPr>
            <w:r w:rsidRPr="00D713D4">
              <w:rPr>
                <w:rFonts w:ascii="Arial" w:eastAsia="Times New Roman" w:hAnsi="Arial" w:cs="Arial"/>
                <w:b/>
                <w:bCs/>
                <w:color w:val="000000"/>
                <w:sz w:val="20"/>
                <w:szCs w:val="20"/>
                <w:lang w:eastAsia="en-IN"/>
              </w:rPr>
              <w:t>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200" w:type="dxa"/>
              <w:bottom w:w="100" w:type="dxa"/>
              <w:right w:w="200" w:type="dxa"/>
            </w:tcMar>
            <w:hideMark/>
          </w:tcPr>
          <w:p w:rsidR="00433F19" w:rsidRPr="00D713D4" w:rsidRDefault="00433F19" w:rsidP="00A232AF">
            <w:pPr>
              <w:spacing w:after="240" w:line="240" w:lineRule="auto"/>
              <w:jc w:val="center"/>
              <w:rPr>
                <w:rFonts w:ascii="Times New Roman" w:eastAsia="Times New Roman" w:hAnsi="Times New Roman" w:cs="Times New Roman"/>
                <w:sz w:val="24"/>
                <w:szCs w:val="24"/>
                <w:lang w:eastAsia="en-IN"/>
              </w:rPr>
            </w:pPr>
            <w:r w:rsidRPr="00D713D4">
              <w:rPr>
                <w:rFonts w:ascii="Arial" w:eastAsia="Times New Roman" w:hAnsi="Arial" w:cs="Arial"/>
                <w:b/>
                <w:bCs/>
                <w:color w:val="000000"/>
                <w:sz w:val="20"/>
                <w:szCs w:val="20"/>
                <w:lang w:eastAsia="en-IN"/>
              </w:rPr>
              <w:t>B</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200" w:type="dxa"/>
              <w:bottom w:w="100" w:type="dxa"/>
              <w:right w:w="200" w:type="dxa"/>
            </w:tcMar>
            <w:hideMark/>
          </w:tcPr>
          <w:p w:rsidR="00433F19" w:rsidRPr="00D713D4" w:rsidRDefault="00433F19" w:rsidP="00A232AF">
            <w:pPr>
              <w:spacing w:after="240" w:line="240" w:lineRule="auto"/>
              <w:jc w:val="center"/>
              <w:rPr>
                <w:rFonts w:ascii="Times New Roman" w:eastAsia="Times New Roman" w:hAnsi="Times New Roman" w:cs="Times New Roman"/>
                <w:sz w:val="24"/>
                <w:szCs w:val="24"/>
                <w:lang w:eastAsia="en-IN"/>
              </w:rPr>
            </w:pPr>
            <w:r w:rsidRPr="00D713D4">
              <w:rPr>
                <w:rFonts w:ascii="Arial" w:eastAsia="Times New Roman" w:hAnsi="Arial" w:cs="Arial"/>
                <w:b/>
                <w:bCs/>
                <w:color w:val="000000"/>
                <w:sz w:val="20"/>
                <w:szCs w:val="20"/>
                <w:lang w:eastAsia="en-IN"/>
              </w:rPr>
              <w:t>B</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200" w:type="dxa"/>
              <w:bottom w:w="100" w:type="dxa"/>
              <w:right w:w="200" w:type="dxa"/>
            </w:tcMar>
            <w:hideMark/>
          </w:tcPr>
          <w:p w:rsidR="00433F19" w:rsidRPr="00D713D4" w:rsidRDefault="00433F19" w:rsidP="00A232AF">
            <w:pPr>
              <w:spacing w:after="240" w:line="240" w:lineRule="auto"/>
              <w:jc w:val="center"/>
              <w:rPr>
                <w:rFonts w:ascii="Times New Roman" w:eastAsia="Times New Roman" w:hAnsi="Times New Roman" w:cs="Times New Roman"/>
                <w:sz w:val="24"/>
                <w:szCs w:val="24"/>
                <w:lang w:eastAsia="en-IN"/>
              </w:rPr>
            </w:pPr>
            <w:r w:rsidRPr="00D713D4">
              <w:rPr>
                <w:rFonts w:ascii="Arial" w:eastAsia="Times New Roman" w:hAnsi="Arial" w:cs="Arial"/>
                <w:b/>
                <w:bCs/>
                <w:color w:val="000000"/>
                <w:sz w:val="20"/>
                <w:szCs w:val="20"/>
                <w:lang w:eastAsia="en-IN"/>
              </w:rPr>
              <w:t>A2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200" w:type="dxa"/>
              <w:bottom w:w="100" w:type="dxa"/>
              <w:right w:w="200" w:type="dxa"/>
            </w:tcMar>
            <w:hideMark/>
          </w:tcPr>
          <w:p w:rsidR="00433F19" w:rsidRPr="00D713D4" w:rsidRDefault="00433F19" w:rsidP="00A232AF">
            <w:pPr>
              <w:spacing w:after="240" w:line="240" w:lineRule="auto"/>
              <w:jc w:val="center"/>
              <w:rPr>
                <w:rFonts w:ascii="Times New Roman" w:eastAsia="Times New Roman" w:hAnsi="Times New Roman" w:cs="Times New Roman"/>
                <w:sz w:val="24"/>
                <w:szCs w:val="24"/>
                <w:lang w:eastAsia="en-IN"/>
              </w:rPr>
            </w:pPr>
            <w:r w:rsidRPr="00D713D4">
              <w:rPr>
                <w:rFonts w:ascii="Arial" w:eastAsia="Times New Roman" w:hAnsi="Arial" w:cs="Arial"/>
                <w:b/>
                <w:bCs/>
                <w:color w:val="000000"/>
                <w:sz w:val="20"/>
                <w:szCs w:val="20"/>
                <w:lang w:eastAsia="en-IN"/>
              </w:rPr>
              <w:t>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200" w:type="dxa"/>
              <w:bottom w:w="100" w:type="dxa"/>
              <w:right w:w="200" w:type="dxa"/>
            </w:tcMar>
            <w:hideMark/>
          </w:tcPr>
          <w:p w:rsidR="00433F19" w:rsidRPr="00D713D4" w:rsidRDefault="00433F19" w:rsidP="00A232AF">
            <w:pPr>
              <w:spacing w:after="240" w:line="240" w:lineRule="auto"/>
              <w:jc w:val="center"/>
              <w:rPr>
                <w:rFonts w:ascii="Times New Roman" w:eastAsia="Times New Roman" w:hAnsi="Times New Roman" w:cs="Times New Roman"/>
                <w:sz w:val="24"/>
                <w:szCs w:val="24"/>
                <w:lang w:eastAsia="en-IN"/>
              </w:rPr>
            </w:pPr>
            <w:r w:rsidRPr="00D713D4">
              <w:rPr>
                <w:rFonts w:ascii="Arial" w:eastAsia="Times New Roman" w:hAnsi="Arial" w:cs="Arial"/>
                <w:b/>
                <w:bCs/>
                <w:color w:val="000000"/>
                <w:sz w:val="20"/>
                <w:szCs w:val="20"/>
                <w:lang w:eastAsia="en-IN"/>
              </w:rPr>
              <w:t>F</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200" w:type="dxa"/>
              <w:bottom w:w="100" w:type="dxa"/>
              <w:right w:w="200" w:type="dxa"/>
            </w:tcMar>
            <w:hideMark/>
          </w:tcPr>
          <w:p w:rsidR="00433F19" w:rsidRPr="00D713D4" w:rsidRDefault="00433F19" w:rsidP="00A232AF">
            <w:pPr>
              <w:spacing w:after="240" w:line="240" w:lineRule="auto"/>
              <w:jc w:val="center"/>
              <w:rPr>
                <w:rFonts w:ascii="Times New Roman" w:eastAsia="Times New Roman" w:hAnsi="Times New Roman" w:cs="Times New Roman"/>
                <w:sz w:val="24"/>
                <w:szCs w:val="24"/>
                <w:lang w:eastAsia="en-IN"/>
              </w:rPr>
            </w:pPr>
            <w:r w:rsidRPr="00D713D4">
              <w:rPr>
                <w:rFonts w:ascii="Arial" w:eastAsia="Times New Roman" w:hAnsi="Arial" w:cs="Arial"/>
                <w:b/>
                <w:bCs/>
                <w:color w:val="000000"/>
                <w:sz w:val="20"/>
                <w:szCs w:val="20"/>
                <w:lang w:eastAsia="en-IN"/>
              </w:rPr>
              <w:t>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200" w:type="dxa"/>
              <w:bottom w:w="100" w:type="dxa"/>
              <w:right w:w="200" w:type="dxa"/>
            </w:tcMar>
            <w:hideMark/>
          </w:tcPr>
          <w:p w:rsidR="00433F19" w:rsidRPr="00D713D4" w:rsidRDefault="00433F19" w:rsidP="00A232AF">
            <w:pPr>
              <w:spacing w:after="240" w:line="240" w:lineRule="auto"/>
              <w:jc w:val="center"/>
              <w:rPr>
                <w:rFonts w:ascii="Times New Roman" w:eastAsia="Times New Roman" w:hAnsi="Times New Roman" w:cs="Times New Roman"/>
                <w:sz w:val="24"/>
                <w:szCs w:val="24"/>
                <w:lang w:eastAsia="en-IN"/>
              </w:rPr>
            </w:pPr>
            <w:r w:rsidRPr="00D713D4">
              <w:rPr>
                <w:rFonts w:ascii="Arial" w:eastAsia="Times New Roman" w:hAnsi="Arial" w:cs="Arial"/>
                <w:b/>
                <w:bCs/>
                <w:color w:val="000000"/>
                <w:sz w:val="20"/>
                <w:szCs w:val="20"/>
                <w:lang w:eastAsia="en-IN"/>
              </w:rPr>
              <w:t>L2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200" w:type="dxa"/>
              <w:bottom w:w="100" w:type="dxa"/>
              <w:right w:w="200" w:type="dxa"/>
            </w:tcMar>
            <w:hideMark/>
          </w:tcPr>
          <w:p w:rsidR="00433F19" w:rsidRPr="00D713D4" w:rsidRDefault="00433F19" w:rsidP="00A232AF">
            <w:pPr>
              <w:spacing w:after="240" w:line="240" w:lineRule="auto"/>
              <w:jc w:val="center"/>
              <w:rPr>
                <w:rFonts w:ascii="Times New Roman" w:eastAsia="Times New Roman" w:hAnsi="Times New Roman" w:cs="Times New Roman"/>
                <w:sz w:val="24"/>
                <w:szCs w:val="24"/>
                <w:lang w:eastAsia="en-IN"/>
              </w:rPr>
            </w:pPr>
            <w:r w:rsidRPr="00D713D4">
              <w:rPr>
                <w:rFonts w:ascii="Arial" w:eastAsia="Times New Roman" w:hAnsi="Arial" w:cs="Arial"/>
                <w:b/>
                <w:bCs/>
                <w:color w:val="000000"/>
                <w:sz w:val="20"/>
                <w:szCs w:val="20"/>
                <w:lang w:eastAsia="en-IN"/>
              </w:rPr>
              <w:t>A4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200" w:type="dxa"/>
              <w:bottom w:w="100" w:type="dxa"/>
              <w:right w:w="200" w:type="dxa"/>
            </w:tcMar>
            <w:hideMark/>
          </w:tcPr>
          <w:p w:rsidR="00433F19" w:rsidRPr="00D713D4" w:rsidRDefault="00433F19" w:rsidP="00A232AF">
            <w:pPr>
              <w:spacing w:after="240" w:line="240" w:lineRule="auto"/>
              <w:jc w:val="center"/>
              <w:rPr>
                <w:rFonts w:ascii="Times New Roman" w:eastAsia="Times New Roman" w:hAnsi="Times New Roman" w:cs="Times New Roman"/>
                <w:sz w:val="24"/>
                <w:szCs w:val="24"/>
                <w:lang w:eastAsia="en-IN"/>
              </w:rPr>
            </w:pPr>
            <w:r w:rsidRPr="00D713D4">
              <w:rPr>
                <w:rFonts w:ascii="Arial" w:eastAsia="Times New Roman" w:hAnsi="Arial" w:cs="Arial"/>
                <w:b/>
                <w:bCs/>
                <w:color w:val="000000"/>
                <w:sz w:val="20"/>
                <w:szCs w:val="20"/>
                <w:lang w:eastAsia="en-IN"/>
              </w:rPr>
              <w:t>Z4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200" w:type="dxa"/>
              <w:bottom w:w="100" w:type="dxa"/>
              <w:right w:w="200" w:type="dxa"/>
            </w:tcMar>
            <w:hideMark/>
          </w:tcPr>
          <w:p w:rsidR="00433F19" w:rsidRPr="00D713D4" w:rsidRDefault="00433F19" w:rsidP="00A232AF">
            <w:pPr>
              <w:spacing w:after="240" w:line="240" w:lineRule="auto"/>
              <w:jc w:val="center"/>
              <w:rPr>
                <w:rFonts w:ascii="Times New Roman" w:eastAsia="Times New Roman" w:hAnsi="Times New Roman" w:cs="Times New Roman"/>
                <w:sz w:val="24"/>
                <w:szCs w:val="24"/>
                <w:lang w:eastAsia="en-IN"/>
              </w:rPr>
            </w:pPr>
            <w:r w:rsidRPr="00D713D4">
              <w:rPr>
                <w:rFonts w:ascii="Arial" w:eastAsia="Times New Roman" w:hAnsi="Arial" w:cs="Arial"/>
                <w:b/>
                <w:bCs/>
                <w:color w:val="000000"/>
                <w:sz w:val="20"/>
                <w:szCs w:val="20"/>
                <w:lang w:eastAsia="en-IN"/>
              </w:rPr>
              <w:t>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200" w:type="dxa"/>
              <w:bottom w:w="100" w:type="dxa"/>
              <w:right w:w="200" w:type="dxa"/>
            </w:tcMar>
            <w:hideMark/>
          </w:tcPr>
          <w:p w:rsidR="00433F19" w:rsidRPr="00D713D4" w:rsidRDefault="00433F19" w:rsidP="00A232AF">
            <w:pPr>
              <w:spacing w:after="240" w:line="240" w:lineRule="auto"/>
              <w:jc w:val="center"/>
              <w:rPr>
                <w:rFonts w:ascii="Times New Roman" w:eastAsia="Times New Roman" w:hAnsi="Times New Roman" w:cs="Times New Roman"/>
                <w:sz w:val="24"/>
                <w:szCs w:val="24"/>
                <w:lang w:eastAsia="en-IN"/>
              </w:rPr>
            </w:pPr>
            <w:r w:rsidRPr="00D713D4">
              <w:rPr>
                <w:rFonts w:ascii="Arial" w:eastAsia="Times New Roman" w:hAnsi="Arial" w:cs="Arial"/>
                <w:b/>
                <w:bCs/>
                <w:color w:val="000000"/>
                <w:sz w:val="20"/>
                <w:szCs w:val="20"/>
                <w:lang w:eastAsia="en-IN"/>
              </w:rPr>
              <w:t>J</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200" w:type="dxa"/>
              <w:bottom w:w="100" w:type="dxa"/>
              <w:right w:w="200" w:type="dxa"/>
            </w:tcMar>
            <w:hideMark/>
          </w:tcPr>
          <w:p w:rsidR="00433F19" w:rsidRPr="00D713D4" w:rsidRDefault="00433F19" w:rsidP="00A232AF">
            <w:pPr>
              <w:spacing w:after="240" w:line="240" w:lineRule="auto"/>
              <w:jc w:val="center"/>
              <w:rPr>
                <w:rFonts w:ascii="Times New Roman" w:eastAsia="Times New Roman" w:hAnsi="Times New Roman" w:cs="Times New Roman"/>
                <w:sz w:val="24"/>
                <w:szCs w:val="24"/>
                <w:lang w:eastAsia="en-IN"/>
              </w:rPr>
            </w:pPr>
            <w:r w:rsidRPr="00D713D4">
              <w:rPr>
                <w:rFonts w:ascii="Arial" w:eastAsia="Times New Roman" w:hAnsi="Arial" w:cs="Arial"/>
                <w:b/>
                <w:bCs/>
                <w:color w:val="000000"/>
                <w:sz w:val="20"/>
                <w:szCs w:val="20"/>
                <w:lang w:eastAsia="en-IN"/>
              </w:rPr>
              <w:t>H</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200" w:type="dxa"/>
              <w:bottom w:w="100" w:type="dxa"/>
              <w:right w:w="200" w:type="dxa"/>
            </w:tcMar>
            <w:hideMark/>
          </w:tcPr>
          <w:p w:rsidR="00433F19" w:rsidRPr="00D713D4" w:rsidRDefault="00433F19" w:rsidP="00A232AF">
            <w:pPr>
              <w:spacing w:after="240" w:line="240" w:lineRule="auto"/>
              <w:jc w:val="center"/>
              <w:rPr>
                <w:rFonts w:ascii="Times New Roman" w:eastAsia="Times New Roman" w:hAnsi="Times New Roman" w:cs="Times New Roman"/>
                <w:sz w:val="24"/>
                <w:szCs w:val="24"/>
                <w:lang w:eastAsia="en-IN"/>
              </w:rPr>
            </w:pPr>
            <w:r w:rsidRPr="00D713D4">
              <w:rPr>
                <w:rFonts w:ascii="Arial" w:eastAsia="Times New Roman" w:hAnsi="Arial" w:cs="Arial"/>
                <w:b/>
                <w:bCs/>
                <w:color w:val="000000"/>
                <w:sz w:val="20"/>
                <w:szCs w:val="20"/>
                <w:lang w:eastAsia="en-IN"/>
              </w:rPr>
              <w:t>H</w:t>
            </w:r>
          </w:p>
        </w:tc>
      </w:tr>
      <w:tr w:rsidR="00433F19" w:rsidRPr="00D713D4" w:rsidTr="00A232AF">
        <w:trPr>
          <w:trHeight w:val="525"/>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200" w:type="dxa"/>
              <w:bottom w:w="100" w:type="dxa"/>
              <w:right w:w="200" w:type="dxa"/>
            </w:tcMar>
            <w:hideMark/>
          </w:tcPr>
          <w:p w:rsidR="00433F19" w:rsidRPr="00D713D4" w:rsidRDefault="00433F19" w:rsidP="00A232AF">
            <w:pPr>
              <w:spacing w:after="240" w:line="240" w:lineRule="auto"/>
              <w:jc w:val="center"/>
              <w:rPr>
                <w:rFonts w:ascii="Times New Roman" w:eastAsia="Times New Roman" w:hAnsi="Times New Roman" w:cs="Times New Roman"/>
                <w:sz w:val="24"/>
                <w:szCs w:val="24"/>
                <w:lang w:eastAsia="en-IN"/>
              </w:rPr>
            </w:pPr>
            <w:r w:rsidRPr="00D713D4">
              <w:rPr>
                <w:rFonts w:ascii="Arial" w:eastAsia="Times New Roman" w:hAnsi="Arial" w:cs="Arial"/>
                <w:b/>
                <w:bCs/>
                <w:color w:val="000000"/>
                <w:sz w:val="20"/>
                <w:szCs w:val="20"/>
                <w:lang w:eastAsia="en-IN"/>
              </w:rPr>
              <w:t>To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200" w:type="dxa"/>
              <w:bottom w:w="100" w:type="dxa"/>
              <w:right w:w="200" w:type="dxa"/>
            </w:tcMar>
            <w:hideMark/>
          </w:tcPr>
          <w:p w:rsidR="00433F19" w:rsidRPr="00D713D4" w:rsidRDefault="00433F19" w:rsidP="00A232AF">
            <w:pPr>
              <w:spacing w:after="240" w:line="240" w:lineRule="auto"/>
              <w:jc w:val="center"/>
              <w:rPr>
                <w:rFonts w:ascii="Times New Roman" w:eastAsia="Times New Roman" w:hAnsi="Times New Roman" w:cs="Times New Roman"/>
                <w:sz w:val="24"/>
                <w:szCs w:val="24"/>
                <w:lang w:eastAsia="en-IN"/>
              </w:rPr>
            </w:pPr>
            <w:r w:rsidRPr="00D713D4">
              <w:rPr>
                <w:rFonts w:ascii="Arial" w:eastAsia="Times New Roman" w:hAnsi="Arial" w:cs="Arial"/>
                <w:b/>
                <w:bCs/>
                <w:color w:val="000000"/>
                <w:sz w:val="20"/>
                <w:szCs w:val="20"/>
                <w:lang w:eastAsia="en-IN"/>
              </w:rPr>
              <w:t>C</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200" w:type="dxa"/>
              <w:bottom w:w="100" w:type="dxa"/>
              <w:right w:w="200" w:type="dxa"/>
            </w:tcMar>
            <w:hideMark/>
          </w:tcPr>
          <w:p w:rsidR="00433F19" w:rsidRPr="00D713D4" w:rsidRDefault="00433F19" w:rsidP="00A232AF">
            <w:pPr>
              <w:spacing w:after="240" w:line="240" w:lineRule="auto"/>
              <w:jc w:val="center"/>
              <w:rPr>
                <w:rFonts w:ascii="Times New Roman" w:eastAsia="Times New Roman" w:hAnsi="Times New Roman" w:cs="Times New Roman"/>
                <w:sz w:val="24"/>
                <w:szCs w:val="24"/>
                <w:lang w:eastAsia="en-IN"/>
              </w:rPr>
            </w:pPr>
            <w:r w:rsidRPr="00D713D4">
              <w:rPr>
                <w:rFonts w:ascii="Arial" w:eastAsia="Times New Roman" w:hAnsi="Arial" w:cs="Arial"/>
                <w:b/>
                <w:bCs/>
                <w:color w:val="000000"/>
                <w:sz w:val="20"/>
                <w:szCs w:val="20"/>
                <w:lang w:eastAsia="en-IN"/>
              </w:rPr>
              <w: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200" w:type="dxa"/>
              <w:bottom w:w="100" w:type="dxa"/>
              <w:right w:w="200" w:type="dxa"/>
            </w:tcMar>
            <w:hideMark/>
          </w:tcPr>
          <w:p w:rsidR="00433F19" w:rsidRPr="00D713D4" w:rsidRDefault="00433F19" w:rsidP="00A232AF">
            <w:pPr>
              <w:spacing w:after="240" w:line="240" w:lineRule="auto"/>
              <w:jc w:val="center"/>
              <w:rPr>
                <w:rFonts w:ascii="Times New Roman" w:eastAsia="Times New Roman" w:hAnsi="Times New Roman" w:cs="Times New Roman"/>
                <w:sz w:val="24"/>
                <w:szCs w:val="24"/>
                <w:lang w:eastAsia="en-IN"/>
              </w:rPr>
            </w:pPr>
            <w:r w:rsidRPr="00D713D4">
              <w:rPr>
                <w:rFonts w:ascii="Arial" w:eastAsia="Times New Roman" w:hAnsi="Arial" w:cs="Arial"/>
                <w:b/>
                <w:bCs/>
                <w:color w:val="000000"/>
                <w:sz w:val="20"/>
                <w:szCs w:val="20"/>
                <w:lang w:eastAsia="en-IN"/>
              </w:rPr>
              <w:t>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200" w:type="dxa"/>
              <w:bottom w:w="100" w:type="dxa"/>
              <w:right w:w="200" w:type="dxa"/>
            </w:tcMar>
            <w:hideMark/>
          </w:tcPr>
          <w:p w:rsidR="00433F19" w:rsidRPr="00D713D4" w:rsidRDefault="00433F19" w:rsidP="00A232AF">
            <w:pPr>
              <w:spacing w:after="240" w:line="240" w:lineRule="auto"/>
              <w:jc w:val="center"/>
              <w:rPr>
                <w:rFonts w:ascii="Times New Roman" w:eastAsia="Times New Roman" w:hAnsi="Times New Roman" w:cs="Times New Roman"/>
                <w:sz w:val="24"/>
                <w:szCs w:val="24"/>
                <w:lang w:eastAsia="en-IN"/>
              </w:rPr>
            </w:pPr>
            <w:r w:rsidRPr="00D713D4">
              <w:rPr>
                <w:rFonts w:ascii="Arial" w:eastAsia="Times New Roman" w:hAnsi="Arial" w:cs="Arial"/>
                <w:b/>
                <w:bCs/>
                <w:color w:val="000000"/>
                <w:sz w:val="20"/>
                <w:szCs w:val="20"/>
                <w:lang w:eastAsia="en-IN"/>
              </w:rPr>
              <w:t>A2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200" w:type="dxa"/>
              <w:bottom w:w="100" w:type="dxa"/>
              <w:right w:w="200" w:type="dxa"/>
            </w:tcMar>
            <w:hideMark/>
          </w:tcPr>
          <w:p w:rsidR="00433F19" w:rsidRPr="00D713D4" w:rsidRDefault="00433F19" w:rsidP="00A232AF">
            <w:pPr>
              <w:spacing w:after="240" w:line="240" w:lineRule="auto"/>
              <w:jc w:val="center"/>
              <w:rPr>
                <w:rFonts w:ascii="Times New Roman" w:eastAsia="Times New Roman" w:hAnsi="Times New Roman" w:cs="Times New Roman"/>
                <w:sz w:val="24"/>
                <w:szCs w:val="24"/>
                <w:lang w:eastAsia="en-IN"/>
              </w:rPr>
            </w:pPr>
            <w:r w:rsidRPr="00D713D4">
              <w:rPr>
                <w:rFonts w:ascii="Arial" w:eastAsia="Times New Roman" w:hAnsi="Arial" w:cs="Arial"/>
                <w:b/>
                <w:bCs/>
                <w:color w:val="000000"/>
                <w:sz w:val="20"/>
                <w:szCs w:val="20"/>
                <w:lang w:eastAsia="en-IN"/>
              </w:rPr>
              <w:t>Z2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200" w:type="dxa"/>
              <w:bottom w:w="100" w:type="dxa"/>
              <w:right w:w="200" w:type="dxa"/>
            </w:tcMar>
            <w:hideMark/>
          </w:tcPr>
          <w:p w:rsidR="00433F19" w:rsidRPr="00D713D4" w:rsidRDefault="00433F19" w:rsidP="00A232AF">
            <w:pPr>
              <w:spacing w:after="240" w:line="240" w:lineRule="auto"/>
              <w:jc w:val="center"/>
              <w:rPr>
                <w:rFonts w:ascii="Times New Roman" w:eastAsia="Times New Roman" w:hAnsi="Times New Roman" w:cs="Times New Roman"/>
                <w:sz w:val="24"/>
                <w:szCs w:val="24"/>
                <w:lang w:eastAsia="en-IN"/>
              </w:rPr>
            </w:pPr>
            <w:r w:rsidRPr="00D713D4">
              <w:rPr>
                <w:rFonts w:ascii="Arial" w:eastAsia="Times New Roman" w:hAnsi="Arial" w:cs="Arial"/>
                <w:b/>
                <w:bCs/>
                <w:color w:val="000000"/>
                <w:sz w:val="20"/>
                <w:szCs w:val="20"/>
                <w:lang w:eastAsia="en-IN"/>
              </w:rPr>
              <w:t>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200" w:type="dxa"/>
              <w:bottom w:w="100" w:type="dxa"/>
              <w:right w:w="200" w:type="dxa"/>
            </w:tcMar>
            <w:hideMark/>
          </w:tcPr>
          <w:p w:rsidR="00433F19" w:rsidRPr="00D713D4" w:rsidRDefault="00433F19" w:rsidP="00A232AF">
            <w:pPr>
              <w:spacing w:after="240" w:line="240" w:lineRule="auto"/>
              <w:jc w:val="center"/>
              <w:rPr>
                <w:rFonts w:ascii="Times New Roman" w:eastAsia="Times New Roman" w:hAnsi="Times New Roman" w:cs="Times New Roman"/>
                <w:sz w:val="24"/>
                <w:szCs w:val="24"/>
                <w:lang w:eastAsia="en-IN"/>
              </w:rPr>
            </w:pPr>
            <w:r w:rsidRPr="00D713D4">
              <w:rPr>
                <w:rFonts w:ascii="Arial" w:eastAsia="Times New Roman" w:hAnsi="Arial" w:cs="Arial"/>
                <w:b/>
                <w:bCs/>
                <w:color w:val="000000"/>
                <w:sz w:val="20"/>
                <w:szCs w:val="20"/>
                <w:lang w:eastAsia="en-IN"/>
              </w:rPr>
              <w:t>Z1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200" w:type="dxa"/>
              <w:bottom w:w="100" w:type="dxa"/>
              <w:right w:w="200" w:type="dxa"/>
            </w:tcMar>
            <w:hideMark/>
          </w:tcPr>
          <w:p w:rsidR="00433F19" w:rsidRPr="00D713D4" w:rsidRDefault="00433F19" w:rsidP="00A232AF">
            <w:pPr>
              <w:spacing w:after="240" w:line="240" w:lineRule="auto"/>
              <w:jc w:val="center"/>
              <w:rPr>
                <w:rFonts w:ascii="Times New Roman" w:eastAsia="Times New Roman" w:hAnsi="Times New Roman" w:cs="Times New Roman"/>
                <w:sz w:val="24"/>
                <w:szCs w:val="24"/>
                <w:lang w:eastAsia="en-IN"/>
              </w:rPr>
            </w:pPr>
            <w:r w:rsidRPr="00D713D4">
              <w:rPr>
                <w:rFonts w:ascii="Arial" w:eastAsia="Times New Roman" w:hAnsi="Arial" w:cs="Arial"/>
                <w:b/>
                <w:bCs/>
                <w:color w:val="000000"/>
                <w:sz w:val="20"/>
                <w:szCs w:val="20"/>
                <w:lang w:eastAsia="en-IN"/>
              </w:rPr>
              <w:t>A1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200" w:type="dxa"/>
              <w:bottom w:w="100" w:type="dxa"/>
              <w:right w:w="200" w:type="dxa"/>
            </w:tcMar>
            <w:hideMark/>
          </w:tcPr>
          <w:p w:rsidR="00433F19" w:rsidRPr="00D713D4" w:rsidRDefault="00433F19" w:rsidP="00A232AF">
            <w:pPr>
              <w:spacing w:after="240" w:line="240" w:lineRule="auto"/>
              <w:jc w:val="center"/>
              <w:rPr>
                <w:rFonts w:ascii="Times New Roman" w:eastAsia="Times New Roman" w:hAnsi="Times New Roman" w:cs="Times New Roman"/>
                <w:sz w:val="24"/>
                <w:szCs w:val="24"/>
                <w:lang w:eastAsia="en-IN"/>
              </w:rPr>
            </w:pPr>
            <w:r w:rsidRPr="00D713D4">
              <w:rPr>
                <w:rFonts w:ascii="Arial" w:eastAsia="Times New Roman" w:hAnsi="Arial" w:cs="Arial"/>
                <w:b/>
                <w:bCs/>
                <w:color w:val="000000"/>
                <w:sz w:val="20"/>
                <w:szCs w:val="20"/>
                <w:lang w:eastAsia="en-IN"/>
              </w:rPr>
              <w:t>A4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200" w:type="dxa"/>
              <w:bottom w:w="100" w:type="dxa"/>
              <w:right w:w="200" w:type="dxa"/>
            </w:tcMar>
            <w:hideMark/>
          </w:tcPr>
          <w:p w:rsidR="00433F19" w:rsidRPr="00D713D4" w:rsidRDefault="00433F19" w:rsidP="00A232AF">
            <w:pPr>
              <w:spacing w:after="240" w:line="240" w:lineRule="auto"/>
              <w:jc w:val="center"/>
              <w:rPr>
                <w:rFonts w:ascii="Times New Roman" w:eastAsia="Times New Roman" w:hAnsi="Times New Roman" w:cs="Times New Roman"/>
                <w:sz w:val="24"/>
                <w:szCs w:val="24"/>
                <w:lang w:eastAsia="en-IN"/>
              </w:rPr>
            </w:pPr>
            <w:r w:rsidRPr="00D713D4">
              <w:rPr>
                <w:rFonts w:ascii="Arial" w:eastAsia="Times New Roman" w:hAnsi="Arial" w:cs="Arial"/>
                <w:b/>
                <w:bCs/>
                <w:color w:val="000000"/>
                <w:sz w:val="20"/>
                <w:szCs w:val="20"/>
                <w:lang w:eastAsia="en-IN"/>
              </w:rPr>
              <w:t>Z4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200" w:type="dxa"/>
              <w:bottom w:w="100" w:type="dxa"/>
              <w:right w:w="200" w:type="dxa"/>
            </w:tcMar>
            <w:hideMark/>
          </w:tcPr>
          <w:p w:rsidR="00433F19" w:rsidRPr="00D713D4" w:rsidRDefault="00433F19" w:rsidP="00A232AF">
            <w:pPr>
              <w:spacing w:after="240" w:line="240" w:lineRule="auto"/>
              <w:jc w:val="center"/>
              <w:rPr>
                <w:rFonts w:ascii="Times New Roman" w:eastAsia="Times New Roman" w:hAnsi="Times New Roman" w:cs="Times New Roman"/>
                <w:sz w:val="24"/>
                <w:szCs w:val="24"/>
                <w:lang w:eastAsia="en-IN"/>
              </w:rPr>
            </w:pPr>
            <w:r w:rsidRPr="00D713D4">
              <w:rPr>
                <w:rFonts w:ascii="Arial" w:eastAsia="Times New Roman" w:hAnsi="Arial" w:cs="Arial"/>
                <w:b/>
                <w:bCs/>
                <w:color w:val="000000"/>
                <w:sz w:val="20"/>
                <w:szCs w:val="20"/>
                <w:lang w:eastAsia="en-IN"/>
              </w:rPr>
              <w:t>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200" w:type="dxa"/>
              <w:bottom w:w="100" w:type="dxa"/>
              <w:right w:w="200" w:type="dxa"/>
            </w:tcMar>
            <w:hideMark/>
          </w:tcPr>
          <w:p w:rsidR="00433F19" w:rsidRPr="00D713D4" w:rsidRDefault="00433F19" w:rsidP="00A232AF">
            <w:pPr>
              <w:spacing w:after="240" w:line="240" w:lineRule="auto"/>
              <w:jc w:val="center"/>
              <w:rPr>
                <w:rFonts w:ascii="Times New Roman" w:eastAsia="Times New Roman" w:hAnsi="Times New Roman" w:cs="Times New Roman"/>
                <w:sz w:val="24"/>
                <w:szCs w:val="24"/>
                <w:lang w:eastAsia="en-IN"/>
              </w:rPr>
            </w:pPr>
            <w:r w:rsidRPr="00D713D4">
              <w:rPr>
                <w:rFonts w:ascii="Arial" w:eastAsia="Times New Roman" w:hAnsi="Arial" w:cs="Arial"/>
                <w:b/>
                <w:bCs/>
                <w:color w:val="000000"/>
                <w:sz w:val="20"/>
                <w:szCs w:val="20"/>
                <w:lang w:eastAsia="en-IN"/>
              </w:rPr>
              <w:t>J</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200" w:type="dxa"/>
              <w:bottom w:w="100" w:type="dxa"/>
              <w:right w:w="200" w:type="dxa"/>
            </w:tcMar>
            <w:hideMark/>
          </w:tcPr>
          <w:p w:rsidR="00433F19" w:rsidRPr="00D713D4" w:rsidRDefault="00433F19" w:rsidP="00A232AF">
            <w:pPr>
              <w:spacing w:after="240" w:line="240" w:lineRule="auto"/>
              <w:jc w:val="center"/>
              <w:rPr>
                <w:rFonts w:ascii="Times New Roman" w:eastAsia="Times New Roman" w:hAnsi="Times New Roman" w:cs="Times New Roman"/>
                <w:sz w:val="24"/>
                <w:szCs w:val="24"/>
                <w:lang w:eastAsia="en-IN"/>
              </w:rPr>
            </w:pPr>
            <w:r w:rsidRPr="00D713D4">
              <w:rPr>
                <w:rFonts w:ascii="Arial" w:eastAsia="Times New Roman" w:hAnsi="Arial" w:cs="Arial"/>
                <w:b/>
                <w:bCs/>
                <w:color w:val="000000"/>
                <w:sz w:val="20"/>
                <w:szCs w:val="20"/>
                <w:lang w:eastAsia="en-IN"/>
              </w:rPr>
              <w:t>L1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200" w:type="dxa"/>
              <w:bottom w:w="100" w:type="dxa"/>
              <w:right w:w="200" w:type="dxa"/>
            </w:tcMar>
            <w:hideMark/>
          </w:tcPr>
          <w:p w:rsidR="00433F19" w:rsidRPr="00D713D4" w:rsidRDefault="00433F19" w:rsidP="00A232AF">
            <w:pPr>
              <w:spacing w:after="240" w:line="240" w:lineRule="auto"/>
              <w:jc w:val="center"/>
              <w:rPr>
                <w:rFonts w:ascii="Times New Roman" w:eastAsia="Times New Roman" w:hAnsi="Times New Roman" w:cs="Times New Roman"/>
                <w:sz w:val="24"/>
                <w:szCs w:val="24"/>
                <w:lang w:eastAsia="en-IN"/>
              </w:rPr>
            </w:pPr>
            <w:r w:rsidRPr="00D713D4">
              <w:rPr>
                <w:rFonts w:ascii="Arial" w:eastAsia="Times New Roman" w:hAnsi="Arial" w:cs="Arial"/>
                <w:b/>
                <w:bCs/>
                <w:color w:val="000000"/>
                <w:sz w:val="20"/>
                <w:szCs w:val="20"/>
                <w:lang w:eastAsia="en-IN"/>
              </w:rPr>
              <w:t>A3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0" w:type="dxa"/>
              <w:left w:w="200" w:type="dxa"/>
              <w:bottom w:w="100" w:type="dxa"/>
              <w:right w:w="200" w:type="dxa"/>
            </w:tcMar>
            <w:hideMark/>
          </w:tcPr>
          <w:p w:rsidR="00433F19" w:rsidRPr="00D713D4" w:rsidRDefault="00433F19" w:rsidP="00A232AF">
            <w:pPr>
              <w:spacing w:after="240" w:line="240" w:lineRule="auto"/>
              <w:jc w:val="center"/>
              <w:rPr>
                <w:rFonts w:ascii="Times New Roman" w:eastAsia="Times New Roman" w:hAnsi="Times New Roman" w:cs="Times New Roman"/>
                <w:sz w:val="24"/>
                <w:szCs w:val="24"/>
                <w:lang w:eastAsia="en-IN"/>
              </w:rPr>
            </w:pPr>
            <w:r w:rsidRPr="00D713D4">
              <w:rPr>
                <w:rFonts w:ascii="Arial" w:eastAsia="Times New Roman" w:hAnsi="Arial" w:cs="Arial"/>
                <w:b/>
                <w:bCs/>
                <w:color w:val="000000"/>
                <w:sz w:val="20"/>
                <w:szCs w:val="20"/>
                <w:lang w:eastAsia="en-IN"/>
              </w:rPr>
              <w:t>Z3</w:t>
            </w:r>
          </w:p>
        </w:tc>
      </w:tr>
    </w:tbl>
    <w:p w:rsidR="00433F19" w:rsidRPr="00D713D4" w:rsidRDefault="00433F19" w:rsidP="00433F19">
      <w:pPr>
        <w:shd w:val="clear" w:color="auto" w:fill="FFFFFF"/>
        <w:spacing w:after="0" w:line="240" w:lineRule="auto"/>
        <w:jc w:val="both"/>
        <w:rPr>
          <w:rFonts w:ascii="Times New Roman" w:eastAsia="Times New Roman" w:hAnsi="Times New Roman" w:cs="Times New Roman"/>
          <w:sz w:val="24"/>
          <w:szCs w:val="24"/>
          <w:lang w:eastAsia="en-IN"/>
        </w:rPr>
      </w:pPr>
      <w:r w:rsidRPr="00D713D4">
        <w:rPr>
          <w:rFonts w:ascii="Arial" w:eastAsia="Times New Roman" w:hAnsi="Arial" w:cs="Arial"/>
          <w:b/>
          <w:bCs/>
          <w:color w:val="000000"/>
          <w:sz w:val="20"/>
          <w:szCs w:val="20"/>
          <w:lang w:eastAsia="en-IN"/>
        </w:rPr>
        <w:br/>
      </w:r>
      <w:r>
        <w:rPr>
          <w:rFonts w:ascii="Arial" w:eastAsia="Times New Roman" w:hAnsi="Arial" w:cs="Arial"/>
          <w:b/>
          <w:bCs/>
          <w:color w:val="000000"/>
          <w:sz w:val="20"/>
          <w:szCs w:val="20"/>
          <w:lang w:eastAsia="en-IN"/>
        </w:rPr>
        <w:t xml:space="preserve"> </w:t>
      </w:r>
    </w:p>
    <w:p w:rsidR="00433F19" w:rsidRPr="00D713D4" w:rsidRDefault="00433F19" w:rsidP="00433F19">
      <w:pPr>
        <w:shd w:val="clear" w:color="auto" w:fill="FFFFFF"/>
        <w:spacing w:after="0" w:line="240" w:lineRule="auto"/>
        <w:jc w:val="both"/>
        <w:rPr>
          <w:rFonts w:ascii="Times New Roman" w:eastAsia="Times New Roman" w:hAnsi="Times New Roman" w:cs="Times New Roman"/>
          <w:sz w:val="24"/>
          <w:szCs w:val="24"/>
          <w:lang w:eastAsia="en-IN"/>
        </w:rPr>
      </w:pPr>
    </w:p>
    <w:p w:rsidR="00433F19" w:rsidRDefault="00433F19" w:rsidP="00433F19">
      <w:r>
        <w:t>STEP 2: Click on the "Check" Button to check the connections.</w:t>
      </w:r>
    </w:p>
    <w:p w:rsidR="00433F19" w:rsidRDefault="00433F19" w:rsidP="00433F19">
      <w:r>
        <w:t>STEP 3: If connections are correct, the Supply will be turned ON.</w:t>
      </w:r>
    </w:p>
    <w:p w:rsidR="00433F19" w:rsidRDefault="00433F19" w:rsidP="00433F19">
      <w:r>
        <w:t>STEP 4: Select the No. of Bulbs from the Lamp load.</w:t>
      </w:r>
    </w:p>
    <w:p w:rsidR="00433F19" w:rsidRDefault="00433F19" w:rsidP="00433F19">
      <w:r>
        <w:t>STEP 5: Click on the "Add" Button to add the values to the Observation Table.</w:t>
      </w:r>
    </w:p>
    <w:p w:rsidR="00433F19" w:rsidRDefault="00433F19" w:rsidP="00433F19">
      <w:r>
        <w:t>STEP 6: Add different values to the Table by increasing the lamp load.</w:t>
      </w:r>
    </w:p>
    <w:p w:rsidR="00433F19" w:rsidRDefault="00433F19" w:rsidP="00433F19">
      <w:r>
        <w:t>STEP 7: Click on the "Graph" Button to Create a Graph.</w:t>
      </w:r>
    </w:p>
    <w:p w:rsidR="00433F19" w:rsidRDefault="00433F19" w:rsidP="00433F19">
      <w:r>
        <w:t>STEP 8: Click on the "Print" Button to print the webpage.</w:t>
      </w:r>
    </w:p>
    <w:p w:rsidR="00433F19" w:rsidRDefault="00433F19" w:rsidP="00433F19">
      <w:r>
        <w:t>STEP 9: Click on the "Reset" Button to reset the webpage.</w:t>
      </w:r>
    </w:p>
    <w:p w:rsidR="00433F19" w:rsidRDefault="00433F19" w:rsidP="00433F19"/>
    <w:p w:rsidR="00433F19" w:rsidRPr="00D713D4" w:rsidRDefault="00433F19" w:rsidP="00433F19"/>
    <w:p w:rsidR="0030273F" w:rsidRPr="0030273F" w:rsidRDefault="0030273F" w:rsidP="00433F19">
      <w:pPr>
        <w:spacing w:after="0" w:line="240" w:lineRule="auto"/>
        <w:rPr>
          <w:rFonts w:ascii="Times New Roman" w:eastAsia="Times New Roman" w:hAnsi="Times New Roman" w:cs="Times New Roman"/>
          <w:sz w:val="24"/>
          <w:szCs w:val="24"/>
          <w:lang w:eastAsia="en-IN"/>
        </w:rPr>
      </w:pPr>
      <w:r w:rsidRPr="0030273F">
        <w:rPr>
          <w:rFonts w:ascii="Times New Roman" w:eastAsia="Times New Roman" w:hAnsi="Times New Roman" w:cs="Times New Roman"/>
          <w:sz w:val="24"/>
          <w:szCs w:val="24"/>
          <w:lang w:eastAsia="en-IN"/>
        </w:rPr>
        <w:br/>
      </w:r>
    </w:p>
    <w:p w:rsidR="0030273F" w:rsidRPr="0030273F" w:rsidRDefault="0030273F" w:rsidP="00934E22">
      <w:pPr>
        <w:rPr>
          <w:lang w:eastAsia="en-IN"/>
        </w:rPr>
      </w:pPr>
      <w:proofErr w:type="spellStart"/>
      <w:r w:rsidRPr="0030273F">
        <w:rPr>
          <w:lang w:eastAsia="en-IN"/>
        </w:rPr>
        <w:t>Pretest</w:t>
      </w:r>
      <w:proofErr w:type="spellEnd"/>
    </w:p>
    <w:p w:rsidR="0030273F" w:rsidRPr="0030273F" w:rsidRDefault="0030273F" w:rsidP="00934E22">
      <w:pPr>
        <w:rPr>
          <w:rFonts w:ascii="Times New Roman" w:hAnsi="Times New Roman" w:cs="Times New Roman"/>
          <w:lang w:eastAsia="en-IN"/>
        </w:rPr>
      </w:pPr>
      <w:r w:rsidRPr="0030273F">
        <w:rPr>
          <w:rFonts w:ascii="Times New Roman" w:hAnsi="Times New Roman" w:cs="Times New Roman"/>
          <w:lang w:eastAsia="en-IN"/>
        </w:rPr>
        <w:br/>
      </w:r>
    </w:p>
    <w:p w:rsidR="00293ED4" w:rsidRPr="00293ED4" w:rsidRDefault="00934E22" w:rsidP="00934E22">
      <w:pPr>
        <w:rPr>
          <w:sz w:val="20"/>
          <w:szCs w:val="20"/>
          <w:lang w:eastAsia="en-IN"/>
        </w:rPr>
      </w:pPr>
      <w:r>
        <w:rPr>
          <w:sz w:val="20"/>
          <w:szCs w:val="20"/>
          <w:lang w:eastAsia="en-IN"/>
        </w:rPr>
        <w:lastRenderedPageBreak/>
        <w:t xml:space="preserve">1. </w:t>
      </w:r>
      <w:r w:rsidR="00293ED4" w:rsidRPr="00293ED4">
        <w:rPr>
          <w:sz w:val="20"/>
          <w:szCs w:val="20"/>
          <w:lang w:eastAsia="en-IN"/>
        </w:rPr>
        <w:t>A DC shunt generator has a terminal voltage versus load current characteristic which is</w:t>
      </w:r>
    </w:p>
    <w:p w:rsidR="00293ED4" w:rsidRPr="00293ED4" w:rsidRDefault="00293ED4" w:rsidP="00934E22">
      <w:pPr>
        <w:rPr>
          <w:sz w:val="20"/>
          <w:szCs w:val="20"/>
          <w:lang w:eastAsia="en-IN"/>
        </w:rPr>
      </w:pPr>
      <w:r w:rsidRPr="00293ED4">
        <w:rPr>
          <w:sz w:val="20"/>
          <w:szCs w:val="20"/>
          <w:lang w:eastAsia="en-IN"/>
        </w:rPr>
        <w:t xml:space="preserve">        Answer:  b: Slightly drooping </w:t>
      </w:r>
    </w:p>
    <w:p w:rsidR="00293ED4" w:rsidRPr="00293ED4" w:rsidRDefault="00293ED4" w:rsidP="00934E22">
      <w:pPr>
        <w:rPr>
          <w:sz w:val="20"/>
          <w:szCs w:val="20"/>
          <w:lang w:eastAsia="en-IN"/>
        </w:rPr>
      </w:pPr>
    </w:p>
    <w:p w:rsidR="00293ED4" w:rsidRPr="00293ED4" w:rsidRDefault="00293ED4" w:rsidP="00934E22">
      <w:pPr>
        <w:rPr>
          <w:sz w:val="20"/>
          <w:szCs w:val="20"/>
          <w:lang w:eastAsia="en-IN"/>
        </w:rPr>
      </w:pPr>
    </w:p>
    <w:p w:rsidR="00293ED4" w:rsidRPr="00293ED4" w:rsidRDefault="00934E22" w:rsidP="00934E22">
      <w:pPr>
        <w:rPr>
          <w:sz w:val="20"/>
          <w:szCs w:val="20"/>
          <w:lang w:eastAsia="en-IN"/>
        </w:rPr>
      </w:pPr>
      <w:r>
        <w:rPr>
          <w:sz w:val="20"/>
          <w:szCs w:val="20"/>
          <w:lang w:eastAsia="en-IN"/>
        </w:rPr>
        <w:t xml:space="preserve">2. </w:t>
      </w:r>
      <w:r w:rsidR="00293ED4" w:rsidRPr="00293ED4">
        <w:rPr>
          <w:sz w:val="20"/>
          <w:szCs w:val="20"/>
          <w:lang w:eastAsia="en-IN"/>
        </w:rPr>
        <w:t>The terminal voltage of a DC shunt generator drops with load because of</w:t>
      </w:r>
    </w:p>
    <w:p w:rsidR="00293ED4" w:rsidRPr="00293ED4" w:rsidRDefault="00293ED4" w:rsidP="00934E22">
      <w:pPr>
        <w:rPr>
          <w:sz w:val="20"/>
          <w:szCs w:val="20"/>
          <w:lang w:eastAsia="en-IN"/>
        </w:rPr>
      </w:pPr>
      <w:r w:rsidRPr="00293ED4">
        <w:rPr>
          <w:sz w:val="20"/>
          <w:szCs w:val="20"/>
          <w:lang w:eastAsia="en-IN"/>
        </w:rPr>
        <w:t xml:space="preserve">     Answer:   d: All of these</w:t>
      </w:r>
    </w:p>
    <w:p w:rsidR="00293ED4" w:rsidRPr="00293ED4" w:rsidRDefault="00293ED4" w:rsidP="00934E22">
      <w:pPr>
        <w:rPr>
          <w:sz w:val="20"/>
          <w:szCs w:val="20"/>
          <w:lang w:eastAsia="en-IN"/>
        </w:rPr>
      </w:pPr>
    </w:p>
    <w:p w:rsidR="00293ED4" w:rsidRPr="00293ED4" w:rsidRDefault="00293ED4" w:rsidP="00934E22">
      <w:pPr>
        <w:rPr>
          <w:sz w:val="20"/>
          <w:szCs w:val="20"/>
          <w:lang w:eastAsia="en-IN"/>
        </w:rPr>
      </w:pPr>
      <w:r w:rsidRPr="00293ED4">
        <w:rPr>
          <w:sz w:val="20"/>
          <w:szCs w:val="20"/>
          <w:lang w:eastAsia="en-IN"/>
        </w:rPr>
        <w:t xml:space="preserve">      </w:t>
      </w:r>
      <w:r w:rsidR="00934E22" w:rsidRPr="00293ED4">
        <w:rPr>
          <w:sz w:val="20"/>
          <w:szCs w:val="20"/>
          <w:lang w:eastAsia="en-IN"/>
        </w:rPr>
        <w:t>3.</w:t>
      </w:r>
      <w:r w:rsidRPr="00293ED4">
        <w:rPr>
          <w:sz w:val="20"/>
          <w:szCs w:val="20"/>
          <w:lang w:eastAsia="en-IN"/>
        </w:rPr>
        <w:t xml:space="preserve"> In a DC shunt generator, the shunt field current mainly depends on: </w:t>
      </w:r>
    </w:p>
    <w:p w:rsidR="00293ED4" w:rsidRPr="00293ED4" w:rsidRDefault="00293ED4" w:rsidP="00934E22">
      <w:pPr>
        <w:rPr>
          <w:sz w:val="20"/>
          <w:szCs w:val="20"/>
          <w:lang w:eastAsia="en-IN"/>
        </w:rPr>
      </w:pPr>
      <w:r w:rsidRPr="00293ED4">
        <w:rPr>
          <w:sz w:val="20"/>
          <w:szCs w:val="20"/>
          <w:lang w:eastAsia="en-IN"/>
        </w:rPr>
        <w:t xml:space="preserve">       Answer: b) Terminal voltage</w:t>
      </w:r>
    </w:p>
    <w:p w:rsidR="00293ED4" w:rsidRPr="00293ED4" w:rsidRDefault="00293ED4" w:rsidP="00934E22">
      <w:pPr>
        <w:rPr>
          <w:sz w:val="20"/>
          <w:szCs w:val="20"/>
          <w:lang w:eastAsia="en-IN"/>
        </w:rPr>
      </w:pPr>
      <w:r w:rsidRPr="00293ED4">
        <w:rPr>
          <w:sz w:val="20"/>
          <w:szCs w:val="20"/>
          <w:lang w:eastAsia="en-IN"/>
        </w:rPr>
        <w:t xml:space="preserve">   4. When a DC shunt generator is loaded, which loss increases significantly with load current?</w:t>
      </w:r>
    </w:p>
    <w:p w:rsidR="00293ED4" w:rsidRPr="00293ED4" w:rsidRDefault="00293ED4" w:rsidP="00934E22">
      <w:pPr>
        <w:rPr>
          <w:sz w:val="20"/>
          <w:szCs w:val="20"/>
          <w:lang w:eastAsia="en-IN"/>
        </w:rPr>
      </w:pPr>
      <w:r w:rsidRPr="00293ED4">
        <w:rPr>
          <w:sz w:val="20"/>
          <w:szCs w:val="20"/>
          <w:lang w:eastAsia="en-IN"/>
        </w:rPr>
        <w:t xml:space="preserve">       Answer: c) Armature copper loss</w:t>
      </w:r>
    </w:p>
    <w:p w:rsidR="00293ED4" w:rsidRPr="00293ED4" w:rsidRDefault="00293ED4" w:rsidP="00934E22">
      <w:pPr>
        <w:rPr>
          <w:sz w:val="20"/>
          <w:szCs w:val="20"/>
          <w:lang w:eastAsia="en-IN"/>
        </w:rPr>
      </w:pPr>
      <w:r w:rsidRPr="00293ED4">
        <w:rPr>
          <w:sz w:val="20"/>
          <w:szCs w:val="20"/>
          <w:lang w:eastAsia="en-IN"/>
        </w:rPr>
        <w:t xml:space="preserve">     5. The voltage regulation of a DC shunt generator is defined as:</w:t>
      </w:r>
    </w:p>
    <w:p w:rsidR="00293ED4" w:rsidRPr="00293ED4" w:rsidRDefault="00293ED4" w:rsidP="00934E22">
      <w:pPr>
        <w:rPr>
          <w:sz w:val="20"/>
          <w:szCs w:val="20"/>
          <w:lang w:eastAsia="en-IN"/>
        </w:rPr>
      </w:pPr>
      <w:r w:rsidRPr="00293ED4">
        <w:rPr>
          <w:sz w:val="20"/>
          <w:szCs w:val="20"/>
          <w:lang w:eastAsia="en-IN"/>
        </w:rPr>
        <w:t xml:space="preserve">      Answer: c) Percentage change in terminal voltage from no-load to full-load</w:t>
      </w:r>
    </w:p>
    <w:p w:rsidR="0030273F" w:rsidRPr="0030273F" w:rsidRDefault="0030273F" w:rsidP="00934E22">
      <w:pPr>
        <w:rPr>
          <w:rFonts w:ascii="Times New Roman" w:hAnsi="Times New Roman" w:cs="Times New Roman"/>
          <w:lang w:eastAsia="en-IN"/>
        </w:rPr>
      </w:pPr>
    </w:p>
    <w:p w:rsidR="0030273F" w:rsidRPr="0030273F" w:rsidRDefault="0030273F" w:rsidP="00934E22">
      <w:pPr>
        <w:rPr>
          <w:rFonts w:ascii="Times New Roman" w:hAnsi="Times New Roman" w:cs="Times New Roman"/>
          <w:lang w:eastAsia="en-IN"/>
        </w:rPr>
      </w:pPr>
      <w:r w:rsidRPr="0030273F">
        <w:rPr>
          <w:sz w:val="20"/>
          <w:szCs w:val="20"/>
          <w:lang w:eastAsia="en-IN"/>
        </w:rPr>
        <w:t>6. The main function of a DC generator is to:</w:t>
      </w:r>
    </w:p>
    <w:p w:rsidR="0030273F" w:rsidRPr="0030273F" w:rsidRDefault="0030273F" w:rsidP="00934E22">
      <w:pPr>
        <w:rPr>
          <w:rFonts w:ascii="Times New Roman" w:hAnsi="Times New Roman" w:cs="Times New Roman"/>
          <w:lang w:eastAsia="en-IN"/>
        </w:rPr>
      </w:pPr>
      <w:r w:rsidRPr="0030273F">
        <w:rPr>
          <w:sz w:val="20"/>
          <w:szCs w:val="20"/>
          <w:lang w:eastAsia="en-IN"/>
        </w:rPr>
        <w:t> Answer: b) Convert mechanical energy into electrical energy</w:t>
      </w:r>
    </w:p>
    <w:p w:rsidR="0030273F" w:rsidRPr="0030273F" w:rsidRDefault="0030273F" w:rsidP="00934E22">
      <w:pPr>
        <w:rPr>
          <w:rFonts w:ascii="Times New Roman" w:hAnsi="Times New Roman" w:cs="Times New Roman"/>
          <w:sz w:val="27"/>
          <w:szCs w:val="27"/>
          <w:lang w:eastAsia="en-IN"/>
        </w:rPr>
      </w:pPr>
      <w:r w:rsidRPr="0030273F">
        <w:rPr>
          <w:sz w:val="20"/>
          <w:szCs w:val="20"/>
          <w:lang w:eastAsia="en-IN"/>
        </w:rPr>
        <w:t>7. In a DC shunt generator, the field winding is connected:</w:t>
      </w:r>
    </w:p>
    <w:p w:rsidR="0030273F" w:rsidRPr="0030273F" w:rsidRDefault="0030273F" w:rsidP="00934E22">
      <w:pPr>
        <w:rPr>
          <w:rFonts w:ascii="Times New Roman" w:hAnsi="Times New Roman" w:cs="Times New Roman"/>
          <w:lang w:eastAsia="en-IN"/>
        </w:rPr>
      </w:pPr>
      <w:r w:rsidRPr="0030273F">
        <w:rPr>
          <w:sz w:val="20"/>
          <w:szCs w:val="20"/>
          <w:lang w:eastAsia="en-IN"/>
        </w:rPr>
        <w:t>  Answer: b) In parallel with the armature</w:t>
      </w:r>
    </w:p>
    <w:p w:rsidR="0030273F" w:rsidRPr="0030273F" w:rsidRDefault="0030273F" w:rsidP="00934E22">
      <w:pPr>
        <w:rPr>
          <w:rFonts w:ascii="Times New Roman" w:hAnsi="Times New Roman" w:cs="Times New Roman"/>
          <w:sz w:val="27"/>
          <w:szCs w:val="27"/>
          <w:lang w:eastAsia="en-IN"/>
        </w:rPr>
      </w:pPr>
      <w:r w:rsidRPr="0030273F">
        <w:rPr>
          <w:sz w:val="20"/>
          <w:szCs w:val="20"/>
          <w:lang w:eastAsia="en-IN"/>
        </w:rPr>
        <w:t>8. The emf generated in a DC generator is given by:</w:t>
      </w:r>
    </w:p>
    <w:p w:rsidR="0030273F" w:rsidRPr="0030273F" w:rsidRDefault="0030273F" w:rsidP="00934E22">
      <w:pPr>
        <w:rPr>
          <w:rFonts w:ascii="Times New Roman" w:hAnsi="Times New Roman" w:cs="Times New Roman"/>
          <w:lang w:eastAsia="en-IN"/>
        </w:rPr>
      </w:pPr>
      <w:r w:rsidRPr="0030273F">
        <w:rPr>
          <w:sz w:val="20"/>
          <w:szCs w:val="20"/>
          <w:lang w:eastAsia="en-IN"/>
        </w:rPr>
        <w:t xml:space="preserve">  Answer: b) </w:t>
      </w:r>
      <w:r w:rsidRPr="0030273F">
        <w:rPr>
          <w:lang w:eastAsia="en-IN"/>
        </w:rPr>
        <w:t xml:space="preserve">E = </w:t>
      </w:r>
      <w:proofErr w:type="spellStart"/>
      <w:r w:rsidRPr="0030273F">
        <w:rPr>
          <w:lang w:eastAsia="en-IN"/>
        </w:rPr>
        <w:t>kΦN</w:t>
      </w:r>
      <w:proofErr w:type="spellEnd"/>
      <w:r w:rsidRPr="0030273F">
        <w:rPr>
          <w:sz w:val="20"/>
          <w:szCs w:val="20"/>
          <w:lang w:eastAsia="en-IN"/>
        </w:rPr>
        <w:t> </w:t>
      </w:r>
    </w:p>
    <w:p w:rsidR="0030273F" w:rsidRPr="0030273F" w:rsidRDefault="0030273F" w:rsidP="00934E22">
      <w:pPr>
        <w:rPr>
          <w:rFonts w:ascii="Times New Roman" w:hAnsi="Times New Roman" w:cs="Times New Roman"/>
          <w:lang w:eastAsia="en-IN"/>
        </w:rPr>
      </w:pPr>
      <w:r w:rsidRPr="0030273F">
        <w:rPr>
          <w:sz w:val="20"/>
          <w:szCs w:val="20"/>
          <w:lang w:eastAsia="en-IN"/>
        </w:rPr>
        <w:t>9. In a DC generator, the armature reaction causes:</w:t>
      </w:r>
    </w:p>
    <w:p w:rsidR="0030273F" w:rsidRPr="0030273F" w:rsidRDefault="0030273F" w:rsidP="00934E22">
      <w:pPr>
        <w:rPr>
          <w:rFonts w:ascii="Times New Roman" w:hAnsi="Times New Roman" w:cs="Times New Roman"/>
          <w:lang w:eastAsia="en-IN"/>
        </w:rPr>
      </w:pPr>
      <w:r w:rsidRPr="0030273F">
        <w:rPr>
          <w:sz w:val="20"/>
          <w:szCs w:val="20"/>
          <w:lang w:eastAsia="en-IN"/>
        </w:rPr>
        <w:t>  Answer: b) Decrease in flux</w:t>
      </w:r>
    </w:p>
    <w:p w:rsidR="0030273F" w:rsidRPr="0030273F" w:rsidRDefault="0030273F" w:rsidP="00934E22">
      <w:pPr>
        <w:rPr>
          <w:rFonts w:ascii="Times New Roman" w:hAnsi="Times New Roman" w:cs="Times New Roman"/>
          <w:sz w:val="27"/>
          <w:szCs w:val="27"/>
          <w:lang w:eastAsia="en-IN"/>
        </w:rPr>
      </w:pPr>
      <w:r w:rsidRPr="0030273F">
        <w:rPr>
          <w:sz w:val="20"/>
          <w:szCs w:val="20"/>
          <w:lang w:eastAsia="en-IN"/>
        </w:rPr>
        <w:t>10. The load characteristic of a DC shunt generator is the relation between:</w:t>
      </w:r>
    </w:p>
    <w:p w:rsidR="0030273F" w:rsidRPr="0030273F" w:rsidRDefault="0030273F" w:rsidP="00934E22">
      <w:pPr>
        <w:rPr>
          <w:rFonts w:ascii="Times New Roman" w:hAnsi="Times New Roman" w:cs="Times New Roman"/>
          <w:lang w:eastAsia="en-IN"/>
        </w:rPr>
      </w:pPr>
      <w:r w:rsidRPr="0030273F">
        <w:rPr>
          <w:sz w:val="20"/>
          <w:szCs w:val="20"/>
          <w:lang w:eastAsia="en-IN"/>
        </w:rPr>
        <w:t>  Answer: b) Terminal voltage and load current</w:t>
      </w:r>
    </w:p>
    <w:p w:rsidR="0030273F" w:rsidRPr="0030273F" w:rsidRDefault="0030273F" w:rsidP="00934E22">
      <w:pPr>
        <w:rPr>
          <w:rFonts w:ascii="Times New Roman" w:hAnsi="Times New Roman" w:cs="Times New Roman"/>
          <w:sz w:val="27"/>
          <w:szCs w:val="27"/>
          <w:lang w:eastAsia="en-IN"/>
        </w:rPr>
      </w:pPr>
      <w:r w:rsidRPr="0030273F">
        <w:rPr>
          <w:sz w:val="20"/>
          <w:szCs w:val="20"/>
          <w:lang w:eastAsia="en-IN"/>
        </w:rPr>
        <w:t>11. As the load current increases in a DC shunt generator, the terminal voltage:</w:t>
      </w:r>
    </w:p>
    <w:p w:rsidR="0030273F" w:rsidRPr="0030273F" w:rsidRDefault="0030273F" w:rsidP="00934E22">
      <w:pPr>
        <w:rPr>
          <w:rFonts w:ascii="Times New Roman" w:hAnsi="Times New Roman" w:cs="Times New Roman"/>
          <w:lang w:eastAsia="en-IN"/>
        </w:rPr>
      </w:pPr>
      <w:r w:rsidRPr="0030273F">
        <w:rPr>
          <w:sz w:val="20"/>
          <w:szCs w:val="20"/>
          <w:lang w:eastAsia="en-IN"/>
        </w:rPr>
        <w:t>  Answer: b) Decreases</w:t>
      </w:r>
    </w:p>
    <w:p w:rsidR="0030273F" w:rsidRPr="0030273F" w:rsidRDefault="0030273F" w:rsidP="00934E22">
      <w:pPr>
        <w:rPr>
          <w:rFonts w:ascii="Times New Roman" w:hAnsi="Times New Roman" w:cs="Times New Roman"/>
          <w:sz w:val="27"/>
          <w:szCs w:val="27"/>
          <w:lang w:eastAsia="en-IN"/>
        </w:rPr>
      </w:pPr>
      <w:r w:rsidRPr="0030273F">
        <w:rPr>
          <w:sz w:val="20"/>
          <w:szCs w:val="20"/>
          <w:lang w:eastAsia="en-IN"/>
        </w:rPr>
        <w:t>12. The drop in terminal voltage under load is mainly due to</w:t>
      </w:r>
    </w:p>
    <w:p w:rsidR="0030273F" w:rsidRPr="0030273F" w:rsidRDefault="0030273F" w:rsidP="00934E22">
      <w:pPr>
        <w:rPr>
          <w:rFonts w:ascii="Times New Roman" w:hAnsi="Times New Roman" w:cs="Times New Roman"/>
          <w:lang w:eastAsia="en-IN"/>
        </w:rPr>
      </w:pPr>
      <w:r w:rsidRPr="0030273F">
        <w:rPr>
          <w:sz w:val="20"/>
          <w:szCs w:val="20"/>
          <w:lang w:eastAsia="en-IN"/>
        </w:rPr>
        <w:t>  Answer: a) Armature reaction and armature resistance</w:t>
      </w:r>
    </w:p>
    <w:p w:rsidR="0030273F" w:rsidRPr="0030273F" w:rsidRDefault="0030273F" w:rsidP="00934E22">
      <w:pPr>
        <w:rPr>
          <w:rFonts w:ascii="Times New Roman" w:hAnsi="Times New Roman" w:cs="Times New Roman"/>
          <w:sz w:val="27"/>
          <w:szCs w:val="27"/>
          <w:lang w:eastAsia="en-IN"/>
        </w:rPr>
      </w:pPr>
      <w:r w:rsidRPr="0030273F">
        <w:rPr>
          <w:sz w:val="20"/>
          <w:szCs w:val="20"/>
          <w:lang w:eastAsia="en-IN"/>
        </w:rPr>
        <w:t>13. In a DC shunt generator, residual magnetism is required for:</w:t>
      </w:r>
    </w:p>
    <w:p w:rsidR="0030273F" w:rsidRPr="0030273F" w:rsidRDefault="0030273F" w:rsidP="00934E22">
      <w:pPr>
        <w:rPr>
          <w:rFonts w:ascii="Times New Roman" w:hAnsi="Times New Roman" w:cs="Times New Roman"/>
          <w:lang w:eastAsia="en-IN"/>
        </w:rPr>
      </w:pPr>
      <w:r w:rsidRPr="0030273F">
        <w:rPr>
          <w:sz w:val="20"/>
          <w:szCs w:val="20"/>
          <w:lang w:eastAsia="en-IN"/>
        </w:rPr>
        <w:t>  Answer: b) Self-excitation</w:t>
      </w:r>
    </w:p>
    <w:p w:rsidR="0030273F" w:rsidRPr="0030273F" w:rsidRDefault="0030273F" w:rsidP="00934E22">
      <w:pPr>
        <w:rPr>
          <w:rFonts w:ascii="Times New Roman" w:hAnsi="Times New Roman" w:cs="Times New Roman"/>
          <w:sz w:val="27"/>
          <w:szCs w:val="27"/>
          <w:lang w:eastAsia="en-IN"/>
        </w:rPr>
      </w:pPr>
      <w:r w:rsidRPr="0030273F">
        <w:rPr>
          <w:sz w:val="20"/>
          <w:szCs w:val="20"/>
          <w:lang w:eastAsia="en-IN"/>
        </w:rPr>
        <w:t>14. The open circuit characteristic (OCC) of a DC generator represents:</w:t>
      </w:r>
    </w:p>
    <w:p w:rsidR="0030273F" w:rsidRPr="0030273F" w:rsidRDefault="0030273F" w:rsidP="00934E22">
      <w:pPr>
        <w:rPr>
          <w:rFonts w:ascii="Times New Roman" w:hAnsi="Times New Roman" w:cs="Times New Roman"/>
          <w:lang w:eastAsia="en-IN"/>
        </w:rPr>
      </w:pPr>
      <w:r w:rsidRPr="0030273F">
        <w:rPr>
          <w:sz w:val="20"/>
          <w:szCs w:val="20"/>
          <w:lang w:eastAsia="en-IN"/>
        </w:rPr>
        <w:t>  Answer: a) Voltage vs field current at constant speed</w:t>
      </w:r>
    </w:p>
    <w:p w:rsidR="0030273F" w:rsidRPr="0030273F" w:rsidRDefault="0030273F" w:rsidP="00934E22">
      <w:pPr>
        <w:rPr>
          <w:rFonts w:ascii="Times New Roman" w:hAnsi="Times New Roman" w:cs="Times New Roman"/>
          <w:lang w:eastAsia="en-IN"/>
        </w:rPr>
      </w:pPr>
    </w:p>
    <w:p w:rsidR="0030273F" w:rsidRPr="0030273F" w:rsidRDefault="0030273F" w:rsidP="00934E22">
      <w:pPr>
        <w:rPr>
          <w:rFonts w:ascii="Times New Roman" w:hAnsi="Times New Roman" w:cs="Times New Roman"/>
          <w:sz w:val="27"/>
          <w:szCs w:val="27"/>
          <w:lang w:eastAsia="en-IN"/>
        </w:rPr>
      </w:pPr>
      <w:r w:rsidRPr="0030273F">
        <w:rPr>
          <w:sz w:val="20"/>
          <w:szCs w:val="20"/>
          <w:lang w:eastAsia="en-IN"/>
        </w:rPr>
        <w:lastRenderedPageBreak/>
        <w:t>15. The internal characteristic of a DC generator shows the relation between:</w:t>
      </w:r>
    </w:p>
    <w:p w:rsidR="0030273F" w:rsidRPr="0030273F" w:rsidRDefault="0030273F" w:rsidP="00934E22">
      <w:pPr>
        <w:rPr>
          <w:rFonts w:ascii="Times New Roman" w:hAnsi="Times New Roman" w:cs="Times New Roman"/>
          <w:lang w:eastAsia="en-IN"/>
        </w:rPr>
      </w:pPr>
      <w:r w:rsidRPr="0030273F">
        <w:rPr>
          <w:sz w:val="20"/>
          <w:szCs w:val="20"/>
          <w:lang w:eastAsia="en-IN"/>
        </w:rPr>
        <w:t>  Answer: c) Generated emf and armature current</w:t>
      </w:r>
    </w:p>
    <w:p w:rsidR="0030273F" w:rsidRPr="0030273F" w:rsidRDefault="0030273F" w:rsidP="00934E22">
      <w:pPr>
        <w:rPr>
          <w:rFonts w:ascii="Times New Roman" w:hAnsi="Times New Roman" w:cs="Times New Roman"/>
          <w:lang w:eastAsia="en-IN"/>
        </w:rPr>
      </w:pPr>
      <w:r w:rsidRPr="0030273F">
        <w:rPr>
          <w:sz w:val="20"/>
          <w:szCs w:val="20"/>
          <w:lang w:eastAsia="en-IN"/>
        </w:rPr>
        <w:t>16. The external characteristic of a DC generator shows the relation between:</w:t>
      </w:r>
    </w:p>
    <w:p w:rsidR="0030273F" w:rsidRPr="0030273F" w:rsidRDefault="0030273F" w:rsidP="00934E22">
      <w:pPr>
        <w:rPr>
          <w:rFonts w:ascii="Times New Roman" w:hAnsi="Times New Roman" w:cs="Times New Roman"/>
          <w:lang w:eastAsia="en-IN"/>
        </w:rPr>
      </w:pPr>
      <w:r w:rsidRPr="0030273F">
        <w:rPr>
          <w:sz w:val="20"/>
          <w:szCs w:val="20"/>
          <w:lang w:eastAsia="en-IN"/>
        </w:rPr>
        <w:t>  Answer: b) Terminal voltage and load current</w:t>
      </w:r>
    </w:p>
    <w:p w:rsidR="0030273F" w:rsidRPr="0030273F" w:rsidRDefault="0030273F" w:rsidP="00934E22">
      <w:pPr>
        <w:rPr>
          <w:rFonts w:ascii="Times New Roman" w:hAnsi="Times New Roman" w:cs="Times New Roman"/>
          <w:sz w:val="27"/>
          <w:szCs w:val="27"/>
          <w:lang w:eastAsia="en-IN"/>
        </w:rPr>
      </w:pPr>
      <w:r w:rsidRPr="0030273F">
        <w:rPr>
          <w:sz w:val="20"/>
          <w:szCs w:val="20"/>
          <w:lang w:eastAsia="en-IN"/>
        </w:rPr>
        <w:t>17. Which of the following losses occur in a DC generator?</w:t>
      </w:r>
    </w:p>
    <w:p w:rsidR="0030273F" w:rsidRPr="0030273F" w:rsidRDefault="0030273F" w:rsidP="00934E22">
      <w:pPr>
        <w:rPr>
          <w:rFonts w:ascii="Times New Roman" w:hAnsi="Times New Roman" w:cs="Times New Roman"/>
          <w:lang w:eastAsia="en-IN"/>
        </w:rPr>
      </w:pPr>
      <w:r w:rsidRPr="0030273F">
        <w:rPr>
          <w:sz w:val="20"/>
          <w:szCs w:val="20"/>
          <w:lang w:eastAsia="en-IN"/>
        </w:rPr>
        <w:t>  Answer: d) All of the above</w:t>
      </w:r>
    </w:p>
    <w:p w:rsidR="0030273F" w:rsidRPr="0030273F" w:rsidRDefault="0030273F" w:rsidP="00934E22">
      <w:pPr>
        <w:rPr>
          <w:rFonts w:ascii="Times New Roman" w:hAnsi="Times New Roman" w:cs="Times New Roman"/>
          <w:sz w:val="27"/>
          <w:szCs w:val="27"/>
          <w:lang w:eastAsia="en-IN"/>
        </w:rPr>
      </w:pPr>
      <w:r w:rsidRPr="0030273F">
        <w:rPr>
          <w:sz w:val="20"/>
          <w:szCs w:val="20"/>
          <w:lang w:eastAsia="en-IN"/>
        </w:rPr>
        <w:t>18. The load test on a DC shunt generator is performed to determine:</w:t>
      </w:r>
    </w:p>
    <w:p w:rsidR="0030273F" w:rsidRPr="0030273F" w:rsidRDefault="0030273F" w:rsidP="00934E22">
      <w:pPr>
        <w:rPr>
          <w:rFonts w:ascii="Times New Roman" w:hAnsi="Times New Roman" w:cs="Times New Roman"/>
          <w:lang w:eastAsia="en-IN"/>
        </w:rPr>
      </w:pPr>
      <w:r w:rsidRPr="0030273F">
        <w:rPr>
          <w:sz w:val="20"/>
          <w:szCs w:val="20"/>
          <w:lang w:eastAsia="en-IN"/>
        </w:rPr>
        <w:t>  Answer: c) Load characteristics</w:t>
      </w:r>
    </w:p>
    <w:p w:rsidR="0030273F" w:rsidRPr="0030273F" w:rsidRDefault="0030273F" w:rsidP="00934E22">
      <w:pPr>
        <w:rPr>
          <w:rFonts w:ascii="Times New Roman" w:hAnsi="Times New Roman" w:cs="Times New Roman"/>
          <w:sz w:val="27"/>
          <w:szCs w:val="27"/>
          <w:lang w:eastAsia="en-IN"/>
        </w:rPr>
      </w:pPr>
      <w:r w:rsidRPr="0030273F">
        <w:rPr>
          <w:sz w:val="20"/>
          <w:szCs w:val="20"/>
          <w:lang w:eastAsia="en-IN"/>
        </w:rPr>
        <w:t>19. In a DC shunt generator, field current is:</w:t>
      </w:r>
    </w:p>
    <w:p w:rsidR="0030273F" w:rsidRPr="0030273F" w:rsidRDefault="0030273F" w:rsidP="00934E22">
      <w:pPr>
        <w:rPr>
          <w:rFonts w:ascii="Times New Roman" w:hAnsi="Times New Roman" w:cs="Times New Roman"/>
          <w:lang w:eastAsia="en-IN"/>
        </w:rPr>
      </w:pPr>
      <w:r w:rsidRPr="0030273F">
        <w:rPr>
          <w:sz w:val="20"/>
          <w:szCs w:val="20"/>
          <w:lang w:eastAsia="en-IN"/>
        </w:rPr>
        <w:t>  Answer: a) Constant for a given supply voltage</w:t>
      </w:r>
    </w:p>
    <w:p w:rsidR="0030273F" w:rsidRPr="0030273F" w:rsidRDefault="0030273F" w:rsidP="00934E22">
      <w:pPr>
        <w:rPr>
          <w:rFonts w:ascii="Times New Roman" w:hAnsi="Times New Roman" w:cs="Times New Roman"/>
          <w:lang w:eastAsia="en-IN"/>
        </w:rPr>
      </w:pPr>
      <w:r w:rsidRPr="0030273F">
        <w:rPr>
          <w:sz w:val="20"/>
          <w:szCs w:val="20"/>
          <w:lang w:eastAsia="en-IN"/>
        </w:rPr>
        <w:t>20. The terminal voltage of a DC shunt generator on full load is:</w:t>
      </w:r>
    </w:p>
    <w:p w:rsidR="0030273F" w:rsidRPr="0030273F" w:rsidRDefault="0030273F" w:rsidP="00934E22">
      <w:pPr>
        <w:rPr>
          <w:rFonts w:ascii="Times New Roman" w:hAnsi="Times New Roman" w:cs="Times New Roman"/>
          <w:lang w:eastAsia="en-IN"/>
        </w:rPr>
      </w:pPr>
      <w:r w:rsidRPr="0030273F">
        <w:rPr>
          <w:sz w:val="20"/>
          <w:szCs w:val="20"/>
          <w:lang w:eastAsia="en-IN"/>
        </w:rPr>
        <w:t>  Answer: c) Less than emf generated</w:t>
      </w:r>
    </w:p>
    <w:p w:rsidR="0030273F" w:rsidRPr="0030273F" w:rsidRDefault="0030273F" w:rsidP="00934E22">
      <w:pPr>
        <w:rPr>
          <w:rFonts w:ascii="Times New Roman" w:hAnsi="Times New Roman" w:cs="Times New Roman"/>
          <w:lang w:eastAsia="en-IN"/>
        </w:rPr>
      </w:pPr>
    </w:p>
    <w:p w:rsidR="0030273F" w:rsidRPr="0030273F" w:rsidRDefault="0030273F" w:rsidP="00934E22">
      <w:pPr>
        <w:rPr>
          <w:rFonts w:ascii="Times New Roman" w:hAnsi="Times New Roman" w:cs="Times New Roman"/>
          <w:lang w:eastAsia="en-IN"/>
        </w:rPr>
      </w:pPr>
    </w:p>
    <w:p w:rsidR="0030273F" w:rsidRPr="0030273F" w:rsidRDefault="0030273F" w:rsidP="00934E22">
      <w:pPr>
        <w:rPr>
          <w:lang w:eastAsia="en-IN"/>
        </w:rPr>
      </w:pPr>
    </w:p>
    <w:p w:rsidR="0030273F" w:rsidRPr="0030273F" w:rsidRDefault="0030273F" w:rsidP="00934E22">
      <w:pPr>
        <w:rPr>
          <w:lang w:eastAsia="en-IN"/>
        </w:rPr>
      </w:pPr>
      <w:proofErr w:type="spellStart"/>
      <w:r w:rsidRPr="0030273F">
        <w:rPr>
          <w:lang w:eastAsia="en-IN"/>
        </w:rPr>
        <w:t>Posttest</w:t>
      </w:r>
      <w:proofErr w:type="spellEnd"/>
    </w:p>
    <w:p w:rsidR="0030273F" w:rsidRPr="0030273F" w:rsidRDefault="0030273F" w:rsidP="00934E22">
      <w:pPr>
        <w:rPr>
          <w:lang w:eastAsia="en-IN"/>
        </w:rPr>
      </w:pPr>
      <w:r w:rsidRPr="0030273F">
        <w:rPr>
          <w:lang w:eastAsia="en-IN"/>
        </w:rPr>
        <w:br/>
      </w:r>
    </w:p>
    <w:p w:rsidR="0030273F" w:rsidRPr="0030273F" w:rsidRDefault="00934E22" w:rsidP="00934E22">
      <w:pPr>
        <w:rPr>
          <w:sz w:val="20"/>
          <w:szCs w:val="20"/>
          <w:lang w:eastAsia="en-IN"/>
        </w:rPr>
      </w:pPr>
      <w:r>
        <w:rPr>
          <w:sz w:val="20"/>
          <w:szCs w:val="20"/>
          <w:lang w:eastAsia="en-IN"/>
        </w:rPr>
        <w:t xml:space="preserve">1. </w:t>
      </w:r>
      <w:r w:rsidR="0030273F" w:rsidRPr="0030273F">
        <w:rPr>
          <w:sz w:val="20"/>
          <w:szCs w:val="20"/>
          <w:lang w:eastAsia="en-IN"/>
        </w:rPr>
        <w:t>Armature magnetic field in a dc generator produces which of the following effect?</w:t>
      </w:r>
    </w:p>
    <w:p w:rsidR="0030273F" w:rsidRPr="0030273F" w:rsidRDefault="0030273F" w:rsidP="00934E22">
      <w:pPr>
        <w:rPr>
          <w:lang w:eastAsia="en-IN"/>
        </w:rPr>
      </w:pPr>
      <w:r w:rsidRPr="0030273F">
        <w:rPr>
          <w:sz w:val="20"/>
          <w:szCs w:val="20"/>
          <w:lang w:eastAsia="en-IN"/>
        </w:rPr>
        <w:t>      Answer: d: Both (a) and (b)</w:t>
      </w:r>
    </w:p>
    <w:p w:rsidR="0030273F" w:rsidRPr="0030273F" w:rsidRDefault="0030273F" w:rsidP="00934E22">
      <w:pPr>
        <w:rPr>
          <w:lang w:eastAsia="en-IN"/>
        </w:rPr>
      </w:pPr>
    </w:p>
    <w:p w:rsidR="003722FE" w:rsidRPr="003722FE" w:rsidRDefault="00934E22" w:rsidP="00934E22">
      <w:pPr>
        <w:rPr>
          <w:sz w:val="20"/>
          <w:szCs w:val="20"/>
          <w:lang w:eastAsia="en-IN"/>
        </w:rPr>
      </w:pPr>
      <w:r>
        <w:rPr>
          <w:sz w:val="20"/>
          <w:szCs w:val="20"/>
          <w:lang w:eastAsia="en-IN"/>
        </w:rPr>
        <w:t>2.</w:t>
      </w:r>
      <w:r w:rsidR="003722FE" w:rsidRPr="003722FE">
        <w:rPr>
          <w:sz w:val="20"/>
          <w:szCs w:val="20"/>
          <w:lang w:eastAsia="en-IN"/>
        </w:rPr>
        <w:t>Copper losses in the armature of the DC shunt generator amount to which of the following percentages of full load losses?   —-----</w:t>
      </w:r>
    </w:p>
    <w:p w:rsidR="003722FE" w:rsidRPr="003722FE" w:rsidRDefault="003722FE" w:rsidP="00934E22">
      <w:pPr>
        <w:rPr>
          <w:sz w:val="20"/>
          <w:szCs w:val="20"/>
          <w:lang w:eastAsia="en-IN"/>
        </w:rPr>
      </w:pPr>
      <w:r w:rsidRPr="003722FE">
        <w:rPr>
          <w:sz w:val="20"/>
          <w:szCs w:val="20"/>
          <w:lang w:eastAsia="en-IN"/>
        </w:rPr>
        <w:t xml:space="preserve">     Answer: c) 20 to 30% </w:t>
      </w:r>
    </w:p>
    <w:p w:rsidR="0030273F" w:rsidRPr="0030273F" w:rsidRDefault="0030273F" w:rsidP="00934E22">
      <w:pPr>
        <w:rPr>
          <w:lang w:eastAsia="en-IN"/>
        </w:rPr>
      </w:pPr>
    </w:p>
    <w:p w:rsidR="00934E22" w:rsidRDefault="00934E22" w:rsidP="00934E22">
      <w:pPr>
        <w:pStyle w:val="NormalWeb"/>
        <w:shd w:val="clear" w:color="auto" w:fill="FFFFFF"/>
        <w:spacing w:before="0" w:beforeAutospacing="0" w:after="0" w:afterAutospacing="0"/>
        <w:ind w:left="360"/>
        <w:jc w:val="both"/>
        <w:textAlignment w:val="baseline"/>
        <w:rPr>
          <w:rFonts w:ascii="Arial" w:hAnsi="Arial" w:cs="Arial"/>
          <w:color w:val="000000"/>
          <w:sz w:val="20"/>
          <w:szCs w:val="20"/>
        </w:rPr>
      </w:pPr>
      <w:r>
        <w:rPr>
          <w:rFonts w:ascii="Arial" w:hAnsi="Arial" w:cs="Arial"/>
          <w:color w:val="000000"/>
          <w:sz w:val="20"/>
          <w:szCs w:val="20"/>
        </w:rPr>
        <w:t xml:space="preserve">3. </w:t>
      </w:r>
      <w:bookmarkStart w:id="0" w:name="_GoBack"/>
      <w:bookmarkEnd w:id="0"/>
      <w:r>
        <w:rPr>
          <w:rFonts w:ascii="Arial" w:hAnsi="Arial" w:cs="Arial"/>
          <w:color w:val="000000"/>
          <w:sz w:val="20"/>
          <w:szCs w:val="20"/>
        </w:rPr>
        <w:t xml:space="preserve">In a DC generator, compared to the air gap under the field poles, the </w:t>
      </w:r>
      <w:proofErr w:type="spellStart"/>
      <w:r>
        <w:rPr>
          <w:rFonts w:ascii="Arial" w:hAnsi="Arial" w:cs="Arial"/>
          <w:color w:val="000000"/>
          <w:sz w:val="20"/>
          <w:szCs w:val="20"/>
        </w:rPr>
        <w:t>interpole</w:t>
      </w:r>
      <w:proofErr w:type="spellEnd"/>
      <w:r>
        <w:rPr>
          <w:rFonts w:ascii="Arial" w:hAnsi="Arial" w:cs="Arial"/>
          <w:color w:val="000000"/>
          <w:sz w:val="20"/>
          <w:szCs w:val="20"/>
        </w:rPr>
        <w:t xml:space="preserve"> air gap is made</w:t>
      </w:r>
    </w:p>
    <w:p w:rsidR="0030273F" w:rsidRPr="0030273F" w:rsidRDefault="0030273F" w:rsidP="00934E22">
      <w:pPr>
        <w:rPr>
          <w:sz w:val="20"/>
          <w:szCs w:val="20"/>
          <w:lang w:eastAsia="en-IN"/>
        </w:rPr>
      </w:pPr>
    </w:p>
    <w:p w:rsidR="0030273F" w:rsidRPr="0030273F" w:rsidRDefault="0030273F" w:rsidP="00934E22">
      <w:pPr>
        <w:rPr>
          <w:lang w:eastAsia="en-IN"/>
        </w:rPr>
      </w:pPr>
      <w:r w:rsidRPr="0030273F">
        <w:rPr>
          <w:sz w:val="20"/>
          <w:szCs w:val="20"/>
          <w:lang w:eastAsia="en-IN"/>
        </w:rPr>
        <w:t>       </w:t>
      </w:r>
      <w:proofErr w:type="spellStart"/>
      <w:proofErr w:type="gramStart"/>
      <w:r w:rsidRPr="0030273F">
        <w:rPr>
          <w:sz w:val="20"/>
          <w:szCs w:val="20"/>
          <w:lang w:eastAsia="en-IN"/>
        </w:rPr>
        <w:t>Answer:a</w:t>
      </w:r>
      <w:proofErr w:type="spellEnd"/>
      <w:proofErr w:type="gramEnd"/>
      <w:r w:rsidRPr="0030273F">
        <w:rPr>
          <w:sz w:val="20"/>
          <w:szCs w:val="20"/>
          <w:lang w:eastAsia="en-IN"/>
        </w:rPr>
        <w:t>: Larger </w:t>
      </w:r>
    </w:p>
    <w:p w:rsidR="0030273F" w:rsidRPr="0030273F" w:rsidRDefault="0030273F" w:rsidP="00934E22">
      <w:pPr>
        <w:rPr>
          <w:lang w:eastAsia="en-IN"/>
        </w:rPr>
      </w:pPr>
    </w:p>
    <w:p w:rsidR="003722FE" w:rsidRPr="003722FE" w:rsidRDefault="003722FE" w:rsidP="00934E22">
      <w:pPr>
        <w:rPr>
          <w:sz w:val="20"/>
          <w:szCs w:val="20"/>
          <w:lang w:eastAsia="en-IN"/>
        </w:rPr>
      </w:pPr>
      <w:r w:rsidRPr="003722FE">
        <w:rPr>
          <w:sz w:val="20"/>
          <w:szCs w:val="20"/>
          <w:lang w:eastAsia="en-IN"/>
        </w:rPr>
        <w:t>4. If the field current of a DC shunt generator is slightly reduced during operation, the    terminal voltage will:</w:t>
      </w:r>
    </w:p>
    <w:p w:rsidR="0030273F" w:rsidRPr="0030273F" w:rsidRDefault="003722FE" w:rsidP="00934E22">
      <w:pPr>
        <w:rPr>
          <w:lang w:eastAsia="en-IN"/>
        </w:rPr>
      </w:pPr>
      <w:r w:rsidRPr="003722FE">
        <w:rPr>
          <w:sz w:val="20"/>
          <w:szCs w:val="20"/>
          <w:lang w:eastAsia="en-IN"/>
        </w:rPr>
        <w:t>Answer: b) Decrease gradually</w:t>
      </w:r>
    </w:p>
    <w:p w:rsidR="0030273F" w:rsidRPr="0030273F" w:rsidRDefault="0030273F" w:rsidP="00934E22">
      <w:pPr>
        <w:rPr>
          <w:sz w:val="20"/>
          <w:szCs w:val="20"/>
          <w:lang w:eastAsia="en-IN"/>
        </w:rPr>
      </w:pPr>
      <w:r w:rsidRPr="0030273F">
        <w:rPr>
          <w:sz w:val="20"/>
          <w:szCs w:val="20"/>
          <w:lang w:eastAsia="en-IN"/>
        </w:rPr>
        <w:t>The yoke of a dc generator is made of cast iron because</w:t>
      </w:r>
    </w:p>
    <w:p w:rsidR="0030273F" w:rsidRPr="0030273F" w:rsidRDefault="0030273F" w:rsidP="00934E22">
      <w:pPr>
        <w:rPr>
          <w:lang w:eastAsia="en-IN"/>
        </w:rPr>
      </w:pPr>
      <w:r w:rsidRPr="0030273F">
        <w:rPr>
          <w:sz w:val="20"/>
          <w:szCs w:val="20"/>
          <w:lang w:eastAsia="en-IN"/>
        </w:rPr>
        <w:t>      </w:t>
      </w:r>
      <w:proofErr w:type="spellStart"/>
      <w:proofErr w:type="gramStart"/>
      <w:r w:rsidRPr="0030273F">
        <w:rPr>
          <w:sz w:val="20"/>
          <w:szCs w:val="20"/>
          <w:lang w:eastAsia="en-IN"/>
        </w:rPr>
        <w:t>Answer:d</w:t>
      </w:r>
      <w:proofErr w:type="spellEnd"/>
      <w:proofErr w:type="gramEnd"/>
      <w:r w:rsidRPr="0030273F">
        <w:rPr>
          <w:sz w:val="20"/>
          <w:szCs w:val="20"/>
          <w:lang w:eastAsia="en-IN"/>
        </w:rPr>
        <w:t>: All of these</w:t>
      </w:r>
    </w:p>
    <w:p w:rsidR="0030273F" w:rsidRPr="0030273F" w:rsidRDefault="0030273F" w:rsidP="00934E22">
      <w:pPr>
        <w:rPr>
          <w:lang w:eastAsia="en-IN"/>
        </w:rPr>
      </w:pPr>
    </w:p>
    <w:p w:rsidR="0030273F" w:rsidRPr="0030273F" w:rsidRDefault="0030273F" w:rsidP="00934E22">
      <w:pPr>
        <w:rPr>
          <w:sz w:val="27"/>
          <w:szCs w:val="27"/>
          <w:lang w:eastAsia="en-IN"/>
        </w:rPr>
      </w:pPr>
      <w:r w:rsidRPr="0030273F">
        <w:rPr>
          <w:sz w:val="20"/>
          <w:szCs w:val="20"/>
          <w:lang w:eastAsia="en-IN"/>
        </w:rPr>
        <w:lastRenderedPageBreak/>
        <w:t>6. What happens to the terminal voltage of a DC shunt generator as load increases?</w:t>
      </w:r>
    </w:p>
    <w:p w:rsidR="0030273F" w:rsidRPr="0030273F" w:rsidRDefault="0030273F" w:rsidP="00934E22">
      <w:pPr>
        <w:rPr>
          <w:lang w:eastAsia="en-IN"/>
        </w:rPr>
      </w:pPr>
      <w:r w:rsidRPr="0030273F">
        <w:rPr>
          <w:sz w:val="20"/>
          <w:szCs w:val="20"/>
          <w:lang w:eastAsia="en-IN"/>
        </w:rPr>
        <w:t> Answer: b) It decreases</w:t>
      </w:r>
    </w:p>
    <w:p w:rsidR="0030273F" w:rsidRPr="0030273F" w:rsidRDefault="0030273F" w:rsidP="00934E22">
      <w:pPr>
        <w:rPr>
          <w:sz w:val="27"/>
          <w:szCs w:val="27"/>
          <w:lang w:eastAsia="en-IN"/>
        </w:rPr>
      </w:pPr>
      <w:r w:rsidRPr="0030273F">
        <w:rPr>
          <w:sz w:val="20"/>
          <w:szCs w:val="20"/>
          <w:lang w:eastAsia="en-IN"/>
        </w:rPr>
        <w:t>7. The main reason for the drop in terminal voltage under load is:</w:t>
      </w:r>
    </w:p>
    <w:p w:rsidR="0030273F" w:rsidRPr="0030273F" w:rsidRDefault="0030273F" w:rsidP="00934E22">
      <w:pPr>
        <w:rPr>
          <w:lang w:eastAsia="en-IN"/>
        </w:rPr>
      </w:pPr>
      <w:r w:rsidRPr="0030273F">
        <w:rPr>
          <w:sz w:val="20"/>
          <w:szCs w:val="20"/>
          <w:lang w:eastAsia="en-IN"/>
        </w:rPr>
        <w:t> Answer: a) Armature resistance drop and armature reaction</w:t>
      </w:r>
    </w:p>
    <w:p w:rsidR="0030273F" w:rsidRPr="0030273F" w:rsidRDefault="0030273F" w:rsidP="00934E22">
      <w:pPr>
        <w:rPr>
          <w:sz w:val="27"/>
          <w:szCs w:val="27"/>
          <w:lang w:eastAsia="en-IN"/>
        </w:rPr>
      </w:pPr>
      <w:r w:rsidRPr="0030273F">
        <w:rPr>
          <w:sz w:val="20"/>
          <w:szCs w:val="20"/>
          <w:lang w:eastAsia="en-IN"/>
        </w:rPr>
        <w:t>8. What does the external characteristic curve of a DC shunt generator represent?</w:t>
      </w:r>
    </w:p>
    <w:p w:rsidR="0030273F" w:rsidRPr="0030273F" w:rsidRDefault="0030273F" w:rsidP="00934E22">
      <w:pPr>
        <w:rPr>
          <w:lang w:eastAsia="en-IN"/>
        </w:rPr>
      </w:pPr>
      <w:r w:rsidRPr="0030273F">
        <w:rPr>
          <w:sz w:val="20"/>
          <w:szCs w:val="20"/>
          <w:lang w:eastAsia="en-IN"/>
        </w:rPr>
        <w:t xml:space="preserve"> Answer: b) </w:t>
      </w:r>
      <w:r w:rsidRPr="0030273F">
        <w:rPr>
          <w:lang w:eastAsia="en-IN"/>
        </w:rPr>
        <w:t>V vs I</w:t>
      </w:r>
      <w:r w:rsidRPr="0030273F">
        <w:rPr>
          <w:sz w:val="13"/>
          <w:szCs w:val="13"/>
          <w:vertAlign w:val="subscript"/>
          <w:lang w:eastAsia="en-IN"/>
        </w:rPr>
        <w:t>L</w:t>
      </w:r>
    </w:p>
    <w:p w:rsidR="0030273F" w:rsidRPr="0030273F" w:rsidRDefault="0030273F" w:rsidP="00934E22">
      <w:pPr>
        <w:rPr>
          <w:sz w:val="27"/>
          <w:szCs w:val="27"/>
          <w:lang w:eastAsia="en-IN"/>
        </w:rPr>
      </w:pPr>
      <w:r w:rsidRPr="0030273F">
        <w:rPr>
          <w:sz w:val="20"/>
          <w:szCs w:val="20"/>
          <w:lang w:eastAsia="en-IN"/>
        </w:rPr>
        <w:t>9. If the terminal voltage of the generator falls sharply with increasing load, it indicates:</w:t>
      </w:r>
    </w:p>
    <w:p w:rsidR="0030273F" w:rsidRPr="0030273F" w:rsidRDefault="0030273F" w:rsidP="00934E22">
      <w:pPr>
        <w:rPr>
          <w:lang w:eastAsia="en-IN"/>
        </w:rPr>
      </w:pPr>
      <w:r w:rsidRPr="0030273F">
        <w:rPr>
          <w:sz w:val="20"/>
          <w:szCs w:val="20"/>
          <w:lang w:eastAsia="en-IN"/>
        </w:rPr>
        <w:t>  Answer: b) Poor voltage regulation</w:t>
      </w:r>
    </w:p>
    <w:p w:rsidR="0030273F" w:rsidRPr="0030273F" w:rsidRDefault="0030273F" w:rsidP="00934E22">
      <w:pPr>
        <w:rPr>
          <w:sz w:val="27"/>
          <w:szCs w:val="27"/>
          <w:lang w:eastAsia="en-IN"/>
        </w:rPr>
      </w:pPr>
      <w:r w:rsidRPr="0030273F">
        <w:rPr>
          <w:sz w:val="20"/>
          <w:szCs w:val="20"/>
          <w:lang w:eastAsia="en-IN"/>
        </w:rPr>
        <w:t>10. How can the voltage regulation of a DC shunt generator be improved?</w:t>
      </w:r>
    </w:p>
    <w:p w:rsidR="0030273F" w:rsidRPr="0030273F" w:rsidRDefault="0030273F" w:rsidP="00934E22">
      <w:pPr>
        <w:rPr>
          <w:lang w:eastAsia="en-IN"/>
        </w:rPr>
      </w:pPr>
      <w:r w:rsidRPr="0030273F">
        <w:rPr>
          <w:sz w:val="20"/>
          <w:szCs w:val="20"/>
          <w:lang w:eastAsia="en-IN"/>
        </w:rPr>
        <w:t> Answer: b) By increasing field excitation</w:t>
      </w:r>
    </w:p>
    <w:p w:rsidR="0030273F" w:rsidRPr="0030273F" w:rsidRDefault="0030273F" w:rsidP="00934E22">
      <w:pPr>
        <w:rPr>
          <w:sz w:val="27"/>
          <w:szCs w:val="27"/>
          <w:lang w:eastAsia="en-IN"/>
        </w:rPr>
      </w:pPr>
      <w:r w:rsidRPr="0030273F">
        <w:rPr>
          <w:sz w:val="20"/>
          <w:szCs w:val="20"/>
          <w:lang w:eastAsia="en-IN"/>
        </w:rPr>
        <w:t xml:space="preserve">11. In a well-designed DC shunt generator, the voltage </w:t>
      </w:r>
      <w:proofErr w:type="gramStart"/>
      <w:r w:rsidRPr="0030273F">
        <w:rPr>
          <w:sz w:val="20"/>
          <w:szCs w:val="20"/>
          <w:lang w:eastAsia="en-IN"/>
        </w:rPr>
        <w:t>drop</w:t>
      </w:r>
      <w:proofErr w:type="gramEnd"/>
      <w:r w:rsidRPr="0030273F">
        <w:rPr>
          <w:sz w:val="20"/>
          <w:szCs w:val="20"/>
          <w:lang w:eastAsia="en-IN"/>
        </w:rPr>
        <w:t xml:space="preserve"> from no-load to full-load is typically:</w:t>
      </w:r>
    </w:p>
    <w:p w:rsidR="0030273F" w:rsidRPr="0030273F" w:rsidRDefault="0030273F" w:rsidP="00934E22">
      <w:pPr>
        <w:rPr>
          <w:lang w:eastAsia="en-IN"/>
        </w:rPr>
      </w:pPr>
      <w:r w:rsidRPr="0030273F">
        <w:rPr>
          <w:sz w:val="20"/>
          <w:szCs w:val="20"/>
          <w:lang w:eastAsia="en-IN"/>
        </w:rPr>
        <w:t> Answer: b) Around 5–10%</w:t>
      </w:r>
    </w:p>
    <w:p w:rsidR="0030273F" w:rsidRPr="0030273F" w:rsidRDefault="0030273F" w:rsidP="00934E22">
      <w:pPr>
        <w:rPr>
          <w:sz w:val="27"/>
          <w:szCs w:val="27"/>
          <w:lang w:eastAsia="en-IN"/>
        </w:rPr>
      </w:pPr>
      <w:r w:rsidRPr="0030273F">
        <w:rPr>
          <w:sz w:val="20"/>
          <w:szCs w:val="20"/>
          <w:lang w:eastAsia="en-IN"/>
        </w:rPr>
        <w:t>12. During the experiment, the load on the DC shunt generator is varied by:</w:t>
      </w:r>
    </w:p>
    <w:p w:rsidR="0030273F" w:rsidRPr="0030273F" w:rsidRDefault="0030273F" w:rsidP="00934E22">
      <w:pPr>
        <w:rPr>
          <w:lang w:eastAsia="en-IN"/>
        </w:rPr>
      </w:pPr>
      <w:r w:rsidRPr="0030273F">
        <w:rPr>
          <w:sz w:val="20"/>
          <w:szCs w:val="20"/>
          <w:lang w:eastAsia="en-IN"/>
        </w:rPr>
        <w:t> Answer: c) Varying the load resistance connected across the armature</w:t>
      </w:r>
    </w:p>
    <w:p w:rsidR="0030273F" w:rsidRPr="0030273F" w:rsidRDefault="0030273F" w:rsidP="00934E22">
      <w:pPr>
        <w:rPr>
          <w:sz w:val="27"/>
          <w:szCs w:val="27"/>
          <w:lang w:eastAsia="en-IN"/>
        </w:rPr>
      </w:pPr>
      <w:r w:rsidRPr="0030273F">
        <w:rPr>
          <w:sz w:val="20"/>
          <w:szCs w:val="20"/>
          <w:lang w:eastAsia="en-IN"/>
        </w:rPr>
        <w:t>13. The reason for using a shunt field regulator in the experiment is to:</w:t>
      </w:r>
    </w:p>
    <w:p w:rsidR="0030273F" w:rsidRPr="0030273F" w:rsidRDefault="0030273F" w:rsidP="00934E22">
      <w:pPr>
        <w:rPr>
          <w:lang w:eastAsia="en-IN"/>
        </w:rPr>
      </w:pPr>
      <w:r w:rsidRPr="0030273F">
        <w:rPr>
          <w:sz w:val="20"/>
          <w:szCs w:val="20"/>
          <w:lang w:eastAsia="en-IN"/>
        </w:rPr>
        <w:t>  Answer: b) Vary the excitation current</w:t>
      </w:r>
    </w:p>
    <w:p w:rsidR="0030273F" w:rsidRPr="0030273F" w:rsidRDefault="0030273F" w:rsidP="00934E22">
      <w:pPr>
        <w:rPr>
          <w:sz w:val="27"/>
          <w:szCs w:val="27"/>
          <w:lang w:eastAsia="en-IN"/>
        </w:rPr>
      </w:pPr>
      <w:r w:rsidRPr="0030273F">
        <w:rPr>
          <w:sz w:val="20"/>
          <w:szCs w:val="20"/>
          <w:lang w:eastAsia="en-IN"/>
        </w:rPr>
        <w:t>14. When load increases, armature current increases. This causes:</w:t>
      </w:r>
    </w:p>
    <w:p w:rsidR="0030273F" w:rsidRPr="0030273F" w:rsidRDefault="0030273F" w:rsidP="00934E22">
      <w:pPr>
        <w:rPr>
          <w:lang w:eastAsia="en-IN"/>
        </w:rPr>
      </w:pPr>
      <w:r w:rsidRPr="0030273F">
        <w:rPr>
          <w:sz w:val="20"/>
          <w:szCs w:val="20"/>
          <w:lang w:eastAsia="en-IN"/>
        </w:rPr>
        <w:t>  Answer: a) More voltage drop across armature resistance</w:t>
      </w:r>
    </w:p>
    <w:p w:rsidR="0030273F" w:rsidRPr="0030273F" w:rsidRDefault="0030273F" w:rsidP="00934E22">
      <w:pPr>
        <w:rPr>
          <w:sz w:val="27"/>
          <w:szCs w:val="27"/>
          <w:lang w:eastAsia="en-IN"/>
        </w:rPr>
      </w:pPr>
      <w:r w:rsidRPr="0030273F">
        <w:rPr>
          <w:sz w:val="20"/>
          <w:szCs w:val="20"/>
          <w:lang w:eastAsia="en-IN"/>
        </w:rPr>
        <w:t>15. The generated emf in the generator is directly proportional to:</w:t>
      </w:r>
    </w:p>
    <w:p w:rsidR="0030273F" w:rsidRPr="0030273F" w:rsidRDefault="0030273F" w:rsidP="00934E22">
      <w:pPr>
        <w:rPr>
          <w:lang w:eastAsia="en-IN"/>
        </w:rPr>
      </w:pPr>
      <w:r w:rsidRPr="0030273F">
        <w:rPr>
          <w:sz w:val="20"/>
          <w:szCs w:val="20"/>
          <w:lang w:eastAsia="en-IN"/>
        </w:rPr>
        <w:t>  Answer: c) Speed and field flux</w:t>
      </w:r>
    </w:p>
    <w:p w:rsidR="0030273F" w:rsidRPr="0030273F" w:rsidRDefault="0030273F" w:rsidP="00934E22">
      <w:pPr>
        <w:rPr>
          <w:sz w:val="27"/>
          <w:szCs w:val="27"/>
          <w:lang w:eastAsia="en-IN"/>
        </w:rPr>
      </w:pPr>
      <w:r w:rsidRPr="0030273F">
        <w:rPr>
          <w:sz w:val="20"/>
          <w:szCs w:val="20"/>
          <w:lang w:eastAsia="en-IN"/>
        </w:rPr>
        <w:t>16. In the experiment, the field current is kept constant to obtain:</w:t>
      </w:r>
    </w:p>
    <w:p w:rsidR="0030273F" w:rsidRPr="0030273F" w:rsidRDefault="0030273F" w:rsidP="00934E22">
      <w:pPr>
        <w:rPr>
          <w:lang w:eastAsia="en-IN"/>
        </w:rPr>
      </w:pPr>
      <w:r w:rsidRPr="0030273F">
        <w:rPr>
          <w:sz w:val="20"/>
          <w:szCs w:val="20"/>
          <w:lang w:eastAsia="en-IN"/>
        </w:rPr>
        <w:t> Answer: b) Load characteristic</w:t>
      </w:r>
    </w:p>
    <w:p w:rsidR="0030273F" w:rsidRPr="0030273F" w:rsidRDefault="0030273F" w:rsidP="00934E22">
      <w:pPr>
        <w:rPr>
          <w:sz w:val="27"/>
          <w:szCs w:val="27"/>
          <w:lang w:eastAsia="en-IN"/>
        </w:rPr>
      </w:pPr>
      <w:r w:rsidRPr="0030273F">
        <w:rPr>
          <w:sz w:val="20"/>
          <w:szCs w:val="20"/>
          <w:lang w:eastAsia="en-IN"/>
        </w:rPr>
        <w:t>17. The curve plotted between terminal voltage and load current is generally:</w:t>
      </w:r>
    </w:p>
    <w:p w:rsidR="0030273F" w:rsidRPr="0030273F" w:rsidRDefault="0030273F" w:rsidP="00934E22">
      <w:pPr>
        <w:rPr>
          <w:lang w:eastAsia="en-IN"/>
        </w:rPr>
      </w:pPr>
      <w:r w:rsidRPr="0030273F">
        <w:rPr>
          <w:sz w:val="20"/>
          <w:szCs w:val="20"/>
          <w:lang w:eastAsia="en-IN"/>
        </w:rPr>
        <w:t> Answer: b) Slightly drooping curve</w:t>
      </w:r>
    </w:p>
    <w:p w:rsidR="0030273F" w:rsidRPr="0030273F" w:rsidRDefault="0030273F" w:rsidP="00934E22">
      <w:pPr>
        <w:rPr>
          <w:sz w:val="27"/>
          <w:szCs w:val="27"/>
          <w:lang w:eastAsia="en-IN"/>
        </w:rPr>
      </w:pPr>
      <w:r w:rsidRPr="0030273F">
        <w:rPr>
          <w:sz w:val="20"/>
          <w:szCs w:val="20"/>
          <w:lang w:eastAsia="en-IN"/>
        </w:rPr>
        <w:t>18. In the experiment, if the speed of the generator fluctuates, it will:</w:t>
      </w:r>
    </w:p>
    <w:p w:rsidR="0030273F" w:rsidRPr="0030273F" w:rsidRDefault="0030273F" w:rsidP="00934E22">
      <w:pPr>
        <w:rPr>
          <w:lang w:eastAsia="en-IN"/>
        </w:rPr>
      </w:pPr>
      <w:r w:rsidRPr="0030273F">
        <w:rPr>
          <w:sz w:val="20"/>
          <w:szCs w:val="20"/>
          <w:lang w:eastAsia="en-IN"/>
        </w:rPr>
        <w:t>Answer: b) Cause incorrect results in load characteristics</w:t>
      </w:r>
    </w:p>
    <w:p w:rsidR="0030273F" w:rsidRPr="0030273F" w:rsidRDefault="0030273F" w:rsidP="00934E22">
      <w:pPr>
        <w:rPr>
          <w:sz w:val="27"/>
          <w:szCs w:val="27"/>
          <w:lang w:eastAsia="en-IN"/>
        </w:rPr>
      </w:pPr>
      <w:r w:rsidRPr="0030273F">
        <w:rPr>
          <w:sz w:val="20"/>
          <w:szCs w:val="20"/>
          <w:lang w:eastAsia="en-IN"/>
        </w:rPr>
        <w:t>19. The load characteristics help determine:</w:t>
      </w:r>
    </w:p>
    <w:p w:rsidR="0030273F" w:rsidRPr="0030273F" w:rsidRDefault="0030273F" w:rsidP="00934E22">
      <w:pPr>
        <w:rPr>
          <w:lang w:eastAsia="en-IN"/>
        </w:rPr>
      </w:pPr>
      <w:r w:rsidRPr="0030273F">
        <w:rPr>
          <w:sz w:val="20"/>
          <w:szCs w:val="20"/>
          <w:lang w:eastAsia="en-IN"/>
        </w:rPr>
        <w:t>  Answer: a) Efficiency and voltage regulation</w:t>
      </w:r>
    </w:p>
    <w:p w:rsidR="0030273F" w:rsidRPr="0030273F" w:rsidRDefault="0030273F" w:rsidP="00934E22">
      <w:pPr>
        <w:rPr>
          <w:lang w:eastAsia="en-IN"/>
        </w:rPr>
      </w:pPr>
      <w:r w:rsidRPr="0030273F">
        <w:rPr>
          <w:sz w:val="20"/>
          <w:szCs w:val="20"/>
          <w:lang w:eastAsia="en-IN"/>
        </w:rPr>
        <w:t>20. Which safety precaution is essential while performing this experiment?</w:t>
      </w:r>
    </w:p>
    <w:p w:rsidR="0030273F" w:rsidRPr="0030273F" w:rsidRDefault="0030273F" w:rsidP="00934E22">
      <w:pPr>
        <w:rPr>
          <w:lang w:eastAsia="en-IN"/>
        </w:rPr>
      </w:pPr>
      <w:r w:rsidRPr="0030273F">
        <w:rPr>
          <w:sz w:val="20"/>
          <w:szCs w:val="20"/>
          <w:lang w:eastAsia="en-IN"/>
        </w:rPr>
        <w:t> Answer: b) Never exceed the rated load current</w:t>
      </w:r>
    </w:p>
    <w:p w:rsidR="0030273F" w:rsidRPr="0030273F" w:rsidRDefault="0030273F" w:rsidP="0030273F">
      <w:pPr>
        <w:spacing w:after="0" w:line="240" w:lineRule="auto"/>
        <w:rPr>
          <w:rFonts w:ascii="Times New Roman" w:eastAsia="Times New Roman" w:hAnsi="Times New Roman" w:cs="Times New Roman"/>
          <w:sz w:val="24"/>
          <w:szCs w:val="24"/>
          <w:lang w:eastAsia="en-IN"/>
        </w:rPr>
      </w:pPr>
      <w:r w:rsidRPr="0030273F">
        <w:rPr>
          <w:rFonts w:ascii="Times New Roman" w:eastAsia="Times New Roman" w:hAnsi="Times New Roman" w:cs="Times New Roman"/>
          <w:sz w:val="24"/>
          <w:szCs w:val="24"/>
          <w:lang w:eastAsia="en-IN"/>
        </w:rPr>
        <w:br/>
      </w:r>
    </w:p>
    <w:p w:rsidR="0030273F" w:rsidRPr="0030273F" w:rsidRDefault="0030273F" w:rsidP="0030273F">
      <w:pPr>
        <w:numPr>
          <w:ilvl w:val="0"/>
          <w:numId w:val="16"/>
        </w:numPr>
        <w:spacing w:after="0" w:line="240" w:lineRule="auto"/>
        <w:textAlignment w:val="baseline"/>
        <w:rPr>
          <w:rFonts w:ascii="Arial" w:eastAsia="Times New Roman" w:hAnsi="Arial" w:cs="Arial"/>
          <w:b/>
          <w:bCs/>
          <w:color w:val="000000"/>
          <w:sz w:val="24"/>
          <w:szCs w:val="24"/>
          <w:lang w:eastAsia="en-IN"/>
        </w:rPr>
      </w:pPr>
      <w:r w:rsidRPr="0030273F">
        <w:rPr>
          <w:rFonts w:ascii="Arial" w:eastAsia="Times New Roman" w:hAnsi="Arial" w:cs="Arial"/>
          <w:b/>
          <w:bCs/>
          <w:color w:val="000000"/>
          <w:sz w:val="24"/>
          <w:szCs w:val="24"/>
          <w:lang w:eastAsia="en-IN"/>
        </w:rPr>
        <w:t>References</w:t>
      </w:r>
    </w:p>
    <w:p w:rsidR="0030273F" w:rsidRPr="0030273F" w:rsidRDefault="0030273F" w:rsidP="0030273F">
      <w:pPr>
        <w:spacing w:after="0" w:line="240" w:lineRule="auto"/>
        <w:rPr>
          <w:rFonts w:ascii="Times New Roman" w:eastAsia="Times New Roman" w:hAnsi="Times New Roman" w:cs="Times New Roman"/>
          <w:sz w:val="24"/>
          <w:szCs w:val="24"/>
          <w:lang w:eastAsia="en-IN"/>
        </w:rPr>
      </w:pPr>
      <w:r w:rsidRPr="0030273F">
        <w:rPr>
          <w:rFonts w:ascii="Times New Roman" w:eastAsia="Times New Roman" w:hAnsi="Times New Roman" w:cs="Times New Roman"/>
          <w:sz w:val="24"/>
          <w:szCs w:val="24"/>
          <w:lang w:eastAsia="en-IN"/>
        </w:rPr>
        <w:lastRenderedPageBreak/>
        <w:br/>
      </w:r>
    </w:p>
    <w:p w:rsidR="0030273F" w:rsidRPr="0030273F" w:rsidRDefault="0030273F" w:rsidP="0030273F">
      <w:pPr>
        <w:numPr>
          <w:ilvl w:val="0"/>
          <w:numId w:val="17"/>
        </w:numPr>
        <w:shd w:val="clear" w:color="auto" w:fill="FFFFFF"/>
        <w:spacing w:after="0" w:line="240" w:lineRule="auto"/>
        <w:textAlignment w:val="baseline"/>
        <w:rPr>
          <w:rFonts w:ascii="Arial" w:eastAsia="Times New Roman" w:hAnsi="Arial" w:cs="Arial"/>
          <w:color w:val="000000"/>
          <w:sz w:val="20"/>
          <w:szCs w:val="20"/>
          <w:lang w:eastAsia="en-IN"/>
        </w:rPr>
      </w:pPr>
      <w:r w:rsidRPr="0030273F">
        <w:rPr>
          <w:rFonts w:ascii="Arial" w:eastAsia="Times New Roman" w:hAnsi="Arial" w:cs="Arial"/>
          <w:color w:val="000000"/>
          <w:sz w:val="20"/>
          <w:szCs w:val="20"/>
          <w:lang w:eastAsia="en-IN"/>
        </w:rPr>
        <w:t>N. Mohan, Electric Machines and Drives: A First Course, Wiley, 2012.</w:t>
      </w:r>
    </w:p>
    <w:p w:rsidR="0030273F" w:rsidRPr="0030273F" w:rsidRDefault="0030273F" w:rsidP="0030273F">
      <w:pPr>
        <w:numPr>
          <w:ilvl w:val="0"/>
          <w:numId w:val="17"/>
        </w:numPr>
        <w:shd w:val="clear" w:color="auto" w:fill="FFFFFF"/>
        <w:spacing w:after="0" w:line="240" w:lineRule="auto"/>
        <w:textAlignment w:val="baseline"/>
        <w:rPr>
          <w:rFonts w:ascii="Arial" w:eastAsia="Times New Roman" w:hAnsi="Arial" w:cs="Arial"/>
          <w:color w:val="000000"/>
          <w:sz w:val="20"/>
          <w:szCs w:val="20"/>
          <w:lang w:eastAsia="en-IN"/>
        </w:rPr>
      </w:pPr>
      <w:r w:rsidRPr="0030273F">
        <w:rPr>
          <w:rFonts w:ascii="Arial" w:eastAsia="Times New Roman" w:hAnsi="Arial" w:cs="Arial"/>
          <w:color w:val="000000"/>
          <w:sz w:val="20"/>
          <w:szCs w:val="20"/>
          <w:lang w:eastAsia="en-IN"/>
        </w:rPr>
        <w:t xml:space="preserve">A. </w:t>
      </w:r>
      <w:proofErr w:type="spellStart"/>
      <w:r w:rsidRPr="0030273F">
        <w:rPr>
          <w:rFonts w:ascii="Arial" w:eastAsia="Times New Roman" w:hAnsi="Arial" w:cs="Arial"/>
          <w:color w:val="000000"/>
          <w:sz w:val="20"/>
          <w:szCs w:val="20"/>
          <w:lang w:eastAsia="en-IN"/>
        </w:rPr>
        <w:t>Veltman</w:t>
      </w:r>
      <w:proofErr w:type="spellEnd"/>
      <w:r w:rsidRPr="0030273F">
        <w:rPr>
          <w:rFonts w:ascii="Arial" w:eastAsia="Times New Roman" w:hAnsi="Arial" w:cs="Arial"/>
          <w:color w:val="000000"/>
          <w:sz w:val="20"/>
          <w:szCs w:val="20"/>
          <w:lang w:eastAsia="en-IN"/>
        </w:rPr>
        <w:t xml:space="preserve">, D.W.J. </w:t>
      </w:r>
      <w:proofErr w:type="spellStart"/>
      <w:r w:rsidRPr="0030273F">
        <w:rPr>
          <w:rFonts w:ascii="Arial" w:eastAsia="Times New Roman" w:hAnsi="Arial" w:cs="Arial"/>
          <w:color w:val="000000"/>
          <w:sz w:val="20"/>
          <w:szCs w:val="20"/>
          <w:lang w:eastAsia="en-IN"/>
        </w:rPr>
        <w:t>Pulle</w:t>
      </w:r>
      <w:proofErr w:type="spellEnd"/>
      <w:r w:rsidRPr="0030273F">
        <w:rPr>
          <w:rFonts w:ascii="Arial" w:eastAsia="Times New Roman" w:hAnsi="Arial" w:cs="Arial"/>
          <w:color w:val="000000"/>
          <w:sz w:val="20"/>
          <w:szCs w:val="20"/>
          <w:lang w:eastAsia="en-IN"/>
        </w:rPr>
        <w:t xml:space="preserve">, and R.W. </w:t>
      </w:r>
      <w:proofErr w:type="spellStart"/>
      <w:r w:rsidRPr="0030273F">
        <w:rPr>
          <w:rFonts w:ascii="Arial" w:eastAsia="Times New Roman" w:hAnsi="Arial" w:cs="Arial"/>
          <w:color w:val="000000"/>
          <w:sz w:val="20"/>
          <w:szCs w:val="20"/>
          <w:lang w:eastAsia="en-IN"/>
        </w:rPr>
        <w:t>DeDoncker</w:t>
      </w:r>
      <w:proofErr w:type="spellEnd"/>
      <w:r w:rsidRPr="0030273F">
        <w:rPr>
          <w:rFonts w:ascii="Arial" w:eastAsia="Times New Roman" w:hAnsi="Arial" w:cs="Arial"/>
          <w:color w:val="000000"/>
          <w:sz w:val="20"/>
          <w:szCs w:val="20"/>
          <w:lang w:eastAsia="en-IN"/>
        </w:rPr>
        <w:t xml:space="preserve">, Advanced Electrical Drives: Analysis, </w:t>
      </w:r>
      <w:proofErr w:type="spellStart"/>
      <w:r w:rsidRPr="0030273F">
        <w:rPr>
          <w:rFonts w:ascii="Arial" w:eastAsia="Times New Roman" w:hAnsi="Arial" w:cs="Arial"/>
          <w:color w:val="000000"/>
          <w:sz w:val="20"/>
          <w:szCs w:val="20"/>
          <w:lang w:eastAsia="en-IN"/>
        </w:rPr>
        <w:t>Modeling</w:t>
      </w:r>
      <w:proofErr w:type="spellEnd"/>
      <w:r w:rsidRPr="0030273F">
        <w:rPr>
          <w:rFonts w:ascii="Arial" w:eastAsia="Times New Roman" w:hAnsi="Arial" w:cs="Arial"/>
          <w:color w:val="000000"/>
          <w:sz w:val="20"/>
          <w:szCs w:val="20"/>
          <w:lang w:eastAsia="en-IN"/>
        </w:rPr>
        <w:t>, Control, Springer, 2011.</w:t>
      </w:r>
    </w:p>
    <w:p w:rsidR="0030273F" w:rsidRPr="0030273F" w:rsidRDefault="0030273F" w:rsidP="0030273F">
      <w:pPr>
        <w:numPr>
          <w:ilvl w:val="0"/>
          <w:numId w:val="17"/>
        </w:numPr>
        <w:shd w:val="clear" w:color="auto" w:fill="FFFFFF"/>
        <w:spacing w:after="0" w:line="240" w:lineRule="auto"/>
        <w:textAlignment w:val="baseline"/>
        <w:rPr>
          <w:rFonts w:ascii="Arial" w:eastAsia="Times New Roman" w:hAnsi="Arial" w:cs="Arial"/>
          <w:color w:val="000000"/>
          <w:sz w:val="20"/>
          <w:szCs w:val="20"/>
          <w:lang w:eastAsia="en-IN"/>
        </w:rPr>
      </w:pPr>
      <w:r w:rsidRPr="0030273F">
        <w:rPr>
          <w:rFonts w:ascii="Arial" w:eastAsia="Times New Roman" w:hAnsi="Arial" w:cs="Arial"/>
          <w:color w:val="000000"/>
          <w:sz w:val="20"/>
          <w:szCs w:val="20"/>
          <w:lang w:eastAsia="en-IN"/>
        </w:rPr>
        <w:t xml:space="preserve">J.L. </w:t>
      </w:r>
      <w:proofErr w:type="spellStart"/>
      <w:r w:rsidRPr="0030273F">
        <w:rPr>
          <w:rFonts w:ascii="Arial" w:eastAsia="Times New Roman" w:hAnsi="Arial" w:cs="Arial"/>
          <w:color w:val="000000"/>
          <w:sz w:val="20"/>
          <w:szCs w:val="20"/>
          <w:lang w:eastAsia="en-IN"/>
        </w:rPr>
        <w:t>Kirtley</w:t>
      </w:r>
      <w:proofErr w:type="spellEnd"/>
      <w:r w:rsidRPr="0030273F">
        <w:rPr>
          <w:rFonts w:ascii="Arial" w:eastAsia="Times New Roman" w:hAnsi="Arial" w:cs="Arial"/>
          <w:color w:val="000000"/>
          <w:sz w:val="20"/>
          <w:szCs w:val="20"/>
          <w:lang w:eastAsia="en-IN"/>
        </w:rPr>
        <w:t>, Electric Power Principles: Sources, Conversion, Distribution, and Use, Wiley, 2010.</w:t>
      </w:r>
    </w:p>
    <w:p w:rsidR="0030273F" w:rsidRPr="0030273F" w:rsidRDefault="0030273F" w:rsidP="0030273F">
      <w:pPr>
        <w:numPr>
          <w:ilvl w:val="0"/>
          <w:numId w:val="17"/>
        </w:numPr>
        <w:shd w:val="clear" w:color="auto" w:fill="FFFFFF"/>
        <w:spacing w:after="0" w:line="240" w:lineRule="auto"/>
        <w:textAlignment w:val="baseline"/>
        <w:rPr>
          <w:rFonts w:ascii="Arial" w:eastAsia="Times New Roman" w:hAnsi="Arial" w:cs="Arial"/>
          <w:color w:val="000000"/>
          <w:sz w:val="20"/>
          <w:szCs w:val="20"/>
          <w:lang w:eastAsia="en-IN"/>
        </w:rPr>
      </w:pPr>
      <w:r w:rsidRPr="0030273F">
        <w:rPr>
          <w:rFonts w:ascii="Arial" w:eastAsia="Times New Roman" w:hAnsi="Arial" w:cs="Arial"/>
          <w:color w:val="000000"/>
          <w:sz w:val="20"/>
          <w:szCs w:val="20"/>
          <w:lang w:eastAsia="en-IN"/>
        </w:rPr>
        <w:t xml:space="preserve">A. </w:t>
      </w:r>
      <w:proofErr w:type="spellStart"/>
      <w:r w:rsidRPr="0030273F">
        <w:rPr>
          <w:rFonts w:ascii="Arial" w:eastAsia="Times New Roman" w:hAnsi="Arial" w:cs="Arial"/>
          <w:color w:val="000000"/>
          <w:sz w:val="20"/>
          <w:szCs w:val="20"/>
          <w:lang w:eastAsia="en-IN"/>
        </w:rPr>
        <w:t>Veltman</w:t>
      </w:r>
      <w:proofErr w:type="spellEnd"/>
      <w:r w:rsidRPr="0030273F">
        <w:rPr>
          <w:rFonts w:ascii="Arial" w:eastAsia="Times New Roman" w:hAnsi="Arial" w:cs="Arial"/>
          <w:color w:val="000000"/>
          <w:sz w:val="20"/>
          <w:szCs w:val="20"/>
          <w:lang w:eastAsia="en-IN"/>
        </w:rPr>
        <w:t xml:space="preserve">, D.W.J. </w:t>
      </w:r>
      <w:proofErr w:type="spellStart"/>
      <w:r w:rsidRPr="0030273F">
        <w:rPr>
          <w:rFonts w:ascii="Arial" w:eastAsia="Times New Roman" w:hAnsi="Arial" w:cs="Arial"/>
          <w:color w:val="000000"/>
          <w:sz w:val="20"/>
          <w:szCs w:val="20"/>
          <w:lang w:eastAsia="en-IN"/>
        </w:rPr>
        <w:t>Pulle</w:t>
      </w:r>
      <w:proofErr w:type="spellEnd"/>
      <w:r w:rsidRPr="0030273F">
        <w:rPr>
          <w:rFonts w:ascii="Arial" w:eastAsia="Times New Roman" w:hAnsi="Arial" w:cs="Arial"/>
          <w:color w:val="000000"/>
          <w:sz w:val="20"/>
          <w:szCs w:val="20"/>
          <w:lang w:eastAsia="en-IN"/>
        </w:rPr>
        <w:t xml:space="preserve">, and R.W. </w:t>
      </w:r>
      <w:proofErr w:type="spellStart"/>
      <w:r w:rsidRPr="0030273F">
        <w:rPr>
          <w:rFonts w:ascii="Arial" w:eastAsia="Times New Roman" w:hAnsi="Arial" w:cs="Arial"/>
          <w:color w:val="000000"/>
          <w:sz w:val="20"/>
          <w:szCs w:val="20"/>
          <w:lang w:eastAsia="en-IN"/>
        </w:rPr>
        <w:t>DeDoncker</w:t>
      </w:r>
      <w:proofErr w:type="spellEnd"/>
      <w:r w:rsidRPr="0030273F">
        <w:rPr>
          <w:rFonts w:ascii="Arial" w:eastAsia="Times New Roman" w:hAnsi="Arial" w:cs="Arial"/>
          <w:color w:val="000000"/>
          <w:sz w:val="20"/>
          <w:szCs w:val="20"/>
          <w:lang w:eastAsia="en-IN"/>
        </w:rPr>
        <w:t>, Fundamentals of Electrical Drives, Springer, 2007.</w:t>
      </w:r>
    </w:p>
    <w:p w:rsidR="0030273F" w:rsidRPr="0030273F" w:rsidRDefault="0030273F" w:rsidP="0030273F">
      <w:pPr>
        <w:numPr>
          <w:ilvl w:val="0"/>
          <w:numId w:val="17"/>
        </w:numPr>
        <w:shd w:val="clear" w:color="auto" w:fill="FFFFFF"/>
        <w:spacing w:after="0" w:line="240" w:lineRule="auto"/>
        <w:textAlignment w:val="baseline"/>
        <w:rPr>
          <w:rFonts w:ascii="Arial" w:eastAsia="Times New Roman" w:hAnsi="Arial" w:cs="Arial"/>
          <w:color w:val="000000"/>
          <w:sz w:val="20"/>
          <w:szCs w:val="20"/>
          <w:lang w:eastAsia="en-IN"/>
        </w:rPr>
      </w:pPr>
      <w:r w:rsidRPr="0030273F">
        <w:rPr>
          <w:rFonts w:ascii="Arial" w:eastAsia="Times New Roman" w:hAnsi="Arial" w:cs="Arial"/>
          <w:color w:val="000000"/>
          <w:sz w:val="20"/>
          <w:szCs w:val="20"/>
          <w:lang w:eastAsia="en-IN"/>
        </w:rPr>
        <w:t xml:space="preserve">I. </w:t>
      </w:r>
      <w:proofErr w:type="spellStart"/>
      <w:r w:rsidRPr="0030273F">
        <w:rPr>
          <w:rFonts w:ascii="Arial" w:eastAsia="Times New Roman" w:hAnsi="Arial" w:cs="Arial"/>
          <w:color w:val="000000"/>
          <w:sz w:val="20"/>
          <w:szCs w:val="20"/>
          <w:lang w:eastAsia="en-IN"/>
        </w:rPr>
        <w:t>Boldea</w:t>
      </w:r>
      <w:proofErr w:type="spellEnd"/>
      <w:r w:rsidRPr="0030273F">
        <w:rPr>
          <w:rFonts w:ascii="Arial" w:eastAsia="Times New Roman" w:hAnsi="Arial" w:cs="Arial"/>
          <w:color w:val="000000"/>
          <w:sz w:val="20"/>
          <w:szCs w:val="20"/>
          <w:lang w:eastAsia="en-IN"/>
        </w:rPr>
        <w:t xml:space="preserve"> and S.A Nasar, Electric Drives, CRC Press, 2nd ed. 2006.</w:t>
      </w:r>
    </w:p>
    <w:p w:rsidR="0030273F" w:rsidRPr="0030273F" w:rsidRDefault="0030273F" w:rsidP="0030273F">
      <w:pPr>
        <w:numPr>
          <w:ilvl w:val="0"/>
          <w:numId w:val="17"/>
        </w:numPr>
        <w:shd w:val="clear" w:color="auto" w:fill="FFFFFF"/>
        <w:spacing w:after="0" w:line="240" w:lineRule="auto"/>
        <w:textAlignment w:val="baseline"/>
        <w:rPr>
          <w:rFonts w:ascii="Arial" w:eastAsia="Times New Roman" w:hAnsi="Arial" w:cs="Arial"/>
          <w:color w:val="000000"/>
          <w:sz w:val="20"/>
          <w:szCs w:val="20"/>
          <w:lang w:eastAsia="en-IN"/>
        </w:rPr>
      </w:pPr>
      <w:r w:rsidRPr="0030273F">
        <w:rPr>
          <w:rFonts w:ascii="Arial" w:eastAsia="Times New Roman" w:hAnsi="Arial" w:cs="Arial"/>
          <w:color w:val="000000"/>
          <w:sz w:val="20"/>
          <w:szCs w:val="20"/>
          <w:lang w:eastAsia="en-IN"/>
        </w:rPr>
        <w:t xml:space="preserve">J. Chiasson, </w:t>
      </w:r>
      <w:proofErr w:type="spellStart"/>
      <w:r w:rsidRPr="0030273F">
        <w:rPr>
          <w:rFonts w:ascii="Arial" w:eastAsia="Times New Roman" w:hAnsi="Arial" w:cs="Arial"/>
          <w:color w:val="000000"/>
          <w:sz w:val="20"/>
          <w:szCs w:val="20"/>
          <w:lang w:eastAsia="en-IN"/>
        </w:rPr>
        <w:t>Modeling</w:t>
      </w:r>
      <w:proofErr w:type="spellEnd"/>
      <w:r w:rsidRPr="0030273F">
        <w:rPr>
          <w:rFonts w:ascii="Arial" w:eastAsia="Times New Roman" w:hAnsi="Arial" w:cs="Arial"/>
          <w:color w:val="000000"/>
          <w:sz w:val="20"/>
          <w:szCs w:val="20"/>
          <w:lang w:eastAsia="en-IN"/>
        </w:rPr>
        <w:t xml:space="preserve"> and </w:t>
      </w:r>
      <w:proofErr w:type="gramStart"/>
      <w:r w:rsidRPr="0030273F">
        <w:rPr>
          <w:rFonts w:ascii="Arial" w:eastAsia="Times New Roman" w:hAnsi="Arial" w:cs="Arial"/>
          <w:color w:val="000000"/>
          <w:sz w:val="20"/>
          <w:szCs w:val="20"/>
          <w:lang w:eastAsia="en-IN"/>
        </w:rPr>
        <w:t>High Performance</w:t>
      </w:r>
      <w:proofErr w:type="gramEnd"/>
      <w:r w:rsidRPr="0030273F">
        <w:rPr>
          <w:rFonts w:ascii="Arial" w:eastAsia="Times New Roman" w:hAnsi="Arial" w:cs="Arial"/>
          <w:color w:val="000000"/>
          <w:sz w:val="20"/>
          <w:szCs w:val="20"/>
          <w:lang w:eastAsia="en-IN"/>
        </w:rPr>
        <w:t xml:space="preserve"> Control of Electric Machines, Wiley-IEEE, 2005.</w:t>
      </w:r>
    </w:p>
    <w:p w:rsidR="0030273F" w:rsidRPr="0030273F" w:rsidRDefault="0030273F" w:rsidP="0030273F">
      <w:pPr>
        <w:numPr>
          <w:ilvl w:val="0"/>
          <w:numId w:val="17"/>
        </w:numPr>
        <w:shd w:val="clear" w:color="auto" w:fill="FFFFFF"/>
        <w:spacing w:after="0" w:line="240" w:lineRule="auto"/>
        <w:textAlignment w:val="baseline"/>
        <w:rPr>
          <w:rFonts w:ascii="Arial" w:eastAsia="Times New Roman" w:hAnsi="Arial" w:cs="Arial"/>
          <w:color w:val="000000"/>
          <w:sz w:val="20"/>
          <w:szCs w:val="20"/>
          <w:lang w:eastAsia="en-IN"/>
        </w:rPr>
      </w:pPr>
      <w:r w:rsidRPr="0030273F">
        <w:rPr>
          <w:rFonts w:ascii="Arial" w:eastAsia="Times New Roman" w:hAnsi="Arial" w:cs="Arial"/>
          <w:color w:val="000000"/>
          <w:sz w:val="20"/>
          <w:szCs w:val="20"/>
          <w:lang w:eastAsia="en-IN"/>
        </w:rPr>
        <w:t xml:space="preserve">P.C. Krause, O. </w:t>
      </w:r>
      <w:proofErr w:type="spellStart"/>
      <w:r w:rsidRPr="0030273F">
        <w:rPr>
          <w:rFonts w:ascii="Arial" w:eastAsia="Times New Roman" w:hAnsi="Arial" w:cs="Arial"/>
          <w:color w:val="000000"/>
          <w:sz w:val="20"/>
          <w:szCs w:val="20"/>
          <w:lang w:eastAsia="en-IN"/>
        </w:rPr>
        <w:t>Wasynczuk</w:t>
      </w:r>
      <w:proofErr w:type="spellEnd"/>
      <w:r w:rsidRPr="0030273F">
        <w:rPr>
          <w:rFonts w:ascii="Arial" w:eastAsia="Times New Roman" w:hAnsi="Arial" w:cs="Arial"/>
          <w:color w:val="000000"/>
          <w:sz w:val="20"/>
          <w:szCs w:val="20"/>
          <w:lang w:eastAsia="en-IN"/>
        </w:rPr>
        <w:t xml:space="preserve">, and S.D. </w:t>
      </w:r>
      <w:proofErr w:type="spellStart"/>
      <w:r w:rsidRPr="0030273F">
        <w:rPr>
          <w:rFonts w:ascii="Arial" w:eastAsia="Times New Roman" w:hAnsi="Arial" w:cs="Arial"/>
          <w:color w:val="000000"/>
          <w:sz w:val="20"/>
          <w:szCs w:val="20"/>
          <w:lang w:eastAsia="en-IN"/>
        </w:rPr>
        <w:t>Sudhoff</w:t>
      </w:r>
      <w:proofErr w:type="spellEnd"/>
      <w:r w:rsidRPr="0030273F">
        <w:rPr>
          <w:rFonts w:ascii="Arial" w:eastAsia="Times New Roman" w:hAnsi="Arial" w:cs="Arial"/>
          <w:color w:val="000000"/>
          <w:sz w:val="20"/>
          <w:szCs w:val="20"/>
          <w:lang w:eastAsia="en-IN"/>
        </w:rPr>
        <w:t xml:space="preserve">, Analysis of Electric Machinery and Drive </w:t>
      </w:r>
      <w:proofErr w:type="spellStart"/>
      <w:proofErr w:type="gramStart"/>
      <w:r w:rsidRPr="0030273F">
        <w:rPr>
          <w:rFonts w:ascii="Arial" w:eastAsia="Times New Roman" w:hAnsi="Arial" w:cs="Arial"/>
          <w:color w:val="000000"/>
          <w:sz w:val="20"/>
          <w:szCs w:val="20"/>
          <w:lang w:eastAsia="en-IN"/>
        </w:rPr>
        <w:t>Systems,IEEE</w:t>
      </w:r>
      <w:proofErr w:type="spellEnd"/>
      <w:proofErr w:type="gramEnd"/>
      <w:r w:rsidRPr="0030273F">
        <w:rPr>
          <w:rFonts w:ascii="Arial" w:eastAsia="Times New Roman" w:hAnsi="Arial" w:cs="Arial"/>
          <w:color w:val="000000"/>
          <w:sz w:val="20"/>
          <w:szCs w:val="20"/>
          <w:lang w:eastAsia="en-IN"/>
        </w:rPr>
        <w:t xml:space="preserve"> Press, 2nd ed. 2002.</w:t>
      </w:r>
    </w:p>
    <w:p w:rsidR="0030273F" w:rsidRPr="0030273F" w:rsidRDefault="0030273F" w:rsidP="0030273F">
      <w:pPr>
        <w:numPr>
          <w:ilvl w:val="0"/>
          <w:numId w:val="17"/>
        </w:numPr>
        <w:shd w:val="clear" w:color="auto" w:fill="FFFFFF"/>
        <w:spacing w:after="0" w:line="240" w:lineRule="auto"/>
        <w:textAlignment w:val="baseline"/>
        <w:rPr>
          <w:rFonts w:ascii="Arial" w:eastAsia="Times New Roman" w:hAnsi="Arial" w:cs="Arial"/>
          <w:color w:val="000000"/>
          <w:sz w:val="20"/>
          <w:szCs w:val="20"/>
          <w:lang w:eastAsia="en-IN"/>
        </w:rPr>
      </w:pPr>
      <w:r w:rsidRPr="0030273F">
        <w:rPr>
          <w:rFonts w:ascii="Arial" w:eastAsia="Times New Roman" w:hAnsi="Arial" w:cs="Arial"/>
          <w:color w:val="000000"/>
          <w:sz w:val="20"/>
          <w:szCs w:val="20"/>
          <w:lang w:eastAsia="en-IN"/>
        </w:rPr>
        <w:t>B. Amin, Induction Motors: Analysis and Torque Control, Springer, 2002.</w:t>
      </w:r>
    </w:p>
    <w:p w:rsidR="0030273F" w:rsidRPr="0030273F" w:rsidRDefault="0030273F" w:rsidP="0030273F">
      <w:pPr>
        <w:numPr>
          <w:ilvl w:val="0"/>
          <w:numId w:val="17"/>
        </w:numPr>
        <w:shd w:val="clear" w:color="auto" w:fill="FFFFFF"/>
        <w:spacing w:after="0" w:line="240" w:lineRule="auto"/>
        <w:textAlignment w:val="baseline"/>
        <w:rPr>
          <w:rFonts w:ascii="Arial" w:eastAsia="Times New Roman" w:hAnsi="Arial" w:cs="Arial"/>
          <w:color w:val="000000"/>
          <w:sz w:val="20"/>
          <w:szCs w:val="20"/>
          <w:lang w:eastAsia="en-IN"/>
        </w:rPr>
      </w:pPr>
      <w:r w:rsidRPr="0030273F">
        <w:rPr>
          <w:rFonts w:ascii="Arial" w:eastAsia="Times New Roman" w:hAnsi="Arial" w:cs="Arial"/>
          <w:color w:val="000000"/>
          <w:sz w:val="20"/>
          <w:szCs w:val="20"/>
          <w:lang w:eastAsia="en-IN"/>
        </w:rPr>
        <w:t xml:space="preserve">N. Mohan, Advanced Electric Drives: Analysis, Control and </w:t>
      </w:r>
      <w:proofErr w:type="spellStart"/>
      <w:r w:rsidRPr="0030273F">
        <w:rPr>
          <w:rFonts w:ascii="Arial" w:eastAsia="Times New Roman" w:hAnsi="Arial" w:cs="Arial"/>
          <w:color w:val="000000"/>
          <w:sz w:val="20"/>
          <w:szCs w:val="20"/>
          <w:lang w:eastAsia="en-IN"/>
        </w:rPr>
        <w:t>Modeling</w:t>
      </w:r>
      <w:proofErr w:type="spellEnd"/>
      <w:r w:rsidRPr="0030273F">
        <w:rPr>
          <w:rFonts w:ascii="Arial" w:eastAsia="Times New Roman" w:hAnsi="Arial" w:cs="Arial"/>
          <w:color w:val="000000"/>
          <w:sz w:val="20"/>
          <w:szCs w:val="20"/>
          <w:lang w:eastAsia="en-IN"/>
        </w:rPr>
        <w:t xml:space="preserve"> using </w:t>
      </w:r>
      <w:proofErr w:type="gramStart"/>
      <w:r w:rsidRPr="0030273F">
        <w:rPr>
          <w:rFonts w:ascii="Arial" w:eastAsia="Times New Roman" w:hAnsi="Arial" w:cs="Arial"/>
          <w:color w:val="000000"/>
          <w:sz w:val="20"/>
          <w:szCs w:val="20"/>
          <w:lang w:eastAsia="en-IN"/>
        </w:rPr>
        <w:t>Simulink ,</w:t>
      </w:r>
      <w:proofErr w:type="gramEnd"/>
      <w:r w:rsidRPr="0030273F">
        <w:rPr>
          <w:rFonts w:ascii="Arial" w:eastAsia="Times New Roman" w:hAnsi="Arial" w:cs="Arial"/>
          <w:color w:val="000000"/>
          <w:sz w:val="20"/>
          <w:szCs w:val="20"/>
          <w:lang w:eastAsia="en-IN"/>
        </w:rPr>
        <w:t xml:space="preserve"> published by MNPERE (</w:t>
      </w:r>
      <w:hyperlink r:id="rId7" w:history="1">
        <w:r w:rsidRPr="0030273F">
          <w:rPr>
            <w:rFonts w:ascii="Arial" w:eastAsia="Times New Roman" w:hAnsi="Arial" w:cs="Arial"/>
            <w:color w:val="0366D6"/>
            <w:sz w:val="20"/>
            <w:szCs w:val="20"/>
            <w:u w:val="single"/>
            <w:lang w:eastAsia="en-IN"/>
          </w:rPr>
          <w:t>www.MNPERE.com</w:t>
        </w:r>
      </w:hyperlink>
      <w:r w:rsidRPr="0030273F">
        <w:rPr>
          <w:rFonts w:ascii="Arial" w:eastAsia="Times New Roman" w:hAnsi="Arial" w:cs="Arial"/>
          <w:color w:val="000000"/>
          <w:sz w:val="20"/>
          <w:szCs w:val="20"/>
          <w:lang w:eastAsia="en-IN"/>
        </w:rPr>
        <w:t>), 2001.</w:t>
      </w:r>
    </w:p>
    <w:p w:rsidR="0030273F" w:rsidRPr="0030273F" w:rsidRDefault="0030273F" w:rsidP="0030273F">
      <w:pPr>
        <w:numPr>
          <w:ilvl w:val="0"/>
          <w:numId w:val="17"/>
        </w:numPr>
        <w:shd w:val="clear" w:color="auto" w:fill="FFFFFF"/>
        <w:spacing w:after="0" w:line="240" w:lineRule="auto"/>
        <w:textAlignment w:val="baseline"/>
        <w:rPr>
          <w:rFonts w:ascii="Arial" w:eastAsia="Times New Roman" w:hAnsi="Arial" w:cs="Arial"/>
          <w:color w:val="000000"/>
          <w:sz w:val="20"/>
          <w:szCs w:val="20"/>
          <w:lang w:eastAsia="en-IN"/>
        </w:rPr>
      </w:pPr>
      <w:r w:rsidRPr="0030273F">
        <w:rPr>
          <w:rFonts w:ascii="Arial" w:eastAsia="Times New Roman" w:hAnsi="Arial" w:cs="Arial"/>
          <w:color w:val="000000"/>
          <w:sz w:val="20"/>
          <w:szCs w:val="20"/>
          <w:lang w:eastAsia="en-IN"/>
        </w:rPr>
        <w:t>W. Leonhard, Control of Electrical Drives, Springer, 3rd ed. 2001.</w:t>
      </w:r>
    </w:p>
    <w:p w:rsidR="00A86649" w:rsidRDefault="0030273F" w:rsidP="002F5580">
      <w:pPr>
        <w:spacing w:before="100" w:beforeAutospacing="1" w:after="100" w:afterAutospacing="1" w:line="240" w:lineRule="auto"/>
        <w:outlineLvl w:val="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r>
      <w:r w:rsidR="002F5580">
        <w:rPr>
          <w:rFonts w:ascii="Times New Roman" w:eastAsia="Times New Roman" w:hAnsi="Times New Roman" w:cs="Times New Roman"/>
          <w:sz w:val="24"/>
          <w:szCs w:val="24"/>
          <w:lang w:eastAsia="en-IN"/>
        </w:rPr>
        <w:t xml:space="preserve"> </w:t>
      </w:r>
    </w:p>
    <w:p w:rsidR="00433F19" w:rsidRDefault="00433F19" w:rsidP="002F5580">
      <w:pPr>
        <w:spacing w:before="100" w:beforeAutospacing="1" w:after="100" w:afterAutospacing="1" w:line="240" w:lineRule="auto"/>
        <w:outlineLvl w:val="0"/>
      </w:pPr>
    </w:p>
    <w:p w:rsidR="00433F19" w:rsidRDefault="00433F19" w:rsidP="002F5580">
      <w:pPr>
        <w:spacing w:before="100" w:beforeAutospacing="1" w:after="100" w:afterAutospacing="1" w:line="240" w:lineRule="auto"/>
        <w:outlineLvl w:val="0"/>
      </w:pPr>
    </w:p>
    <w:p w:rsidR="00433F19" w:rsidRDefault="00433F19" w:rsidP="002F5580">
      <w:pPr>
        <w:spacing w:before="100" w:beforeAutospacing="1" w:after="100" w:afterAutospacing="1" w:line="240" w:lineRule="auto"/>
        <w:outlineLvl w:val="0"/>
      </w:pPr>
    </w:p>
    <w:p w:rsidR="00433F19" w:rsidRDefault="00433F19" w:rsidP="002F5580">
      <w:pPr>
        <w:spacing w:before="100" w:beforeAutospacing="1" w:after="100" w:afterAutospacing="1" w:line="240" w:lineRule="auto"/>
        <w:outlineLvl w:val="0"/>
      </w:pPr>
    </w:p>
    <w:p w:rsidR="00433F19" w:rsidRDefault="00433F19" w:rsidP="002F5580">
      <w:pPr>
        <w:spacing w:before="100" w:beforeAutospacing="1" w:after="100" w:afterAutospacing="1" w:line="240" w:lineRule="auto"/>
        <w:outlineLvl w:val="0"/>
      </w:pPr>
    </w:p>
    <w:p w:rsidR="00433F19" w:rsidRDefault="00433F19" w:rsidP="002F5580">
      <w:pPr>
        <w:spacing w:before="100" w:beforeAutospacing="1" w:after="100" w:afterAutospacing="1" w:line="240" w:lineRule="auto"/>
        <w:outlineLvl w:val="0"/>
      </w:pPr>
    </w:p>
    <w:p w:rsidR="00433F19" w:rsidRDefault="00433F19" w:rsidP="002F5580">
      <w:pPr>
        <w:spacing w:before="100" w:beforeAutospacing="1" w:after="100" w:afterAutospacing="1" w:line="240" w:lineRule="auto"/>
        <w:outlineLvl w:val="0"/>
      </w:pPr>
    </w:p>
    <w:p w:rsidR="00433F19" w:rsidRDefault="00433F19" w:rsidP="002F5580">
      <w:pPr>
        <w:spacing w:before="100" w:beforeAutospacing="1" w:after="100" w:afterAutospacing="1" w:line="240" w:lineRule="auto"/>
        <w:outlineLvl w:val="0"/>
      </w:pPr>
    </w:p>
    <w:p w:rsidR="00433F19" w:rsidRDefault="00433F19" w:rsidP="00433F19">
      <w:pPr>
        <w:pStyle w:val="NormalWeb"/>
        <w:numPr>
          <w:ilvl w:val="0"/>
          <w:numId w:val="27"/>
        </w:numPr>
        <w:shd w:val="clear" w:color="auto" w:fill="FFFFFF"/>
        <w:spacing w:before="0" w:beforeAutospacing="0" w:after="0" w:afterAutospacing="0"/>
        <w:jc w:val="both"/>
        <w:textAlignment w:val="baseline"/>
        <w:rPr>
          <w:rFonts w:ascii="Arial" w:hAnsi="Arial" w:cs="Arial"/>
          <w:b/>
          <w:bCs/>
          <w:color w:val="000000"/>
        </w:rPr>
      </w:pPr>
      <w:r>
        <w:rPr>
          <w:rFonts w:ascii="Arial" w:hAnsi="Arial" w:cs="Arial"/>
          <w:b/>
          <w:bCs/>
          <w:color w:val="000000"/>
        </w:rPr>
        <w:t> Simulation</w:t>
      </w:r>
    </w:p>
    <w:p w:rsidR="00433F19" w:rsidRDefault="00433F19" w:rsidP="00433F19">
      <w:pPr>
        <w:pStyle w:val="NormalWeb"/>
        <w:shd w:val="clear" w:color="auto" w:fill="FFFFFF"/>
        <w:spacing w:before="0" w:beforeAutospacing="0" w:after="0" w:afterAutospacing="0"/>
        <w:jc w:val="both"/>
      </w:pPr>
    </w:p>
    <w:p w:rsidR="00433F19" w:rsidRDefault="00433F19" w:rsidP="00433F19">
      <w:pPr>
        <w:pStyle w:val="NormalWeb"/>
        <w:shd w:val="clear" w:color="auto" w:fill="FFFFFF"/>
        <w:spacing w:before="0" w:beforeAutospacing="0" w:after="0" w:afterAutospacing="0"/>
        <w:jc w:val="both"/>
      </w:pPr>
      <w:r>
        <w:rPr>
          <w:rFonts w:ascii="Arial" w:hAnsi="Arial" w:cs="Arial"/>
          <w:b/>
          <w:bCs/>
          <w:color w:val="000000"/>
          <w:sz w:val="20"/>
          <w:szCs w:val="20"/>
        </w:rPr>
        <w:t xml:space="preserve">Apparatus - </w:t>
      </w:r>
      <w:r>
        <w:rPr>
          <w:rFonts w:ascii="Arial" w:hAnsi="Arial" w:cs="Arial"/>
          <w:color w:val="000000"/>
          <w:sz w:val="20"/>
          <w:szCs w:val="20"/>
        </w:rPr>
        <w:t>The simulation includes the following apparatus:</w:t>
      </w:r>
    </w:p>
    <w:p w:rsidR="00433F19" w:rsidRDefault="00433F19" w:rsidP="00433F19">
      <w:pPr>
        <w:pStyle w:val="NormalWeb"/>
        <w:shd w:val="clear" w:color="auto" w:fill="FFFFFF"/>
        <w:spacing w:before="0" w:beforeAutospacing="0" w:after="0" w:afterAutospacing="0"/>
        <w:jc w:val="both"/>
      </w:pPr>
    </w:p>
    <w:p w:rsidR="00433F19" w:rsidRDefault="00433F19" w:rsidP="00433F19">
      <w:pPr>
        <w:pStyle w:val="NormalWeb"/>
        <w:shd w:val="clear" w:color="auto" w:fill="FFFFFF"/>
        <w:spacing w:before="0" w:beforeAutospacing="0" w:after="0" w:afterAutospacing="0"/>
        <w:jc w:val="both"/>
      </w:pPr>
      <w:r>
        <w:rPr>
          <w:rFonts w:ascii="Arial" w:hAnsi="Arial" w:cs="Arial"/>
          <w:b/>
          <w:bCs/>
          <w:color w:val="000000"/>
          <w:sz w:val="20"/>
          <w:szCs w:val="20"/>
        </w:rPr>
        <w:t>MCB:</w:t>
      </w:r>
      <w:r>
        <w:rPr>
          <w:b/>
          <w:bCs/>
          <w:color w:val="000000"/>
        </w:rPr>
        <w:t xml:space="preserve"> </w:t>
      </w:r>
      <w:r>
        <w:rPr>
          <w:rFonts w:ascii="Arial" w:hAnsi="Arial" w:cs="Arial"/>
          <w:color w:val="000000"/>
          <w:sz w:val="20"/>
          <w:szCs w:val="20"/>
        </w:rPr>
        <w:t>An MCB (Miniature Circuit Breaker) is an automatically operated electrical switching device used to protect an electrical circuit from overcurrent, short circuit, or excessive load. It acts as a safety device and disconnects the circuit when abnormal conditions occur.</w:t>
      </w:r>
    </w:p>
    <w:p w:rsidR="00433F19" w:rsidRDefault="00433F19" w:rsidP="00433F19">
      <w:pPr>
        <w:pStyle w:val="NormalWeb"/>
        <w:shd w:val="clear" w:color="auto" w:fill="FFFFFF"/>
        <w:spacing w:before="0" w:beforeAutospacing="0" w:after="0" w:afterAutospacing="0"/>
        <w:jc w:val="both"/>
      </w:pPr>
    </w:p>
    <w:p w:rsidR="00433F19" w:rsidRDefault="00433F19" w:rsidP="00433F19">
      <w:pPr>
        <w:pStyle w:val="NormalWeb"/>
        <w:shd w:val="clear" w:color="auto" w:fill="FFFFFF"/>
        <w:spacing w:before="0" w:beforeAutospacing="0" w:after="0" w:afterAutospacing="0"/>
        <w:jc w:val="both"/>
      </w:pPr>
      <w:r>
        <w:rPr>
          <w:rFonts w:ascii="Arial" w:hAnsi="Arial" w:cs="Arial"/>
          <w:color w:val="000000"/>
          <w:sz w:val="20"/>
          <w:szCs w:val="20"/>
        </w:rPr>
        <w:t>MCB acts as the main supply switch for the entire experiment setup. It protects the setup from damage during faults or wrong connections. If any excessive current flows, it trips and stops power, ensuring the safety of instruments and users.</w:t>
      </w:r>
      <w:r>
        <w:rPr>
          <w:rFonts w:ascii="Arial" w:hAnsi="Arial" w:cs="Arial"/>
          <w:color w:val="000000"/>
          <w:sz w:val="20"/>
          <w:szCs w:val="20"/>
        </w:rPr>
        <w:br/>
      </w:r>
      <w:r>
        <w:rPr>
          <w:rFonts w:ascii="Arial" w:hAnsi="Arial" w:cs="Arial"/>
          <w:color w:val="000000"/>
          <w:sz w:val="20"/>
          <w:szCs w:val="20"/>
        </w:rPr>
        <w:br/>
      </w:r>
    </w:p>
    <w:p w:rsidR="00433F19" w:rsidRDefault="00433F19" w:rsidP="00433F19">
      <w:pPr>
        <w:pStyle w:val="NormalWeb"/>
        <w:shd w:val="clear" w:color="auto" w:fill="FFFFFF"/>
        <w:spacing w:before="0" w:beforeAutospacing="0" w:after="0" w:afterAutospacing="0"/>
        <w:jc w:val="both"/>
      </w:pPr>
      <w:r>
        <w:rPr>
          <w:rFonts w:ascii="Arial" w:hAnsi="Arial" w:cs="Arial"/>
          <w:b/>
          <w:bCs/>
          <w:color w:val="000000"/>
          <w:sz w:val="20"/>
          <w:szCs w:val="20"/>
        </w:rPr>
        <w:t>3-Point Starter:</w:t>
      </w:r>
      <w:r>
        <w:rPr>
          <w:rFonts w:ascii="Arial" w:hAnsi="Arial" w:cs="Arial"/>
          <w:b/>
          <w:bCs/>
          <w:color w:val="000000"/>
        </w:rPr>
        <w:t xml:space="preserve"> </w:t>
      </w:r>
      <w:r>
        <w:rPr>
          <w:rFonts w:ascii="Arial" w:hAnsi="Arial" w:cs="Arial"/>
          <w:color w:val="000000"/>
          <w:sz w:val="20"/>
          <w:szCs w:val="20"/>
        </w:rPr>
        <w:t>A 3-point starter is a device used to safely start DC shunt and compound motors. It limits the starting current and provides overload protection to the motor. It ensures smooth acceleration by gradually reducing resistance as the motor gains speed, providing a safe start.</w:t>
      </w:r>
    </w:p>
    <w:p w:rsidR="00433F19" w:rsidRDefault="00433F19" w:rsidP="00433F19">
      <w:pPr>
        <w:pStyle w:val="NormalWeb"/>
        <w:shd w:val="clear" w:color="auto" w:fill="FFFFFF"/>
        <w:spacing w:before="0" w:beforeAutospacing="0" w:after="0" w:afterAutospacing="0"/>
        <w:jc w:val="both"/>
      </w:pPr>
    </w:p>
    <w:p w:rsidR="00433F19" w:rsidRDefault="00433F19" w:rsidP="00433F19">
      <w:pPr>
        <w:pStyle w:val="NormalWeb"/>
        <w:shd w:val="clear" w:color="auto" w:fill="FFFFFF"/>
        <w:spacing w:before="0" w:beforeAutospacing="0" w:after="0" w:afterAutospacing="0"/>
        <w:jc w:val="both"/>
      </w:pPr>
      <w:r>
        <w:rPr>
          <w:rFonts w:ascii="Arial" w:hAnsi="Arial" w:cs="Arial"/>
          <w:b/>
          <w:bCs/>
          <w:color w:val="000000"/>
          <w:sz w:val="20"/>
          <w:szCs w:val="20"/>
        </w:rPr>
        <w:t xml:space="preserve">Connections: </w:t>
      </w:r>
      <w:r>
        <w:rPr>
          <w:rFonts w:ascii="Arial" w:hAnsi="Arial" w:cs="Arial"/>
          <w:color w:val="000000"/>
          <w:sz w:val="20"/>
          <w:szCs w:val="20"/>
        </w:rPr>
        <w:t xml:space="preserve">L - Line / </w:t>
      </w:r>
      <w:proofErr w:type="gramStart"/>
      <w:r>
        <w:rPr>
          <w:rFonts w:ascii="Arial" w:hAnsi="Arial" w:cs="Arial"/>
          <w:color w:val="000000"/>
          <w:sz w:val="20"/>
          <w:szCs w:val="20"/>
        </w:rPr>
        <w:t>Supply ,</w:t>
      </w:r>
      <w:proofErr w:type="gramEnd"/>
      <w:r>
        <w:rPr>
          <w:rFonts w:ascii="Arial" w:hAnsi="Arial" w:cs="Arial"/>
          <w:color w:val="000000"/>
          <w:sz w:val="20"/>
          <w:szCs w:val="20"/>
        </w:rPr>
        <w:t xml:space="preserve"> F - Field winding of motor, A </w:t>
      </w:r>
      <w:r>
        <w:rPr>
          <w:rFonts w:ascii="Arial" w:hAnsi="Arial" w:cs="Arial"/>
          <w:b/>
          <w:bCs/>
          <w:color w:val="000000"/>
          <w:sz w:val="20"/>
          <w:szCs w:val="20"/>
        </w:rPr>
        <w:t xml:space="preserve">- </w:t>
      </w:r>
      <w:r>
        <w:rPr>
          <w:rFonts w:ascii="Arial" w:hAnsi="Arial" w:cs="Arial"/>
          <w:color w:val="000000"/>
          <w:sz w:val="20"/>
          <w:szCs w:val="20"/>
        </w:rPr>
        <w:t>Armature of motor</w:t>
      </w:r>
    </w:p>
    <w:p w:rsidR="00433F19" w:rsidRDefault="00433F19" w:rsidP="00433F19">
      <w:pPr>
        <w:pStyle w:val="NormalWeb"/>
        <w:shd w:val="clear" w:color="auto" w:fill="FFFFFF"/>
        <w:spacing w:before="0" w:beforeAutospacing="0" w:after="0" w:afterAutospacing="0"/>
        <w:jc w:val="both"/>
      </w:pPr>
    </w:p>
    <w:p w:rsidR="00433F19" w:rsidRDefault="00433F19" w:rsidP="00433F19">
      <w:pPr>
        <w:pStyle w:val="NormalWeb"/>
        <w:shd w:val="clear" w:color="auto" w:fill="FFFFFF"/>
        <w:spacing w:before="0" w:beforeAutospacing="0" w:after="0" w:afterAutospacing="0"/>
        <w:jc w:val="both"/>
      </w:pPr>
      <w:r>
        <w:rPr>
          <w:rFonts w:ascii="Arial" w:hAnsi="Arial" w:cs="Arial"/>
          <w:b/>
          <w:bCs/>
          <w:color w:val="000000"/>
          <w:sz w:val="20"/>
          <w:szCs w:val="20"/>
        </w:rPr>
        <w:t xml:space="preserve">Detailed Explanation: </w:t>
      </w:r>
      <w:r>
        <w:rPr>
          <w:rFonts w:ascii="Arial" w:hAnsi="Arial" w:cs="Arial"/>
          <w:color w:val="000000"/>
          <w:sz w:val="20"/>
          <w:szCs w:val="20"/>
        </w:rPr>
        <w:t>A 3-point starter works to safely start a DC shunt or compound motor by gradually applying voltage and limiting the initial high current. Its main components include the starter handle, which is moved manually from the OFF position to the RUN position, a series of resistances that limit the starting current and are gradually removed as the handle moves forward the No-Volt Coil (NVC), which holds the handle in the RUN position using magnetic force and protects the motor by releasing the handle if the supply voltage fails or field current drops and the Overload Relay (OLR), which disconnects the motor if the current exceeds safe limits. </w:t>
      </w:r>
    </w:p>
    <w:p w:rsidR="00433F19" w:rsidRDefault="00433F19" w:rsidP="00433F19">
      <w:pPr>
        <w:pStyle w:val="NormalWeb"/>
        <w:shd w:val="clear" w:color="auto" w:fill="FFFFFF"/>
        <w:spacing w:before="0" w:beforeAutospacing="0" w:after="0" w:afterAutospacing="0"/>
        <w:jc w:val="both"/>
      </w:pPr>
    </w:p>
    <w:p w:rsidR="00433F19" w:rsidRDefault="00433F19" w:rsidP="00433F19">
      <w:pPr>
        <w:pStyle w:val="NormalWeb"/>
        <w:shd w:val="clear" w:color="auto" w:fill="FFFFFF"/>
        <w:spacing w:before="0" w:beforeAutospacing="0" w:after="0" w:afterAutospacing="0"/>
        <w:jc w:val="both"/>
      </w:pPr>
      <w:r>
        <w:rPr>
          <w:rFonts w:ascii="Arial" w:hAnsi="Arial" w:cs="Arial"/>
          <w:color w:val="000000"/>
          <w:sz w:val="20"/>
          <w:szCs w:val="20"/>
        </w:rPr>
        <w:t>While working, the handle is slowly moved forward, progressively cutting out the resistance and allowing the motor to gain speed smoothly. Once at full speed, the handle reaches the RUN position where the NVC keeps it in place. If overload or voltage failure occurs, the NVC or OLR releases the handle, automatically disconnecting the motor from the supply and preventing damage, ensuring safe and protected operation.</w:t>
      </w:r>
    </w:p>
    <w:p w:rsidR="00433F19" w:rsidRDefault="00433F19" w:rsidP="00433F19">
      <w:pPr>
        <w:pStyle w:val="NormalWeb"/>
        <w:shd w:val="clear" w:color="auto" w:fill="FFFFFF"/>
        <w:spacing w:before="0" w:beforeAutospacing="0" w:after="0" w:afterAutospacing="0"/>
        <w:jc w:val="both"/>
      </w:pPr>
    </w:p>
    <w:p w:rsidR="00433F19" w:rsidRDefault="00433F19" w:rsidP="00433F19">
      <w:pPr>
        <w:pStyle w:val="NormalWeb"/>
        <w:shd w:val="clear" w:color="auto" w:fill="FFFFFF"/>
        <w:spacing w:before="0" w:beforeAutospacing="0" w:after="0" w:afterAutospacing="0"/>
        <w:jc w:val="both"/>
      </w:pPr>
      <w:r>
        <w:rPr>
          <w:rFonts w:ascii="Arial" w:hAnsi="Arial" w:cs="Arial"/>
          <w:b/>
          <w:bCs/>
          <w:color w:val="000000"/>
          <w:sz w:val="20"/>
          <w:szCs w:val="20"/>
        </w:rPr>
        <w:t>DC Motor:</w:t>
      </w:r>
      <w:r>
        <w:rPr>
          <w:rFonts w:ascii="Arial" w:hAnsi="Arial" w:cs="Arial"/>
          <w:color w:val="000000"/>
          <w:sz w:val="20"/>
          <w:szCs w:val="20"/>
        </w:rPr>
        <w:t xml:space="preserve"> In this experiment, the DC motor acts as a prime mover, converting electrical energy into mechanical energy. Its shaft is mechanically coupled to the DC shunt generator, and it receives the supply through the MCB and starter.</w:t>
      </w:r>
    </w:p>
    <w:p w:rsidR="00433F19" w:rsidRDefault="00433F19" w:rsidP="00433F19">
      <w:pPr>
        <w:pStyle w:val="NormalWeb"/>
        <w:shd w:val="clear" w:color="auto" w:fill="FFFFFF"/>
        <w:spacing w:before="0" w:beforeAutospacing="0" w:after="0" w:afterAutospacing="0"/>
        <w:jc w:val="both"/>
      </w:pPr>
    </w:p>
    <w:p w:rsidR="00433F19" w:rsidRDefault="00433F19" w:rsidP="00433F19">
      <w:pPr>
        <w:pStyle w:val="NormalWeb"/>
        <w:shd w:val="clear" w:color="auto" w:fill="FFFFFF"/>
        <w:spacing w:before="0" w:beforeAutospacing="0" w:after="0" w:afterAutospacing="0"/>
        <w:jc w:val="both"/>
      </w:pPr>
      <w:r>
        <w:rPr>
          <w:rFonts w:ascii="Arial" w:hAnsi="Arial" w:cs="Arial"/>
          <w:b/>
          <w:bCs/>
          <w:color w:val="000000"/>
          <w:sz w:val="20"/>
          <w:szCs w:val="20"/>
        </w:rPr>
        <w:t xml:space="preserve">DC Shunt Generator: </w:t>
      </w:r>
      <w:r>
        <w:rPr>
          <w:rFonts w:ascii="Arial" w:hAnsi="Arial" w:cs="Arial"/>
          <w:color w:val="000000"/>
          <w:sz w:val="20"/>
          <w:szCs w:val="20"/>
        </w:rPr>
        <w:t>The DC shunt generator converts the mechanical energy received from the motor into electrical energy, producing DC output voltage and current, which is then supplied to the lamp load, while its terminals are connected to an ammeter in series and a voltmeter in parallel for measurement.</w:t>
      </w:r>
    </w:p>
    <w:p w:rsidR="00433F19" w:rsidRDefault="00433F19" w:rsidP="00433F19">
      <w:pPr>
        <w:pStyle w:val="NormalWeb"/>
        <w:shd w:val="clear" w:color="auto" w:fill="FFFFFF"/>
        <w:spacing w:before="0" w:beforeAutospacing="0" w:after="0" w:afterAutospacing="0"/>
        <w:jc w:val="both"/>
      </w:pPr>
    </w:p>
    <w:p w:rsidR="00433F19" w:rsidRDefault="00433F19" w:rsidP="00433F19">
      <w:pPr>
        <w:pStyle w:val="NormalWeb"/>
        <w:shd w:val="clear" w:color="auto" w:fill="FFFFFF"/>
        <w:spacing w:before="0" w:beforeAutospacing="0" w:after="0" w:afterAutospacing="0"/>
        <w:jc w:val="both"/>
      </w:pPr>
      <w:r>
        <w:rPr>
          <w:rFonts w:ascii="Arial" w:hAnsi="Arial" w:cs="Arial"/>
          <w:b/>
          <w:bCs/>
          <w:color w:val="000000"/>
          <w:sz w:val="20"/>
          <w:szCs w:val="20"/>
        </w:rPr>
        <w:t xml:space="preserve">DC Ammeter 1: </w:t>
      </w:r>
      <w:r>
        <w:rPr>
          <w:rFonts w:ascii="Arial" w:hAnsi="Arial" w:cs="Arial"/>
          <w:color w:val="000000"/>
          <w:sz w:val="20"/>
          <w:szCs w:val="20"/>
        </w:rPr>
        <w:t>This ammeter is connected in series with the DC Motor. Its purpose is to measure the current drawn by the DC motor while it is operating.</w:t>
      </w:r>
    </w:p>
    <w:p w:rsidR="00433F19" w:rsidRDefault="00433F19" w:rsidP="00433F19">
      <w:pPr>
        <w:pStyle w:val="NormalWeb"/>
        <w:shd w:val="clear" w:color="auto" w:fill="FFFFFF"/>
        <w:spacing w:before="0" w:beforeAutospacing="0" w:after="0" w:afterAutospacing="0"/>
        <w:jc w:val="both"/>
      </w:pPr>
    </w:p>
    <w:p w:rsidR="00433F19" w:rsidRDefault="00433F19" w:rsidP="00433F19">
      <w:pPr>
        <w:pStyle w:val="NormalWeb"/>
        <w:shd w:val="clear" w:color="auto" w:fill="FFFFFF"/>
        <w:spacing w:before="0" w:beforeAutospacing="0" w:after="0" w:afterAutospacing="0"/>
        <w:jc w:val="both"/>
      </w:pPr>
      <w:r>
        <w:rPr>
          <w:rFonts w:ascii="Arial" w:hAnsi="Arial" w:cs="Arial"/>
          <w:b/>
          <w:bCs/>
          <w:color w:val="000000"/>
          <w:sz w:val="20"/>
          <w:szCs w:val="20"/>
        </w:rPr>
        <w:t>DC Voltmeter 1:</w:t>
      </w:r>
      <w:r>
        <w:rPr>
          <w:rFonts w:ascii="Arial" w:hAnsi="Arial" w:cs="Arial"/>
          <w:color w:val="000000"/>
          <w:sz w:val="20"/>
          <w:szCs w:val="20"/>
        </w:rPr>
        <w:t xml:space="preserve"> It is connected in parallel across the MCB. The purpose of this voltmeter is to measure the voltage of the main supply. </w:t>
      </w:r>
    </w:p>
    <w:p w:rsidR="00433F19" w:rsidRDefault="00433F19" w:rsidP="00433F19">
      <w:pPr>
        <w:pStyle w:val="NormalWeb"/>
        <w:shd w:val="clear" w:color="auto" w:fill="FFFFFF"/>
        <w:spacing w:before="0" w:beforeAutospacing="0" w:after="0" w:afterAutospacing="0"/>
        <w:jc w:val="both"/>
      </w:pPr>
    </w:p>
    <w:p w:rsidR="00433F19" w:rsidRDefault="00433F19" w:rsidP="00433F19">
      <w:pPr>
        <w:pStyle w:val="NormalWeb"/>
        <w:shd w:val="clear" w:color="auto" w:fill="FFFFFF"/>
        <w:spacing w:before="0" w:beforeAutospacing="0" w:after="0" w:afterAutospacing="0"/>
        <w:jc w:val="both"/>
      </w:pPr>
      <w:r>
        <w:rPr>
          <w:rFonts w:ascii="Arial" w:hAnsi="Arial" w:cs="Arial"/>
          <w:b/>
          <w:bCs/>
          <w:color w:val="000000"/>
          <w:sz w:val="20"/>
          <w:szCs w:val="20"/>
        </w:rPr>
        <w:t xml:space="preserve">DC Ammeter 2: </w:t>
      </w:r>
      <w:r>
        <w:rPr>
          <w:rFonts w:ascii="Arial" w:hAnsi="Arial" w:cs="Arial"/>
          <w:color w:val="000000"/>
          <w:sz w:val="20"/>
          <w:szCs w:val="20"/>
        </w:rPr>
        <w:t>It is connected in series with the lamp load to measure the load current (I</w:t>
      </w:r>
      <w:r>
        <w:rPr>
          <w:rFonts w:ascii="Arial" w:hAnsi="Arial" w:cs="Arial"/>
          <w:color w:val="000000"/>
          <w:sz w:val="12"/>
          <w:szCs w:val="12"/>
          <w:vertAlign w:val="subscript"/>
        </w:rPr>
        <w:t>L</w:t>
      </w:r>
      <w:r>
        <w:rPr>
          <w:rFonts w:ascii="Arial" w:hAnsi="Arial" w:cs="Arial"/>
          <w:color w:val="000000"/>
          <w:sz w:val="20"/>
          <w:szCs w:val="20"/>
        </w:rPr>
        <w:t>) delivered by the DC shunt generator.</w:t>
      </w:r>
    </w:p>
    <w:p w:rsidR="00433F19" w:rsidRDefault="00433F19" w:rsidP="00433F19">
      <w:pPr>
        <w:pStyle w:val="NormalWeb"/>
        <w:shd w:val="clear" w:color="auto" w:fill="FFFFFF"/>
        <w:spacing w:before="0" w:beforeAutospacing="0" w:after="0" w:afterAutospacing="0"/>
        <w:jc w:val="both"/>
      </w:pPr>
    </w:p>
    <w:p w:rsidR="00433F19" w:rsidRDefault="00433F19" w:rsidP="00433F19">
      <w:pPr>
        <w:pStyle w:val="NormalWeb"/>
        <w:shd w:val="clear" w:color="auto" w:fill="FFFFFF"/>
        <w:spacing w:before="0" w:beforeAutospacing="0" w:after="0" w:afterAutospacing="0"/>
        <w:jc w:val="both"/>
      </w:pPr>
      <w:r>
        <w:rPr>
          <w:rFonts w:ascii="Arial" w:hAnsi="Arial" w:cs="Arial"/>
          <w:b/>
          <w:bCs/>
          <w:color w:val="000000"/>
          <w:sz w:val="20"/>
          <w:szCs w:val="20"/>
        </w:rPr>
        <w:t>DC Voltmeter 2:</w:t>
      </w:r>
      <w:r>
        <w:rPr>
          <w:rFonts w:ascii="Arial" w:hAnsi="Arial" w:cs="Arial"/>
          <w:color w:val="000000"/>
          <w:sz w:val="20"/>
          <w:szCs w:val="20"/>
        </w:rPr>
        <w:t xml:space="preserve"> It is connected in parallel across the generator terminals to measure the terminal voltage (V) of the DC shunt generator.</w:t>
      </w:r>
    </w:p>
    <w:p w:rsidR="00433F19" w:rsidRDefault="00433F19" w:rsidP="00433F19">
      <w:pPr>
        <w:pStyle w:val="NormalWeb"/>
        <w:shd w:val="clear" w:color="auto" w:fill="FFFFFF"/>
        <w:spacing w:before="0" w:beforeAutospacing="0" w:after="0" w:afterAutospacing="0"/>
        <w:jc w:val="both"/>
      </w:pPr>
    </w:p>
    <w:p w:rsidR="00433F19" w:rsidRDefault="00433F19" w:rsidP="00433F19">
      <w:pPr>
        <w:pStyle w:val="NormalWeb"/>
        <w:shd w:val="clear" w:color="auto" w:fill="FFFFFF"/>
        <w:spacing w:before="0" w:beforeAutospacing="0" w:after="0" w:afterAutospacing="0"/>
        <w:jc w:val="both"/>
      </w:pPr>
      <w:r>
        <w:rPr>
          <w:rFonts w:ascii="Arial" w:hAnsi="Arial" w:cs="Arial"/>
          <w:b/>
          <w:bCs/>
          <w:color w:val="000000"/>
          <w:sz w:val="20"/>
          <w:szCs w:val="20"/>
        </w:rPr>
        <w:t xml:space="preserve">Lamp Load: </w:t>
      </w:r>
      <w:r>
        <w:rPr>
          <w:rFonts w:ascii="Arial" w:hAnsi="Arial" w:cs="Arial"/>
          <w:color w:val="000000"/>
          <w:sz w:val="20"/>
          <w:szCs w:val="20"/>
        </w:rPr>
        <w:t>In this experiment, a lamp load is used as a variable resistive load to study the load characteristics of a DC shunt generator. It helps in observing how the terminal voltage varies with the load current.</w:t>
      </w:r>
    </w:p>
    <w:p w:rsidR="00433F19" w:rsidRDefault="00433F19" w:rsidP="00433F19">
      <w:pPr>
        <w:pStyle w:val="NormalWeb"/>
        <w:shd w:val="clear" w:color="auto" w:fill="FFFFFF"/>
        <w:spacing w:before="0" w:beforeAutospacing="0" w:after="0" w:afterAutospacing="0"/>
        <w:jc w:val="both"/>
      </w:pPr>
    </w:p>
    <w:p w:rsidR="00433F19" w:rsidRDefault="00433F19" w:rsidP="00433F19">
      <w:pPr>
        <w:pStyle w:val="NormalWeb"/>
        <w:shd w:val="clear" w:color="auto" w:fill="FFFFFF"/>
        <w:spacing w:before="0" w:beforeAutospacing="0" w:after="0" w:afterAutospacing="0"/>
        <w:jc w:val="both"/>
      </w:pPr>
      <w:r>
        <w:rPr>
          <w:rFonts w:ascii="Arial" w:hAnsi="Arial" w:cs="Arial"/>
          <w:color w:val="000000"/>
          <w:sz w:val="20"/>
          <w:szCs w:val="20"/>
        </w:rPr>
        <w:t>The bulbs can be switched ON or OFF to increase or decrease the load resistance and control the load current. More bulbs ON produce higher current due to lower resistance, while fewer bulbs result in lower current due to higher resistance. These variations in load are used to record terminal voltage and load current readings, which are then plotted to obtain the V–I characteristic curve.</w:t>
      </w:r>
    </w:p>
    <w:p w:rsidR="00433F19" w:rsidRDefault="00433F19" w:rsidP="00433F19">
      <w:pPr>
        <w:pStyle w:val="NormalWeb"/>
        <w:shd w:val="clear" w:color="auto" w:fill="FFFFFF"/>
        <w:spacing w:before="0" w:beforeAutospacing="0" w:after="0" w:afterAutospacing="0"/>
        <w:jc w:val="both"/>
      </w:pPr>
    </w:p>
    <w:p w:rsidR="00433F19" w:rsidRDefault="00433F19" w:rsidP="00433F19">
      <w:pPr>
        <w:pStyle w:val="NormalWeb"/>
        <w:shd w:val="clear" w:color="auto" w:fill="FFFFFF"/>
        <w:spacing w:before="0" w:beforeAutospacing="0" w:after="0" w:afterAutospacing="0"/>
        <w:jc w:val="both"/>
      </w:pPr>
      <w:r>
        <w:rPr>
          <w:rFonts w:ascii="Arial" w:hAnsi="Arial" w:cs="Arial"/>
          <w:b/>
          <w:bCs/>
          <w:color w:val="000000"/>
        </w:rPr>
        <w:t>Ratings:</w:t>
      </w:r>
    </w:p>
    <w:p w:rsidR="00433F19" w:rsidRDefault="00433F19" w:rsidP="00433F19">
      <w:pPr>
        <w:pStyle w:val="NormalWeb"/>
        <w:shd w:val="clear" w:color="auto" w:fill="FFFFFF"/>
        <w:spacing w:before="0" w:beforeAutospacing="0" w:after="0" w:afterAutospacing="0"/>
        <w:jc w:val="both"/>
      </w:pPr>
    </w:p>
    <w:p w:rsidR="00433F19" w:rsidRDefault="00433F19" w:rsidP="00433F19">
      <w:pPr>
        <w:pStyle w:val="NormalWeb"/>
        <w:shd w:val="clear" w:color="auto" w:fill="FFFFFF"/>
        <w:spacing w:before="0" w:beforeAutospacing="0" w:after="0" w:afterAutospacing="0"/>
        <w:jc w:val="both"/>
      </w:pPr>
      <w:r>
        <w:rPr>
          <w:rFonts w:ascii="Arial" w:hAnsi="Arial" w:cs="Arial"/>
          <w:b/>
          <w:bCs/>
          <w:color w:val="000000"/>
          <w:sz w:val="20"/>
          <w:szCs w:val="20"/>
        </w:rPr>
        <w:t xml:space="preserve">3-Point Starter: </w:t>
      </w:r>
      <w:r>
        <w:rPr>
          <w:rFonts w:ascii="Arial" w:hAnsi="Arial" w:cs="Arial"/>
          <w:color w:val="000000"/>
          <w:sz w:val="20"/>
          <w:szCs w:val="20"/>
        </w:rPr>
        <w:t>Voltage - 220V DC, 7.5 HP</w:t>
      </w:r>
    </w:p>
    <w:p w:rsidR="00433F19" w:rsidRDefault="00433F19" w:rsidP="00433F19">
      <w:pPr>
        <w:pStyle w:val="NormalWeb"/>
        <w:shd w:val="clear" w:color="auto" w:fill="FFFFFF"/>
        <w:spacing w:before="0" w:beforeAutospacing="0" w:after="0" w:afterAutospacing="0"/>
        <w:jc w:val="both"/>
      </w:pPr>
    </w:p>
    <w:p w:rsidR="00433F19" w:rsidRDefault="00433F19" w:rsidP="00433F19">
      <w:pPr>
        <w:pStyle w:val="NormalWeb"/>
        <w:shd w:val="clear" w:color="auto" w:fill="FFFFFF"/>
        <w:spacing w:before="0" w:beforeAutospacing="0" w:after="0" w:afterAutospacing="0"/>
        <w:jc w:val="both"/>
      </w:pPr>
      <w:r>
        <w:rPr>
          <w:rFonts w:ascii="Arial" w:hAnsi="Arial" w:cs="Arial"/>
          <w:color w:val="000000"/>
          <w:sz w:val="20"/>
          <w:szCs w:val="20"/>
        </w:rPr>
        <w:t>Range of DC Voltmeter 1:</w:t>
      </w:r>
      <w:r>
        <w:rPr>
          <w:rFonts w:ascii="Arial" w:hAnsi="Arial" w:cs="Arial"/>
          <w:b/>
          <w:bCs/>
          <w:color w:val="000000"/>
        </w:rPr>
        <w:t xml:space="preserve">   </w:t>
      </w:r>
      <w:r>
        <w:rPr>
          <w:rFonts w:ascii="Arial" w:hAnsi="Arial" w:cs="Arial"/>
          <w:color w:val="000000"/>
          <w:sz w:val="20"/>
          <w:szCs w:val="20"/>
        </w:rPr>
        <w:t>0 - 240 V</w:t>
      </w:r>
    </w:p>
    <w:p w:rsidR="00433F19" w:rsidRDefault="00433F19" w:rsidP="00433F19">
      <w:pPr>
        <w:pStyle w:val="NormalWeb"/>
        <w:shd w:val="clear" w:color="auto" w:fill="FFFFFF"/>
        <w:spacing w:before="0" w:beforeAutospacing="0" w:after="0" w:afterAutospacing="0"/>
        <w:jc w:val="both"/>
      </w:pPr>
      <w:r>
        <w:rPr>
          <w:rFonts w:ascii="Arial" w:hAnsi="Arial" w:cs="Arial"/>
          <w:color w:val="000000"/>
          <w:sz w:val="20"/>
          <w:szCs w:val="20"/>
        </w:rPr>
        <w:t>Range of DC Voltmeter 2:</w:t>
      </w:r>
      <w:r>
        <w:rPr>
          <w:rFonts w:ascii="Arial" w:hAnsi="Arial" w:cs="Arial"/>
          <w:b/>
          <w:bCs/>
          <w:color w:val="000000"/>
        </w:rPr>
        <w:t xml:space="preserve">   </w:t>
      </w:r>
      <w:r>
        <w:rPr>
          <w:rFonts w:ascii="Arial" w:hAnsi="Arial" w:cs="Arial"/>
          <w:color w:val="000000"/>
          <w:sz w:val="20"/>
          <w:szCs w:val="20"/>
        </w:rPr>
        <w:t>0 - 240 V</w:t>
      </w:r>
    </w:p>
    <w:p w:rsidR="00433F19" w:rsidRDefault="00433F19" w:rsidP="00433F19">
      <w:pPr>
        <w:pStyle w:val="NormalWeb"/>
        <w:shd w:val="clear" w:color="auto" w:fill="FFFFFF"/>
        <w:spacing w:before="0" w:beforeAutospacing="0" w:after="0" w:afterAutospacing="0"/>
        <w:jc w:val="both"/>
      </w:pPr>
      <w:r>
        <w:rPr>
          <w:rFonts w:ascii="Arial" w:hAnsi="Arial" w:cs="Arial"/>
          <w:color w:val="000000"/>
          <w:sz w:val="20"/>
          <w:szCs w:val="20"/>
        </w:rPr>
        <w:t>Range of DC Ammeter 1:</w:t>
      </w:r>
      <w:r>
        <w:rPr>
          <w:rFonts w:ascii="Arial" w:hAnsi="Arial" w:cs="Arial"/>
          <w:b/>
          <w:bCs/>
          <w:color w:val="000000"/>
        </w:rPr>
        <w:t xml:space="preserve">   </w:t>
      </w:r>
      <w:r>
        <w:rPr>
          <w:rFonts w:ascii="Arial" w:hAnsi="Arial" w:cs="Arial"/>
          <w:color w:val="000000"/>
          <w:sz w:val="20"/>
          <w:szCs w:val="20"/>
        </w:rPr>
        <w:t>0 - 20 A</w:t>
      </w:r>
    </w:p>
    <w:p w:rsidR="00433F19" w:rsidRDefault="00433F19" w:rsidP="00433F19">
      <w:pPr>
        <w:pStyle w:val="NormalWeb"/>
        <w:shd w:val="clear" w:color="auto" w:fill="FFFFFF"/>
        <w:spacing w:before="0" w:beforeAutospacing="0" w:after="0" w:afterAutospacing="0"/>
        <w:jc w:val="both"/>
      </w:pPr>
      <w:r>
        <w:rPr>
          <w:rFonts w:ascii="Arial" w:hAnsi="Arial" w:cs="Arial"/>
          <w:color w:val="000000"/>
          <w:sz w:val="20"/>
          <w:szCs w:val="20"/>
        </w:rPr>
        <w:t>Range of DC Ammeter 2:</w:t>
      </w:r>
      <w:r>
        <w:rPr>
          <w:rFonts w:ascii="Arial" w:hAnsi="Arial" w:cs="Arial"/>
          <w:b/>
          <w:bCs/>
          <w:color w:val="000000"/>
        </w:rPr>
        <w:t xml:space="preserve">   </w:t>
      </w:r>
      <w:r>
        <w:rPr>
          <w:rFonts w:ascii="Arial" w:hAnsi="Arial" w:cs="Arial"/>
          <w:color w:val="000000"/>
          <w:sz w:val="20"/>
          <w:szCs w:val="20"/>
        </w:rPr>
        <w:t>0 - 20 A</w:t>
      </w:r>
    </w:p>
    <w:p w:rsidR="00433F19" w:rsidRDefault="00433F19" w:rsidP="00433F19">
      <w:pPr>
        <w:pStyle w:val="NormalWeb"/>
        <w:shd w:val="clear" w:color="auto" w:fill="FFFFFF"/>
        <w:spacing w:before="0" w:beforeAutospacing="0" w:after="0" w:afterAutospacing="0"/>
        <w:jc w:val="both"/>
      </w:pPr>
    </w:p>
    <w:p w:rsidR="00433F19" w:rsidRDefault="00433F19" w:rsidP="00433F19">
      <w:pPr>
        <w:pStyle w:val="NormalWeb"/>
        <w:shd w:val="clear" w:color="auto" w:fill="FFFFFF"/>
        <w:spacing w:before="0" w:beforeAutospacing="0" w:after="0" w:afterAutospacing="0"/>
        <w:jc w:val="both"/>
      </w:pPr>
    </w:p>
    <w:p w:rsidR="00433F19" w:rsidRDefault="00433F19" w:rsidP="00433F19">
      <w:pPr>
        <w:pStyle w:val="NormalWeb"/>
        <w:shd w:val="clear" w:color="auto" w:fill="FFFFFF"/>
        <w:spacing w:before="0" w:beforeAutospacing="0" w:after="0" w:afterAutospacing="0"/>
        <w:jc w:val="both"/>
      </w:pPr>
      <w:r>
        <w:rPr>
          <w:rFonts w:ascii="Arial" w:hAnsi="Arial" w:cs="Arial"/>
          <w:b/>
          <w:bCs/>
          <w:color w:val="000000"/>
          <w:sz w:val="20"/>
          <w:szCs w:val="20"/>
        </w:rPr>
        <w:t>DC Motor Ratings:</w:t>
      </w:r>
      <w:r>
        <w:rPr>
          <w:rFonts w:ascii="Arial" w:hAnsi="Arial" w:cs="Arial"/>
          <w:color w:val="000000"/>
          <w:sz w:val="20"/>
          <w:szCs w:val="20"/>
        </w:rPr>
        <w:t xml:space="preserve"> 5HP, Voltage - 220 V DC, Max. Current - 19 A, Speed - 1500 RPM </w:t>
      </w:r>
    </w:p>
    <w:p w:rsidR="00433F19" w:rsidRDefault="00433F19" w:rsidP="00433F19">
      <w:pPr>
        <w:pStyle w:val="NormalWeb"/>
        <w:shd w:val="clear" w:color="auto" w:fill="FFFFFF"/>
        <w:spacing w:before="0" w:beforeAutospacing="0" w:after="0" w:afterAutospacing="0"/>
        <w:jc w:val="both"/>
      </w:pPr>
      <w:r>
        <w:rPr>
          <w:rFonts w:ascii="Arial" w:hAnsi="Arial" w:cs="Arial"/>
          <w:color w:val="000000"/>
          <w:sz w:val="20"/>
          <w:szCs w:val="20"/>
        </w:rPr>
        <w:lastRenderedPageBreak/>
        <w:t>Winding Type - Shunt</w:t>
      </w:r>
    </w:p>
    <w:p w:rsidR="00433F19" w:rsidRDefault="00433F19" w:rsidP="00433F19">
      <w:pPr>
        <w:pStyle w:val="NormalWeb"/>
        <w:shd w:val="clear" w:color="auto" w:fill="FFFFFF"/>
        <w:spacing w:before="0" w:beforeAutospacing="0" w:after="0" w:afterAutospacing="0"/>
        <w:jc w:val="both"/>
      </w:pPr>
    </w:p>
    <w:p w:rsidR="00433F19" w:rsidRDefault="00433F19" w:rsidP="00433F19">
      <w:pPr>
        <w:pStyle w:val="NormalWeb"/>
        <w:shd w:val="clear" w:color="auto" w:fill="FFFFFF"/>
        <w:spacing w:before="0" w:beforeAutospacing="0" w:after="0" w:afterAutospacing="0"/>
        <w:jc w:val="both"/>
      </w:pPr>
      <w:r>
        <w:rPr>
          <w:rFonts w:ascii="Arial" w:hAnsi="Arial" w:cs="Arial"/>
          <w:b/>
          <w:bCs/>
          <w:color w:val="000000"/>
          <w:sz w:val="20"/>
          <w:szCs w:val="20"/>
        </w:rPr>
        <w:t>DC Shunt Generator:</w:t>
      </w:r>
      <w:r>
        <w:rPr>
          <w:rFonts w:ascii="Arial" w:hAnsi="Arial" w:cs="Arial"/>
          <w:color w:val="000000"/>
          <w:sz w:val="20"/>
          <w:szCs w:val="20"/>
        </w:rPr>
        <w:t xml:space="preserve"> 3 kW, Voltage - 220 V DC, Max. Current - 13.6 A, Speed - 1500 RPM </w:t>
      </w:r>
    </w:p>
    <w:p w:rsidR="00433F19" w:rsidRDefault="00433F19" w:rsidP="00433F19">
      <w:pPr>
        <w:pStyle w:val="NormalWeb"/>
        <w:shd w:val="clear" w:color="auto" w:fill="FFFFFF"/>
        <w:spacing w:before="0" w:beforeAutospacing="0" w:after="0" w:afterAutospacing="0"/>
        <w:jc w:val="both"/>
      </w:pPr>
    </w:p>
    <w:p w:rsidR="00433F19" w:rsidRDefault="00433F19" w:rsidP="00433F19">
      <w:pPr>
        <w:pStyle w:val="NormalWeb"/>
        <w:shd w:val="clear" w:color="auto" w:fill="FFFFFF"/>
        <w:spacing w:before="0" w:beforeAutospacing="0" w:after="0" w:afterAutospacing="0"/>
        <w:jc w:val="both"/>
      </w:pPr>
      <w:r>
        <w:rPr>
          <w:rFonts w:ascii="Arial" w:hAnsi="Arial" w:cs="Arial"/>
          <w:b/>
          <w:bCs/>
          <w:color w:val="000000"/>
          <w:sz w:val="20"/>
          <w:szCs w:val="20"/>
        </w:rPr>
        <w:t xml:space="preserve">Lamp Load: </w:t>
      </w:r>
      <w:r>
        <w:rPr>
          <w:rFonts w:ascii="Arial" w:hAnsi="Arial" w:cs="Arial"/>
          <w:color w:val="000000"/>
          <w:sz w:val="20"/>
          <w:szCs w:val="20"/>
        </w:rPr>
        <w:t>2 kW (Each bulb has a rating of 200 W).</w:t>
      </w:r>
    </w:p>
    <w:p w:rsidR="00433F19" w:rsidRDefault="00433F19" w:rsidP="00433F19">
      <w:pPr>
        <w:pStyle w:val="NormalWeb"/>
        <w:shd w:val="clear" w:color="auto" w:fill="FFFFFF"/>
        <w:spacing w:before="0" w:beforeAutospacing="0" w:after="0" w:afterAutospacing="0"/>
        <w:jc w:val="both"/>
      </w:pPr>
    </w:p>
    <w:p w:rsidR="00433F19" w:rsidRDefault="00433F19" w:rsidP="00433F19">
      <w:pPr>
        <w:pStyle w:val="NormalWeb"/>
        <w:numPr>
          <w:ilvl w:val="0"/>
          <w:numId w:val="28"/>
        </w:numPr>
        <w:shd w:val="clear" w:color="auto" w:fill="FFFFFF"/>
        <w:spacing w:before="0" w:beforeAutospacing="0" w:after="0" w:afterAutospacing="0"/>
        <w:jc w:val="both"/>
        <w:textAlignment w:val="baseline"/>
        <w:rPr>
          <w:rFonts w:ascii="Arial" w:hAnsi="Arial" w:cs="Arial"/>
          <w:b/>
          <w:bCs/>
          <w:color w:val="000000"/>
        </w:rPr>
      </w:pPr>
      <w:r>
        <w:rPr>
          <w:rFonts w:ascii="Arial" w:hAnsi="Arial" w:cs="Arial"/>
          <w:b/>
          <w:bCs/>
          <w:color w:val="000000"/>
        </w:rPr>
        <w:t>About buttons:</w:t>
      </w:r>
    </w:p>
    <w:p w:rsidR="00433F19" w:rsidRDefault="00433F19" w:rsidP="00433F19">
      <w:pPr>
        <w:pStyle w:val="NormalWeb"/>
        <w:shd w:val="clear" w:color="auto" w:fill="FFFFFF"/>
        <w:spacing w:before="0" w:beforeAutospacing="0" w:after="0" w:afterAutospacing="0"/>
        <w:jc w:val="both"/>
      </w:pPr>
    </w:p>
    <w:p w:rsidR="00433F19" w:rsidRDefault="00433F19" w:rsidP="00433F19">
      <w:pPr>
        <w:pStyle w:val="NormalWeb"/>
        <w:shd w:val="clear" w:color="auto" w:fill="FFFFFF"/>
        <w:spacing w:before="0" w:beforeAutospacing="0" w:after="0" w:afterAutospacing="0"/>
        <w:jc w:val="both"/>
      </w:pPr>
      <w:r>
        <w:rPr>
          <w:rFonts w:ascii="Arial" w:hAnsi="Arial" w:cs="Arial"/>
          <w:b/>
          <w:bCs/>
          <w:color w:val="000000"/>
          <w:sz w:val="20"/>
          <w:szCs w:val="20"/>
        </w:rPr>
        <w:t>Instructions:</w:t>
      </w:r>
      <w:r>
        <w:rPr>
          <w:rFonts w:ascii="Arial" w:hAnsi="Arial" w:cs="Arial"/>
          <w:color w:val="000000"/>
          <w:sz w:val="20"/>
          <w:szCs w:val="20"/>
        </w:rPr>
        <w:t xml:space="preserve"> The Instructions provide step-by-step guidance on how to perform the experiment.</w:t>
      </w:r>
    </w:p>
    <w:p w:rsidR="00433F19" w:rsidRDefault="00433F19" w:rsidP="00433F19">
      <w:pPr>
        <w:pStyle w:val="NormalWeb"/>
        <w:shd w:val="clear" w:color="auto" w:fill="FFFFFF"/>
        <w:spacing w:before="0" w:beforeAutospacing="0" w:after="0" w:afterAutospacing="0"/>
        <w:jc w:val="both"/>
      </w:pPr>
      <w:r>
        <w:rPr>
          <w:rFonts w:ascii="Arial" w:hAnsi="Arial" w:cs="Arial"/>
          <w:b/>
          <w:bCs/>
          <w:color w:val="000000"/>
          <w:sz w:val="20"/>
          <w:szCs w:val="20"/>
        </w:rPr>
        <w:t>Check:</w:t>
      </w:r>
      <w:r>
        <w:rPr>
          <w:rFonts w:ascii="Arial" w:hAnsi="Arial" w:cs="Arial"/>
          <w:color w:val="000000"/>
          <w:sz w:val="20"/>
          <w:szCs w:val="20"/>
        </w:rPr>
        <w:t xml:space="preserve"> The Check button verifies all the connections to ensure that they are correct.</w:t>
      </w:r>
    </w:p>
    <w:p w:rsidR="00433F19" w:rsidRDefault="00433F19" w:rsidP="00433F19">
      <w:pPr>
        <w:pStyle w:val="NormalWeb"/>
        <w:shd w:val="clear" w:color="auto" w:fill="FFFFFF"/>
        <w:spacing w:before="0" w:beforeAutospacing="0" w:after="0" w:afterAutospacing="0"/>
        <w:jc w:val="both"/>
      </w:pPr>
      <w:r>
        <w:rPr>
          <w:rFonts w:ascii="Arial" w:hAnsi="Arial" w:cs="Arial"/>
          <w:b/>
          <w:bCs/>
          <w:color w:val="000000"/>
          <w:sz w:val="20"/>
          <w:szCs w:val="20"/>
        </w:rPr>
        <w:t>Reset:</w:t>
      </w:r>
      <w:r>
        <w:rPr>
          <w:rFonts w:ascii="Arial" w:hAnsi="Arial" w:cs="Arial"/>
          <w:color w:val="000000"/>
          <w:sz w:val="20"/>
          <w:szCs w:val="20"/>
        </w:rPr>
        <w:t xml:space="preserve"> The Reset button refresh the experiment to its initial state for a fresh start.  </w:t>
      </w:r>
    </w:p>
    <w:p w:rsidR="00433F19" w:rsidRDefault="00433F19" w:rsidP="00433F19">
      <w:pPr>
        <w:pStyle w:val="NormalWeb"/>
        <w:shd w:val="clear" w:color="auto" w:fill="FFFFFF"/>
        <w:spacing w:before="0" w:beforeAutospacing="0" w:after="0" w:afterAutospacing="0"/>
        <w:jc w:val="both"/>
      </w:pPr>
      <w:r>
        <w:rPr>
          <w:rFonts w:ascii="Arial" w:hAnsi="Arial" w:cs="Arial"/>
          <w:b/>
          <w:bCs/>
          <w:color w:val="000000"/>
          <w:sz w:val="20"/>
          <w:szCs w:val="20"/>
        </w:rPr>
        <w:t>Add:</w:t>
      </w:r>
      <w:r>
        <w:rPr>
          <w:rFonts w:ascii="Arial" w:hAnsi="Arial" w:cs="Arial"/>
          <w:color w:val="000000"/>
          <w:sz w:val="20"/>
          <w:szCs w:val="20"/>
        </w:rPr>
        <w:t xml:space="preserve"> The Add button adds the readings to the observation table.</w:t>
      </w:r>
    </w:p>
    <w:p w:rsidR="00433F19" w:rsidRDefault="00433F19" w:rsidP="00433F19">
      <w:pPr>
        <w:pStyle w:val="NormalWeb"/>
        <w:shd w:val="clear" w:color="auto" w:fill="FFFFFF"/>
        <w:spacing w:before="0" w:beforeAutospacing="0" w:after="0" w:afterAutospacing="0"/>
        <w:jc w:val="both"/>
      </w:pPr>
      <w:r>
        <w:rPr>
          <w:rFonts w:ascii="Arial" w:hAnsi="Arial" w:cs="Arial"/>
          <w:b/>
          <w:bCs/>
          <w:color w:val="000000"/>
          <w:sz w:val="20"/>
          <w:szCs w:val="20"/>
        </w:rPr>
        <w:t>Graph:</w:t>
      </w:r>
      <w:r>
        <w:rPr>
          <w:rFonts w:ascii="Arial" w:hAnsi="Arial" w:cs="Arial"/>
          <w:color w:val="000000"/>
          <w:sz w:val="20"/>
          <w:szCs w:val="20"/>
        </w:rPr>
        <w:t xml:space="preserve"> The Graph button helps visualize the readings through a graph.</w:t>
      </w:r>
    </w:p>
    <w:p w:rsidR="00433F19" w:rsidRDefault="00433F19" w:rsidP="00433F19">
      <w:pPr>
        <w:pStyle w:val="NormalWeb"/>
        <w:shd w:val="clear" w:color="auto" w:fill="FFFFFF"/>
        <w:spacing w:before="0" w:beforeAutospacing="0" w:after="240" w:afterAutospacing="0"/>
        <w:jc w:val="both"/>
      </w:pPr>
      <w:r>
        <w:rPr>
          <w:rFonts w:ascii="Arial" w:hAnsi="Arial" w:cs="Arial"/>
          <w:b/>
          <w:bCs/>
          <w:color w:val="000000"/>
          <w:sz w:val="20"/>
          <w:szCs w:val="20"/>
        </w:rPr>
        <w:t>Print:</w:t>
      </w:r>
      <w:r>
        <w:rPr>
          <w:rFonts w:ascii="Arial" w:hAnsi="Arial" w:cs="Arial"/>
          <w:color w:val="000000"/>
          <w:sz w:val="20"/>
          <w:szCs w:val="20"/>
        </w:rPr>
        <w:t xml:space="preserve"> The Print button allows you to print the simulation.</w:t>
      </w:r>
    </w:p>
    <w:p w:rsidR="00433F19" w:rsidRDefault="00433F19" w:rsidP="002F5580">
      <w:pPr>
        <w:spacing w:before="100" w:beforeAutospacing="1" w:after="100" w:afterAutospacing="1" w:line="240" w:lineRule="auto"/>
        <w:outlineLvl w:val="0"/>
      </w:pPr>
    </w:p>
    <w:sectPr w:rsidR="00433F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7978BC"/>
    <w:multiLevelType w:val="multilevel"/>
    <w:tmpl w:val="14485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55B87"/>
    <w:multiLevelType w:val="multilevel"/>
    <w:tmpl w:val="1CD0A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F5269"/>
    <w:multiLevelType w:val="multilevel"/>
    <w:tmpl w:val="9E56C3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AD5C4F"/>
    <w:multiLevelType w:val="multilevel"/>
    <w:tmpl w:val="FEAE0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D81B7D"/>
    <w:multiLevelType w:val="multilevel"/>
    <w:tmpl w:val="9C248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6553E7"/>
    <w:multiLevelType w:val="multilevel"/>
    <w:tmpl w:val="311AF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B4208B"/>
    <w:multiLevelType w:val="multilevel"/>
    <w:tmpl w:val="662E8B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9C2790"/>
    <w:multiLevelType w:val="multilevel"/>
    <w:tmpl w:val="CF3812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204BC0"/>
    <w:multiLevelType w:val="multilevel"/>
    <w:tmpl w:val="7FA8D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80420A"/>
    <w:multiLevelType w:val="multilevel"/>
    <w:tmpl w:val="6F72F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9E45AC"/>
    <w:multiLevelType w:val="multilevel"/>
    <w:tmpl w:val="36AE0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E4463C"/>
    <w:multiLevelType w:val="multilevel"/>
    <w:tmpl w:val="3CBA0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466A25"/>
    <w:multiLevelType w:val="multilevel"/>
    <w:tmpl w:val="A10A980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B85E92"/>
    <w:multiLevelType w:val="multilevel"/>
    <w:tmpl w:val="C29A0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736CD2"/>
    <w:multiLevelType w:val="multilevel"/>
    <w:tmpl w:val="2A8C9D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A309E3"/>
    <w:multiLevelType w:val="multilevel"/>
    <w:tmpl w:val="F3989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C56142"/>
    <w:multiLevelType w:val="multilevel"/>
    <w:tmpl w:val="BAA4A3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3E407EC"/>
    <w:multiLevelType w:val="multilevel"/>
    <w:tmpl w:val="372A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434D0C"/>
    <w:multiLevelType w:val="multilevel"/>
    <w:tmpl w:val="2570A69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EE02F9"/>
    <w:multiLevelType w:val="multilevel"/>
    <w:tmpl w:val="6D109B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A8A1F69"/>
    <w:multiLevelType w:val="multilevel"/>
    <w:tmpl w:val="80220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BA46D6"/>
    <w:multiLevelType w:val="multilevel"/>
    <w:tmpl w:val="6076F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225A06"/>
    <w:multiLevelType w:val="multilevel"/>
    <w:tmpl w:val="D80A9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3812BE"/>
    <w:multiLevelType w:val="multilevel"/>
    <w:tmpl w:val="67AA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ED1666"/>
    <w:multiLevelType w:val="multilevel"/>
    <w:tmpl w:val="FE3CC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0A7FD8"/>
    <w:multiLevelType w:val="multilevel"/>
    <w:tmpl w:val="B83C4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B171DD1"/>
    <w:multiLevelType w:val="multilevel"/>
    <w:tmpl w:val="28606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C26359E"/>
    <w:multiLevelType w:val="multilevel"/>
    <w:tmpl w:val="3E4A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3F475A"/>
    <w:multiLevelType w:val="multilevel"/>
    <w:tmpl w:val="2F0063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94A6BB4"/>
    <w:multiLevelType w:val="multilevel"/>
    <w:tmpl w:val="7366A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95A3DE5"/>
    <w:multiLevelType w:val="multilevel"/>
    <w:tmpl w:val="66F436E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7"/>
  </w:num>
  <w:num w:numId="2">
    <w:abstractNumId w:val="0"/>
  </w:num>
  <w:num w:numId="3">
    <w:abstractNumId w:val="5"/>
  </w:num>
  <w:num w:numId="4">
    <w:abstractNumId w:val="11"/>
  </w:num>
  <w:num w:numId="5">
    <w:abstractNumId w:val="16"/>
    <w:lvlOverride w:ilvl="0">
      <w:lvl w:ilvl="0">
        <w:numFmt w:val="decimal"/>
        <w:lvlText w:val="%1."/>
        <w:lvlJc w:val="left"/>
      </w:lvl>
    </w:lvlOverride>
  </w:num>
  <w:num w:numId="6">
    <w:abstractNumId w:val="14"/>
    <w:lvlOverride w:ilvl="0">
      <w:lvl w:ilvl="0">
        <w:numFmt w:val="decimal"/>
        <w:lvlText w:val="%1."/>
        <w:lvlJc w:val="left"/>
      </w:lvl>
    </w:lvlOverride>
  </w:num>
  <w:num w:numId="7">
    <w:abstractNumId w:val="12"/>
    <w:lvlOverride w:ilvl="0">
      <w:lvl w:ilvl="0">
        <w:numFmt w:val="decimal"/>
        <w:lvlText w:val="%1."/>
        <w:lvlJc w:val="left"/>
      </w:lvl>
    </w:lvlOverride>
  </w:num>
  <w:num w:numId="8">
    <w:abstractNumId w:val="18"/>
    <w:lvlOverride w:ilvl="0">
      <w:lvl w:ilvl="0">
        <w:numFmt w:val="decimal"/>
        <w:lvlText w:val="%1."/>
        <w:lvlJc w:val="left"/>
      </w:lvl>
    </w:lvlOverride>
  </w:num>
  <w:num w:numId="9">
    <w:abstractNumId w:val="22"/>
  </w:num>
  <w:num w:numId="10">
    <w:abstractNumId w:val="10"/>
  </w:num>
  <w:num w:numId="11">
    <w:abstractNumId w:val="4"/>
  </w:num>
  <w:num w:numId="12">
    <w:abstractNumId w:val="28"/>
    <w:lvlOverride w:ilvl="0">
      <w:lvl w:ilvl="0">
        <w:numFmt w:val="decimal"/>
        <w:lvlText w:val="%1."/>
        <w:lvlJc w:val="left"/>
      </w:lvl>
    </w:lvlOverride>
  </w:num>
  <w:num w:numId="13">
    <w:abstractNumId w:val="19"/>
    <w:lvlOverride w:ilvl="0">
      <w:lvl w:ilvl="0">
        <w:numFmt w:val="decimal"/>
        <w:lvlText w:val="%1."/>
        <w:lvlJc w:val="left"/>
      </w:lvl>
    </w:lvlOverride>
  </w:num>
  <w:num w:numId="14">
    <w:abstractNumId w:val="30"/>
    <w:lvlOverride w:ilvl="0">
      <w:lvl w:ilvl="0">
        <w:numFmt w:val="decimal"/>
        <w:lvlText w:val="%1."/>
        <w:lvlJc w:val="left"/>
      </w:lvl>
    </w:lvlOverride>
  </w:num>
  <w:num w:numId="15">
    <w:abstractNumId w:val="7"/>
    <w:lvlOverride w:ilvl="0">
      <w:lvl w:ilvl="0">
        <w:numFmt w:val="decimal"/>
        <w:lvlText w:val="%1."/>
        <w:lvlJc w:val="left"/>
      </w:lvl>
    </w:lvlOverride>
  </w:num>
  <w:num w:numId="16">
    <w:abstractNumId w:val="27"/>
  </w:num>
  <w:num w:numId="17">
    <w:abstractNumId w:val="25"/>
  </w:num>
  <w:num w:numId="18">
    <w:abstractNumId w:val="21"/>
  </w:num>
  <w:num w:numId="19">
    <w:abstractNumId w:val="8"/>
  </w:num>
  <w:num w:numId="20">
    <w:abstractNumId w:val="1"/>
  </w:num>
  <w:num w:numId="21">
    <w:abstractNumId w:val="13"/>
  </w:num>
  <w:num w:numId="22">
    <w:abstractNumId w:val="2"/>
  </w:num>
  <w:num w:numId="23">
    <w:abstractNumId w:val="20"/>
  </w:num>
  <w:num w:numId="24">
    <w:abstractNumId w:val="15"/>
  </w:num>
  <w:num w:numId="25">
    <w:abstractNumId w:val="24"/>
  </w:num>
  <w:num w:numId="26">
    <w:abstractNumId w:val="9"/>
  </w:num>
  <w:num w:numId="27">
    <w:abstractNumId w:val="3"/>
  </w:num>
  <w:num w:numId="28">
    <w:abstractNumId w:val="23"/>
  </w:num>
  <w:num w:numId="29">
    <w:abstractNumId w:val="26"/>
  </w:num>
  <w:num w:numId="30">
    <w:abstractNumId w:val="6"/>
    <w:lvlOverride w:ilvl="0">
      <w:lvl w:ilvl="0">
        <w:numFmt w:val="decimal"/>
        <w:lvlText w:val="%1."/>
        <w:lvlJc w:val="left"/>
      </w:lvl>
    </w:lvlOverride>
  </w:num>
  <w:num w:numId="3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73F"/>
    <w:rsid w:val="00012A71"/>
    <w:rsid w:val="00293ED4"/>
    <w:rsid w:val="002F5580"/>
    <w:rsid w:val="0030273F"/>
    <w:rsid w:val="003722FE"/>
    <w:rsid w:val="00433F19"/>
    <w:rsid w:val="00934E22"/>
    <w:rsid w:val="00A86649"/>
    <w:rsid w:val="00D52AFE"/>
    <w:rsid w:val="00DD16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5A94E"/>
  <w15:chartTrackingRefBased/>
  <w15:docId w15:val="{B5151A40-89DA-4268-8C49-CC4A50E6C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30273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0273F"/>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30273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30273F"/>
    <w:rPr>
      <w:color w:val="0000FF"/>
      <w:u w:val="single"/>
    </w:rPr>
  </w:style>
  <w:style w:type="paragraph" w:styleId="ListParagraph">
    <w:name w:val="List Paragraph"/>
    <w:basedOn w:val="Normal"/>
    <w:uiPriority w:val="34"/>
    <w:qFormat/>
    <w:rsid w:val="003722FE"/>
    <w:pPr>
      <w:ind w:left="720"/>
      <w:contextualSpacing/>
    </w:pPr>
  </w:style>
  <w:style w:type="paragraph" w:styleId="NoSpacing">
    <w:name w:val="No Spacing"/>
    <w:uiPriority w:val="1"/>
    <w:qFormat/>
    <w:rsid w:val="00934E2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3564136">
      <w:bodyDiv w:val="1"/>
      <w:marLeft w:val="0"/>
      <w:marRight w:val="0"/>
      <w:marTop w:val="0"/>
      <w:marBottom w:val="0"/>
      <w:divBdr>
        <w:top w:val="none" w:sz="0" w:space="0" w:color="auto"/>
        <w:left w:val="none" w:sz="0" w:space="0" w:color="auto"/>
        <w:bottom w:val="none" w:sz="0" w:space="0" w:color="auto"/>
        <w:right w:val="none" w:sz="0" w:space="0" w:color="auto"/>
      </w:divBdr>
    </w:div>
    <w:div w:id="629629398">
      <w:bodyDiv w:val="1"/>
      <w:marLeft w:val="0"/>
      <w:marRight w:val="0"/>
      <w:marTop w:val="0"/>
      <w:marBottom w:val="0"/>
      <w:divBdr>
        <w:top w:val="none" w:sz="0" w:space="0" w:color="auto"/>
        <w:left w:val="none" w:sz="0" w:space="0" w:color="auto"/>
        <w:bottom w:val="none" w:sz="0" w:space="0" w:color="auto"/>
        <w:right w:val="none" w:sz="0" w:space="0" w:color="auto"/>
      </w:divBdr>
    </w:div>
    <w:div w:id="649478680">
      <w:bodyDiv w:val="1"/>
      <w:marLeft w:val="0"/>
      <w:marRight w:val="0"/>
      <w:marTop w:val="0"/>
      <w:marBottom w:val="0"/>
      <w:divBdr>
        <w:top w:val="none" w:sz="0" w:space="0" w:color="auto"/>
        <w:left w:val="none" w:sz="0" w:space="0" w:color="auto"/>
        <w:bottom w:val="none" w:sz="0" w:space="0" w:color="auto"/>
        <w:right w:val="none" w:sz="0" w:space="0" w:color="auto"/>
      </w:divBdr>
    </w:div>
    <w:div w:id="834347393">
      <w:bodyDiv w:val="1"/>
      <w:marLeft w:val="0"/>
      <w:marRight w:val="0"/>
      <w:marTop w:val="0"/>
      <w:marBottom w:val="0"/>
      <w:divBdr>
        <w:top w:val="none" w:sz="0" w:space="0" w:color="auto"/>
        <w:left w:val="none" w:sz="0" w:space="0" w:color="auto"/>
        <w:bottom w:val="none" w:sz="0" w:space="0" w:color="auto"/>
        <w:right w:val="none" w:sz="0" w:space="0" w:color="auto"/>
      </w:divBdr>
    </w:div>
    <w:div w:id="1026491967">
      <w:bodyDiv w:val="1"/>
      <w:marLeft w:val="0"/>
      <w:marRight w:val="0"/>
      <w:marTop w:val="0"/>
      <w:marBottom w:val="0"/>
      <w:divBdr>
        <w:top w:val="none" w:sz="0" w:space="0" w:color="auto"/>
        <w:left w:val="none" w:sz="0" w:space="0" w:color="auto"/>
        <w:bottom w:val="none" w:sz="0" w:space="0" w:color="auto"/>
        <w:right w:val="none" w:sz="0" w:space="0" w:color="auto"/>
      </w:divBdr>
    </w:div>
    <w:div w:id="1878348784">
      <w:bodyDiv w:val="1"/>
      <w:marLeft w:val="0"/>
      <w:marRight w:val="0"/>
      <w:marTop w:val="0"/>
      <w:marBottom w:val="0"/>
      <w:divBdr>
        <w:top w:val="none" w:sz="0" w:space="0" w:color="auto"/>
        <w:left w:val="none" w:sz="0" w:space="0" w:color="auto"/>
        <w:bottom w:val="none" w:sz="0" w:space="0" w:color="auto"/>
        <w:right w:val="none" w:sz="0" w:space="0" w:color="auto"/>
      </w:divBdr>
    </w:div>
    <w:div w:id="1890796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mnper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10</Pages>
  <Words>2610</Words>
  <Characters>14877</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8</cp:revision>
  <dcterms:created xsi:type="dcterms:W3CDTF">2025-12-02T05:39:00Z</dcterms:created>
  <dcterms:modified xsi:type="dcterms:W3CDTF">2026-02-06T07:40:00Z</dcterms:modified>
</cp:coreProperties>
</file>