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Vincent Lacertosa</w:t>
        <w:tab/>
        <w:tab/>
        <w:tab/>
        <w:tab/>
        <w:tab/>
        <w:tab/>
        <w:tab/>
        <w:tab/>
        <w:t xml:space="preserve">      9/18/15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Joshua, Tainia, Jose, Alexica </w:t>
        <w:tab/>
        <w:tab/>
        <w:tab/>
        <w:tab/>
        <w:tab/>
        <w:tab/>
        <w:t xml:space="preserve">      9/25/15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Drop Bounce Height (ping pong ball)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purpose  of this lab was to find the relationship between the height from where the ball was released to height where the ball is on the first bounce.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Equipment uses: 1 meter stick, 1 ping pong ball, 1 slow mo camera, tape.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Procedure: First, tape the meter stick to a flat wall. Second, have one person drop the ball, one hold the camera, and another person recording the data. Third, drop the ball from 6 different heights multiple times and record the data. Forth, watch the slow mo footage to find out how high the ball bounced. Fifth create a graph and fill out a chart using your data and draw a line of best fit.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50"/>
        <w:gridCol w:w="1470"/>
        <w:gridCol w:w="1560"/>
        <w:gridCol w:w="1560"/>
        <w:gridCol w:w="1560"/>
        <w:tblGridChange w:id="0">
          <w:tblGrid>
            <w:gridCol w:w="1560"/>
            <w:gridCol w:w="1650"/>
            <w:gridCol w:w="1470"/>
            <w:gridCol w:w="1560"/>
            <w:gridCol w:w="1560"/>
            <w:gridCol w:w="1560"/>
          </w:tblGrid>
        </w:tblGridChange>
      </w:tblGrid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drop 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bounce height(1st)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bounce height(2nd)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bounce height(3rd)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average of bounce ht.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7.66cm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20.33cm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trail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28cm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43cm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41.666cm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53cm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51.333cm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trial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59cm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60cm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Conclusion: I learned that no matter how high you drop the ball there is no way for the ball to bounce and be at the original starting point again. I also observed that the higher you drop the ball the higher the ball will bounce because of gravity having more time to accelerate the ball creating a larger bounce.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