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24"/>
          <w:szCs w:val="24"/>
        </w:rPr>
        <w:t>Ministerul Educației și Cercetării al Republicii Moldova</w:t>
      </w:r>
    </w:p>
    <w:p>
      <w:pPr>
        <w:pStyle w:val="Normal"/>
        <w:jc w:val="center"/>
        <w:rPr/>
      </w:pPr>
      <w:r>
        <w:rPr>
          <w:sz w:val="24"/>
          <w:szCs w:val="24"/>
        </w:rPr>
        <w:t>Universitatea Tehnică a Moldovei</w:t>
      </w:r>
    </w:p>
    <w:p>
      <w:pPr>
        <w:pStyle w:val="Normal"/>
        <w:spacing w:before="0" w:after="600"/>
        <w:jc w:val="center"/>
        <w:rPr/>
      </w:pPr>
      <w:r>
        <w:rPr>
          <w:sz w:val="24"/>
          <w:szCs w:val="24"/>
        </w:rPr>
        <w:t>Facultatea Calculatoare, Informatică și Microelectronică</w:t>
      </w:r>
    </w:p>
    <w:p>
      <w:pPr>
        <w:pStyle w:val="Normal"/>
        <w:rPr/>
      </w:pPr>
      <w:r>
        <w:rPr/>
      </w:r>
    </w:p>
    <w:p>
      <w:pPr>
        <w:pStyle w:val="Normal"/>
        <w:rPr/>
      </w:pPr>
      <w:r>
        <w:rPr/>
      </w:r>
    </w:p>
    <w:p>
      <w:pPr>
        <w:pStyle w:val="Normal"/>
        <w:rPr/>
      </w:pPr>
      <w:r>
        <w:rPr/>
      </w:r>
    </w:p>
    <w:p>
      <w:pPr>
        <w:pStyle w:val="Normal"/>
        <w:jc w:val="center"/>
        <w:rPr/>
      </w:pPr>
      <w:r>
        <w:rPr>
          <w:b/>
          <w:bCs/>
          <w:sz w:val="72"/>
          <w:szCs w:val="72"/>
        </w:rPr>
        <w:t>Raport</w:t>
      </w:r>
    </w:p>
    <w:p>
      <w:pPr>
        <w:pStyle w:val="Normal"/>
        <w:jc w:val="center"/>
        <w:rPr/>
      </w:pPr>
      <w:r>
        <w:rPr>
          <w:b/>
          <w:bCs/>
          <w:sz w:val="28"/>
          <w:szCs w:val="28"/>
        </w:rPr>
        <w:t>la</w:t>
      </w:r>
    </w:p>
    <w:p>
      <w:pPr>
        <w:pStyle w:val="Normal"/>
        <w:spacing w:before="0" w:after="300"/>
        <w:jc w:val="center"/>
        <w:rPr/>
      </w:pPr>
      <w:r>
        <w:rPr>
          <w:b/>
          <w:bCs/>
          <w:sz w:val="32"/>
          <w:szCs w:val="32"/>
        </w:rPr>
        <w:t>Lucrarea de laborator Nr. 4</w:t>
      </w:r>
    </w:p>
    <w:p>
      <w:pPr>
        <w:pStyle w:val="Normal"/>
        <w:jc w:val="center"/>
        <w:rPr/>
      </w:pPr>
      <w:r>
        <w:rPr>
          <w:i/>
          <w:iCs/>
          <w:sz w:val="24"/>
          <w:szCs w:val="24"/>
        </w:rPr>
        <w:t>Disciplina: Tehnici de programare</w:t>
      </w:r>
    </w:p>
    <w:p>
      <w:pPr>
        <w:pStyle w:val="Normal"/>
        <w:spacing w:before="0" w:after="600"/>
        <w:jc w:val="center"/>
        <w:rPr/>
      </w:pPr>
      <w:r>
        <w:rPr>
          <w:b/>
          <w:bCs/>
          <w:sz w:val="24"/>
          <w:szCs w:val="24"/>
        </w:rPr>
        <w:t xml:space="preserve">Tema: </w:t>
      </w:r>
      <w:r>
        <w:rPr>
          <w:sz w:val="24"/>
          <w:szCs w:val="24"/>
        </w:rPr>
        <w:t>"Exerciții practice în limbajul Python"</w:t>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5184" w:leader="none"/>
        </w:tabs>
        <w:rPr/>
      </w:pPr>
      <w:r>
        <w:rPr>
          <w:sz w:val="24"/>
          <w:szCs w:val="24"/>
        </w:rPr>
        <w:t>A efectuat :</w:t>
        <w:tab/>
        <w:t>st. gr.SI – 264  Cemortan Vladislav</w:t>
      </w:r>
    </w:p>
    <w:p>
      <w:pPr>
        <w:pStyle w:val="Normal"/>
        <w:rPr/>
      </w:pPr>
      <w:r>
        <w:rPr/>
      </w:r>
    </w:p>
    <w:p>
      <w:pPr>
        <w:pStyle w:val="Normal"/>
        <w:tabs>
          <w:tab w:val="clear" w:pos="720"/>
          <w:tab w:val="left" w:pos="5184" w:leader="none"/>
        </w:tabs>
        <w:rPr/>
      </w:pPr>
      <w:r>
        <w:rPr>
          <w:sz w:val="24"/>
          <w:szCs w:val="24"/>
        </w:rPr>
        <w:t>A verificat :</w:t>
        <w:tab/>
        <w:t xml:space="preserve">asistent universitar </w:t>
      </w:r>
      <w:r>
        <w:rPr>
          <w:sz w:val="24"/>
          <w:szCs w:val="24"/>
        </w:rPr>
        <w:t>Reitman Patricia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szCs w:val="24"/>
        </w:rPr>
        <w:t>Chișinău – 2026</w:t>
      </w:r>
    </w:p>
    <w:p>
      <w:pPr>
        <w:pStyle w:val="Normal"/>
        <w:rPr/>
      </w:pPr>
      <w:r>
        <w:rPr/>
      </w:r>
      <w:r>
        <w:br w:type="page"/>
      </w:r>
    </w:p>
    <w:p>
      <w:pPr>
        <w:pStyle w:val="Normal"/>
        <w:spacing w:before="0" w:after="200"/>
        <w:jc w:val="center"/>
        <w:rPr/>
      </w:pPr>
      <w:r>
        <w:rPr>
          <w:rFonts w:eastAsia="Times New Roman"/>
          <w:b/>
          <w:sz w:val="26"/>
        </w:rPr>
        <w:t>SARCINA LUCRĂRII</w:t>
      </w:r>
    </w:p>
    <w:p>
      <w:pPr>
        <w:pStyle w:val="Normal"/>
        <w:spacing w:lineRule="auto" w:line="276" w:before="0" w:after="200"/>
        <w:jc w:val="both"/>
        <w:rPr/>
      </w:pPr>
      <w:r>
        <w:rPr>
          <w:rFonts w:eastAsia="Times New Roman"/>
          <w:b w:val="false"/>
          <w:i w:val="false"/>
          <w:sz w:val="24"/>
        </w:rPr>
        <w:t>În cadrul lucrării de laborator au fost realizate și verificate exercițiile practice de programare în limbajul Python. Capturile de ecran prezentate mai jos documentează introducerea codului, executarea programelor și rezultatele obținute în mediul de lucru.</w:t>
      </w:r>
    </w:p>
    <w:p>
      <w:pPr>
        <w:pStyle w:val="Normal"/>
        <w:spacing w:before="80" w:after="120"/>
        <w:jc w:val="start"/>
        <w:rPr/>
      </w:pPr>
      <w:r>
        <w:rPr>
          <w:rFonts w:eastAsia="Times New Roman"/>
          <w:b/>
          <w:sz w:val="24"/>
        </w:rPr>
        <w:t>1. Realizarea și verificarea exercițiilor practice</w:t>
      </w:r>
    </w:p>
    <w:p>
      <w:pPr>
        <w:pStyle w:val="Normal"/>
        <w:spacing w:lineRule="auto" w:line="276" w:before="0" w:after="160"/>
        <w:jc w:val="both"/>
        <w:rPr>
          <w:rFonts w:eastAsia="Times New Roman"/>
          <w:b w:val="false"/>
          <w:i w:val="false"/>
          <w:sz w:val="24"/>
        </w:rPr>
      </w:pPr>
      <w:r>
        <w:rPr>
          <w:rFonts w:eastAsia="Times New Roman"/>
          <w:b w:val="false"/>
          <w:i w:val="false"/>
          <w:sz w:val="24"/>
        </w:rPr>
        <w:t>Exercițiile au fost rezolvate succesiv, iar rezultatele afișate de programe au fost verificate în mediul de execuție. În raport sunt incluse capturile de ecran corespunzătoare etapelor și rezultatelor lucrării.</w:t>
      </w:r>
    </w:p>
    <w:p>
      <w:pPr>
        <w:pStyle w:val="Title"/>
        <w:jc w:val="center"/>
        <w:rPr>
          <w:sz w:val="28"/>
          <w:szCs w:val="28"/>
        </w:rPr>
      </w:pPr>
      <w:r>
        <w:rPr>
          <w:sz w:val="28"/>
          <w:szCs w:val="28"/>
        </w:rPr>
        <w:t>1.Learn the Basics</w:t>
      </w:r>
    </w:p>
    <w:p>
      <w:pPr>
        <w:pStyle w:val="Normal"/>
        <w:spacing w:lineRule="auto" w:line="276" w:before="0" w:after="160"/>
        <w:jc w:val="both"/>
        <w:rPr>
          <w:rFonts w:eastAsia="Times New Roman"/>
          <w:b w:val="false"/>
          <w:i w:val="false"/>
          <w:sz w:val="24"/>
        </w:rPr>
      </w:pPr>
      <w:r>
        <w:rPr>
          <w:rFonts w:eastAsia="Times New Roman"/>
          <w:b w:val="false"/>
          <w:i w:val="false"/>
          <w:sz w:val="24"/>
        </w:rPr>
      </w:r>
    </w:p>
    <w:p>
      <w:pPr>
        <w:pStyle w:val="Normal"/>
        <w:keepNext w:val="true"/>
        <w:spacing w:before="40" w:after="20"/>
        <w:jc w:val="center"/>
        <w:rPr/>
      </w:pPr>
      <w:r>
        <w:rPr/>
        <w:drawing>
          <wp:inline distT="0" distB="0" distL="0" distR="0">
            <wp:extent cx="5192395" cy="3703320"/>
            <wp:effectExtent l="0" t="0" r="0" b="0"/>
            <wp:docPr id="1" name="Picture 1" descr="Captură de ecran a exercițiul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ă de ecran a exercițiului 1"/>
                    <pic:cNvPicPr>
                      <a:picLocks noChangeAspect="1" noChangeArrowheads="1"/>
                    </pic:cNvPicPr>
                  </pic:nvPicPr>
                  <pic:blipFill>
                    <a:blip r:embed="rId2"/>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Figura 1. 1 - print</w:t>
      </w:r>
    </w:p>
    <w:p>
      <w:pPr>
        <w:pStyle w:val="Normal"/>
        <w:spacing w:before="0" w:after="240"/>
        <w:jc w:val="both"/>
        <w:rPr/>
      </w:pPr>
      <w:r>
        <w:rPr>
          <w:sz w:val="22"/>
        </w:rPr>
        <w:t>Programul print('hi') afișează textul „hi” în terminal. Este primul exercițiu și arată cum se afișează un mesaj.</w:t>
      </w:r>
    </w:p>
    <w:p>
      <w:pPr>
        <w:pStyle w:val="Normal"/>
        <w:keepNext w:val="true"/>
        <w:spacing w:before="40" w:after="20"/>
        <w:jc w:val="center"/>
        <w:rPr/>
      </w:pPr>
      <w:r>
        <w:rPr/>
        <w:drawing>
          <wp:inline distT="0" distB="0" distL="0" distR="0">
            <wp:extent cx="5192395" cy="3703320"/>
            <wp:effectExtent l="0" t="0" r="0" b="0"/>
            <wp:docPr id="2" name="Picture 2" descr="Captură de ecran a exercițiulu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ptură de ecran a exercițiului 2"/>
                    <pic:cNvPicPr>
                      <a:picLocks noChangeAspect="1" noChangeArrowheads="1"/>
                    </pic:cNvPicPr>
                  </pic:nvPicPr>
                  <pic:blipFill>
                    <a:blip r:embed="rId3"/>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1.2 - print si </w:t>
      </w:r>
      <w:r>
        <w:rPr>
          <w:rFonts w:eastAsia="Times New Roman"/>
          <w:i/>
          <w:sz w:val="22"/>
        </w:rPr>
        <w:t>caractere speciale.</w:t>
      </w:r>
    </w:p>
    <w:p>
      <w:pPr>
        <w:pStyle w:val="Normal"/>
        <w:spacing w:before="0" w:after="240"/>
        <w:jc w:val="both"/>
        <w:rPr/>
      </w:pPr>
      <w:r>
        <w:rPr>
          <w:sz w:val="22"/>
        </w:rPr>
        <w:t>Funcția print afișează mesajul „Howdy” împreună cu un emoji, ceea ce arată că șirurile pot conține și caractere speciale.</w:t>
      </w:r>
    </w:p>
    <w:p>
      <w:pPr>
        <w:pStyle w:val="Normal"/>
        <w:rPr/>
      </w:pPr>
      <w:r>
        <w:rPr/>
      </w:r>
      <w:r>
        <w:br w:type="page"/>
      </w:r>
    </w:p>
    <w:p>
      <w:pPr>
        <w:pStyle w:val="Normal"/>
        <w:keepNext w:val="true"/>
        <w:spacing w:before="0" w:after="20"/>
        <w:jc w:val="center"/>
        <w:rPr/>
      </w:pPr>
      <w:r>
        <w:rPr/>
        <w:drawing>
          <wp:inline distT="0" distB="0" distL="0" distR="0">
            <wp:extent cx="5192395" cy="3703320"/>
            <wp:effectExtent l="0" t="0" r="0" b="0"/>
            <wp:docPr id="3" name="Picture 3" descr="Captură de ecran a exercițiulu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ă de ecran a exercițiului 3"/>
                    <pic:cNvPicPr>
                      <a:picLocks noChangeAspect="1" noChangeArrowheads="1"/>
                    </pic:cNvPicPr>
                  </pic:nvPicPr>
                  <pic:blipFill>
                    <a:blip r:embed="rId4"/>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1.3- print </w:t>
      </w:r>
      <w:r>
        <w:rPr>
          <w:rFonts w:eastAsia="Times New Roman"/>
          <w:i/>
          <w:sz w:val="22"/>
        </w:rPr>
        <w:t>din spațiile din șiruri</w:t>
      </w:r>
    </w:p>
    <w:p>
      <w:pPr>
        <w:pStyle w:val="Normal"/>
        <w:spacing w:before="0" w:after="240"/>
        <w:jc w:val="both"/>
        <w:rPr/>
      </w:pPr>
      <w:r>
        <w:rPr>
          <w:sz w:val="22"/>
        </w:rPr>
        <w:t>Cu patru instrucțiuni print și spații la început se afișează numerele 1–10 sub formă de triunghi; alinierea provine doar din spațiile din șiruri.</w:t>
      </w:r>
    </w:p>
    <w:p>
      <w:pPr>
        <w:pStyle w:val="Normal"/>
        <w:keepNext w:val="true"/>
        <w:spacing w:before="40" w:after="20"/>
        <w:jc w:val="center"/>
        <w:rPr/>
      </w:pPr>
      <w:r>
        <w:rPr/>
        <w:drawing>
          <wp:inline distT="0" distB="0" distL="0" distR="0">
            <wp:extent cx="5192395" cy="3703320"/>
            <wp:effectExtent l="0" t="0" r="0" b="0"/>
            <wp:docPr id="4" name="Picture 4" descr="Captură de ecran a exercițiului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ură de ecran a exercițiului 4"/>
                    <pic:cNvPicPr>
                      <a:picLocks noChangeAspect="1" noChangeArrowheads="1"/>
                    </pic:cNvPicPr>
                  </pic:nvPicPr>
                  <pic:blipFill>
                    <a:blip r:embed="rId5"/>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1.4-print </w:t>
      </w:r>
      <w:r>
        <w:rPr>
          <w:rFonts w:eastAsia="Times New Roman"/>
          <w:i/>
          <w:sz w:val="22"/>
        </w:rPr>
        <w:t>linie cu linie</w:t>
      </w:r>
      <w:r>
        <w:rPr>
          <w:rFonts w:eastAsia="Times New Roman"/>
          <w:i/>
          <w:sz w:val="20"/>
        </w:rPr>
        <w:t xml:space="preserve"> </w:t>
      </w:r>
    </w:p>
    <w:p>
      <w:pPr>
        <w:pStyle w:val="Normal"/>
        <w:spacing w:before="0" w:after="240"/>
        <w:jc w:val="both"/>
        <w:rPr/>
      </w:pPr>
      <w:r>
        <w:rPr>
          <w:sz w:val="22"/>
        </w:rPr>
        <w:t>Mai multe apeluri print, câte unul pe rând, desenează literele „D” și „L”; imaginea se construiește linie cu linie.</w:t>
      </w:r>
    </w:p>
    <w:p>
      <w:pPr>
        <w:pStyle w:val="Normal"/>
        <w:rPr/>
      </w:pPr>
      <w:r>
        <w:rPr/>
      </w:r>
      <w:r>
        <w:br w:type="page"/>
      </w:r>
    </w:p>
    <w:p>
      <w:pPr>
        <w:pStyle w:val="Normal"/>
        <w:keepNext w:val="true"/>
        <w:spacing w:before="0" w:after="20"/>
        <w:jc w:val="center"/>
        <w:rPr/>
      </w:pPr>
      <w:r>
        <w:rPr/>
        <w:drawing>
          <wp:inline distT="0" distB="0" distL="0" distR="0">
            <wp:extent cx="5192395" cy="3703320"/>
            <wp:effectExtent l="0" t="0" r="0" b="0"/>
            <wp:docPr id="5" name="Picture 5" descr="Captură de ecran a exercițiului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ă de ecran a exercițiului 5"/>
                    <pic:cNvPicPr>
                      <a:picLocks noChangeAspect="1" noChangeArrowheads="1"/>
                    </pic:cNvPicPr>
                  </pic:nvPicPr>
                  <pic:blipFill>
                    <a:blip r:embed="rId6"/>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1.5- </w:t>
      </w:r>
      <w:r>
        <w:rPr>
          <w:rFonts w:eastAsia="Times New Roman"/>
          <w:i/>
          <w:sz w:val="22"/>
        </w:rPr>
        <w:t>variabile</w:t>
      </w:r>
    </w:p>
    <w:p>
      <w:pPr>
        <w:pStyle w:val="Normal"/>
        <w:spacing w:before="0" w:after="240"/>
        <w:jc w:val="both"/>
        <w:rPr/>
      </w:pPr>
      <w:r>
        <w:rPr>
          <w:sz w:val="22"/>
        </w:rPr>
        <w:t>Sunt declarate variabile de tipuri diferite: șir (name), întreg (user_id, xp), real (progress) și logic (verified). Programul nu afișează nimic, deoarece conține doar atribuiri.</w:t>
      </w:r>
    </w:p>
    <w:p>
      <w:pPr>
        <w:pStyle w:val="Normal"/>
        <w:keepNext w:val="true"/>
        <w:spacing w:before="40" w:after="20"/>
        <w:jc w:val="center"/>
        <w:rPr/>
      </w:pPr>
      <w:r>
        <w:rPr/>
        <w:drawing>
          <wp:inline distT="0" distB="0" distL="0" distR="0">
            <wp:extent cx="5192395" cy="3703320"/>
            <wp:effectExtent l="0" t="0" r="0" b="0"/>
            <wp:docPr id="6" name="Picture 6" descr="Captură de ecran a exercițiului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ptură de ecran a exercițiului 6"/>
                    <pic:cNvPicPr>
                      <a:picLocks noChangeAspect="1" noChangeArrowheads="1"/>
                    </pic:cNvPicPr>
                  </pic:nvPicPr>
                  <pic:blipFill>
                    <a:blip r:embed="rId7"/>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Figura 1.6-</w:t>
      </w:r>
      <w:r>
        <w:rPr>
          <w:rFonts w:eastAsia="Times New Roman"/>
          <w:i/>
          <w:sz w:val="22"/>
        </w:rPr>
        <w:t>convertor</w:t>
      </w:r>
      <w:r>
        <w:rPr>
          <w:rFonts w:eastAsia="Times New Roman"/>
          <w:i/>
          <w:sz w:val="20"/>
        </w:rPr>
        <w:t xml:space="preserve"> </w:t>
      </w:r>
    </w:p>
    <w:p>
      <w:pPr>
        <w:pStyle w:val="Normal"/>
        <w:spacing w:before="0" w:after="240"/>
        <w:jc w:val="both"/>
        <w:rPr/>
      </w:pPr>
      <w:r>
        <w:rPr>
          <w:sz w:val="22"/>
        </w:rPr>
        <w:t>Temperatura de 60°F se convertește în Celsius cu formula (F-32)/1.8. Rezultatul este aproximativ 15,56°C.</w:t>
      </w:r>
    </w:p>
    <w:p>
      <w:pPr>
        <w:pStyle w:val="Normal"/>
        <w:rPr/>
      </w:pPr>
      <w:r>
        <w:rPr/>
      </w:r>
      <w:r>
        <w:br w:type="page"/>
      </w:r>
    </w:p>
    <w:p>
      <w:pPr>
        <w:pStyle w:val="Normal"/>
        <w:keepNext w:val="true"/>
        <w:spacing w:before="0" w:after="20"/>
        <w:jc w:val="center"/>
        <w:rPr/>
      </w:pPr>
      <w:r>
        <w:rPr/>
        <w:drawing>
          <wp:inline distT="0" distB="0" distL="0" distR="0">
            <wp:extent cx="5192395" cy="3703320"/>
            <wp:effectExtent l="0" t="0" r="0" b="0"/>
            <wp:docPr id="7" name="Picture 7" descr="Captură de ecran a exercițiului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ă de ecran a exercițiului 7"/>
                    <pic:cNvPicPr>
                      <a:picLocks noChangeAspect="1" noChangeArrowheads="1"/>
                    </pic:cNvPicPr>
                  </pic:nvPicPr>
                  <pic:blipFill>
                    <a:blip r:embed="rId8"/>
                    <a:stretch>
                      <a:fillRect/>
                    </a:stretch>
                  </pic:blipFill>
                  <pic:spPr bwMode="auto">
                    <a:xfrm>
                      <a:off x="0" y="0"/>
                      <a:ext cx="5192395"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1.7- </w:t>
      </w:r>
      <w:r>
        <w:rPr>
          <w:rFonts w:eastAsia="Times New Roman"/>
          <w:i/>
          <w:sz w:val="22"/>
        </w:rPr>
        <w:t>calcul BMI</w:t>
      </w:r>
    </w:p>
    <w:p>
      <w:pPr>
        <w:pStyle w:val="Normal"/>
        <w:spacing w:before="0" w:after="240"/>
        <w:jc w:val="both"/>
        <w:rPr/>
      </w:pPr>
      <w:r>
        <w:rPr>
          <w:sz w:val="22"/>
        </w:rPr>
        <w:t>Se calculează indicele de masă corporală după formula MASS / (HEIGHT * HEIGHT). Pentru 80 kg și 1,80 m rezultă aproximativ 24,69.</w:t>
      </w:r>
    </w:p>
    <w:p>
      <w:pPr>
        <w:pStyle w:val="Normal"/>
        <w:keepNext w:val="true"/>
        <w:spacing w:before="40" w:after="20"/>
        <w:jc w:val="center"/>
        <w:rPr/>
      </w:pPr>
      <w:r>
        <w:rPr/>
        <w:drawing>
          <wp:inline distT="0" distB="0" distL="0" distR="0">
            <wp:extent cx="4801870" cy="3703320"/>
            <wp:effectExtent l="0" t="0" r="0" b="0"/>
            <wp:docPr id="8" name="Picture 8" descr="Captură de ecran a exercițiului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ptură de ecran a exercițiului 8"/>
                    <pic:cNvPicPr>
                      <a:picLocks noChangeAspect="1" noChangeArrowheads="1"/>
                    </pic:cNvPicPr>
                  </pic:nvPicPr>
                  <pic:blipFill>
                    <a:blip r:embed="rId9"/>
                    <a:stretch>
                      <a:fillRect/>
                    </a:stretch>
                  </pic:blipFill>
                  <pic:spPr bwMode="auto">
                    <a:xfrm>
                      <a:off x="0" y="0"/>
                      <a:ext cx="4801870"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1.8-  </w:t>
      </w:r>
      <w:r>
        <w:rPr>
          <w:rFonts w:eastAsia="Times New Roman"/>
          <w:i/>
          <w:sz w:val="22"/>
        </w:rPr>
        <w:t>ipotenuza cu math.sqrt</w:t>
      </w:r>
    </w:p>
    <w:p>
      <w:pPr>
        <w:pStyle w:val="Normal"/>
        <w:spacing w:before="0" w:after="240"/>
        <w:jc w:val="both"/>
        <w:rPr/>
      </w:pPr>
      <w:r>
        <w:rPr>
          <w:sz w:val="22"/>
        </w:rPr>
        <w:t>Programul hypotenuse.py citește două catete cu input() și calculează ipotenuza cu math.sqrt. Pentru catetele 5 și 7 rezultă aproximativ 8,60.</w:t>
      </w:r>
    </w:p>
    <w:p>
      <w:pPr>
        <w:pStyle w:val="Normal"/>
        <w:rPr/>
      </w:pPr>
      <w:r>
        <w:rPr/>
      </w:r>
      <w:r>
        <w:br w:type="page"/>
      </w:r>
    </w:p>
    <w:p>
      <w:pPr>
        <w:pStyle w:val="Normal"/>
        <w:keepNext w:val="true"/>
        <w:spacing w:before="0" w:after="20"/>
        <w:jc w:val="center"/>
        <w:rPr/>
      </w:pPr>
      <w:r>
        <w:rPr/>
        <w:drawing>
          <wp:inline distT="0" distB="0" distL="0" distR="0">
            <wp:extent cx="4801870" cy="3703320"/>
            <wp:effectExtent l="0" t="0" r="0" b="0"/>
            <wp:docPr id="9" name="Picture 9" descr="Captură de ecran a exercițiului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ptură de ecran a exercițiului 9"/>
                    <pic:cNvPicPr>
                      <a:picLocks noChangeAspect="1" noChangeArrowheads="1"/>
                    </pic:cNvPicPr>
                  </pic:nvPicPr>
                  <pic:blipFill>
                    <a:blip r:embed="rId10"/>
                    <a:stretch>
                      <a:fillRect/>
                    </a:stretch>
                  </pic:blipFill>
                  <pic:spPr bwMode="auto">
                    <a:xfrm>
                      <a:off x="0" y="0"/>
                      <a:ext cx="4801870" cy="370332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1.9- </w:t>
      </w:r>
      <w:r>
        <w:rPr>
          <w:rFonts w:eastAsia="Times New Roman"/>
          <w:i/>
          <w:sz w:val="22"/>
        </w:rPr>
        <w:t>convertare in USD</w:t>
      </w:r>
    </w:p>
    <w:p>
      <w:pPr>
        <w:pStyle w:val="Normal"/>
        <w:spacing w:before="0" w:after="240"/>
        <w:jc w:val="both"/>
        <w:rPr>
          <w:sz w:val="22"/>
        </w:rPr>
      </w:pPr>
      <w:r>
        <w:rPr>
          <w:sz w:val="22"/>
        </w:rPr>
        <w:t>Programul currency.py citește sumele în pesos, soles și reais și le convertește într-o monedă comună cu cursuri fixe. Pentru 3525, 42 și 32 totalul este 20,128.</w:t>
      </w:r>
    </w:p>
    <w:p>
      <w:pPr>
        <w:pStyle w:val="Title"/>
        <w:jc w:val="center"/>
        <w:rPr>
          <w:sz w:val="28"/>
          <w:szCs w:val="28"/>
        </w:rPr>
      </w:pPr>
      <w:r>
        <w:rPr>
          <w:sz w:val="28"/>
          <w:szCs w:val="28"/>
        </w:rPr>
        <w:t>2.Advanced Tutorials</w:t>
      </w:r>
    </w:p>
    <w:p>
      <w:pPr>
        <w:pStyle w:val="Normal"/>
        <w:keepNext w:val="true"/>
        <w:spacing w:before="40" w:after="20"/>
        <w:jc w:val="center"/>
        <w:rPr/>
      </w:pPr>
      <w:r>
        <w:rPr/>
        <w:drawing>
          <wp:inline distT="0" distB="0" distL="0" distR="0">
            <wp:extent cx="5806440" cy="3155315"/>
            <wp:effectExtent l="0" t="0" r="0" b="0"/>
            <wp:docPr id="10" name="Picture 10" descr="Captură de ecran a exercițiului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ptură de ecran a exercițiului 10"/>
                    <pic:cNvPicPr>
                      <a:picLocks noChangeAspect="1" noChangeArrowheads="1"/>
                    </pic:cNvPicPr>
                  </pic:nvPicPr>
                  <pic:blipFill>
                    <a:blip r:embed="rId11"/>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2.1-</w:t>
      </w:r>
      <w:r>
        <w:rPr>
          <w:rFonts w:eastAsia="Times New Roman"/>
          <w:i/>
          <w:sz w:val="22"/>
        </w:rPr>
        <w:t xml:space="preserve">„Hello, World!” </w:t>
      </w:r>
    </w:p>
    <w:p>
      <w:pPr>
        <w:pStyle w:val="Normal"/>
        <w:spacing w:before="0" w:after="240"/>
        <w:jc w:val="both"/>
        <w:rPr/>
      </w:pPr>
      <w:r>
        <w:rPr>
          <w:sz w:val="22"/>
        </w:rPr>
        <w:t>Exercițiul „Hello, World!” de pe learnpython.org: funcția print afișează mesajul în IPython Shell.</w:t>
      </w:r>
    </w:p>
    <w:p>
      <w:pPr>
        <w:pStyle w:val="Normal"/>
        <w:rPr/>
      </w:pPr>
      <w:r>
        <w:rPr/>
      </w:r>
      <w:r>
        <w:br w:type="page"/>
      </w:r>
    </w:p>
    <w:p>
      <w:pPr>
        <w:pStyle w:val="Normal"/>
        <w:keepNext w:val="true"/>
        <w:spacing w:before="0" w:after="20"/>
        <w:jc w:val="center"/>
        <w:rPr/>
      </w:pPr>
      <w:r>
        <w:rPr/>
        <w:drawing>
          <wp:inline distT="0" distB="0" distL="0" distR="0">
            <wp:extent cx="5806440" cy="3155315"/>
            <wp:effectExtent l="0" t="0" r="0" b="0"/>
            <wp:docPr id="11" name="Picture 11" descr="Captură de ecran a exercițiului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ptură de ecran a exercițiului 11"/>
                    <pic:cNvPicPr>
                      <a:picLocks noChangeAspect="1" noChangeArrowheads="1"/>
                    </pic:cNvPicPr>
                  </pic:nvPicPr>
                  <pic:blipFill>
                    <a:blip r:embed="rId12"/>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2.2-</w:t>
      </w:r>
      <w:r>
        <w:rPr>
          <w:rFonts w:eastAsia="Times New Roman"/>
          <w:i/>
          <w:sz w:val="22"/>
        </w:rPr>
        <w:t>Variabile și tipuri de date</w:t>
      </w:r>
    </w:p>
    <w:p>
      <w:pPr>
        <w:pStyle w:val="Normal"/>
        <w:spacing w:before="0" w:after="240"/>
        <w:jc w:val="both"/>
        <w:rPr/>
      </w:pPr>
      <w:r>
        <w:rPr>
          <w:sz w:val="22"/>
        </w:rPr>
        <w:t>Variabile și tipuri de date: se creează un șir („hello”), un număr real (10.0) și un întreg (20), iar codul de test verifică tipurile cu isinstance.</w:t>
      </w:r>
    </w:p>
    <w:p>
      <w:pPr>
        <w:pStyle w:val="Normal"/>
        <w:keepNext w:val="true"/>
        <w:spacing w:before="40" w:after="20"/>
        <w:jc w:val="center"/>
        <w:rPr/>
      </w:pPr>
      <w:r>
        <w:rPr/>
        <w:drawing>
          <wp:inline distT="0" distB="0" distL="0" distR="0">
            <wp:extent cx="5806440" cy="3155315"/>
            <wp:effectExtent l="0" t="0" r="0" b="0"/>
            <wp:docPr id="12" name="Picture 12" descr="Captură de ecran a exercițiului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ptură de ecran a exercițiului 12"/>
                    <pic:cNvPicPr>
                      <a:picLocks noChangeAspect="1" noChangeArrowheads="1"/>
                    </pic:cNvPicPr>
                  </pic:nvPicPr>
                  <pic:blipFill>
                    <a:blip r:embed="rId13"/>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2.3-liste</w:t>
      </w:r>
    </w:p>
    <w:p>
      <w:pPr>
        <w:pStyle w:val="Normal"/>
        <w:spacing w:before="0" w:after="240"/>
        <w:jc w:val="both"/>
        <w:rPr/>
      </w:pPr>
      <w:r>
        <w:rPr>
          <w:sz w:val="22"/>
        </w:rPr>
        <w:t>Liste: elementele se adaugă cu append(), iar al doilea nume din listă se accesează prin index (names[1]); indexarea începe de la 0, deci rezultatul este „Eric”.</w:t>
      </w:r>
    </w:p>
    <w:p>
      <w:pPr>
        <w:pStyle w:val="Normal"/>
        <w:rPr/>
      </w:pPr>
      <w:r>
        <w:rPr/>
      </w:r>
      <w:r>
        <w:br w:type="page"/>
      </w:r>
    </w:p>
    <w:p>
      <w:pPr>
        <w:pStyle w:val="Normal"/>
        <w:keepNext w:val="true"/>
        <w:spacing w:before="0" w:after="20"/>
        <w:jc w:val="center"/>
        <w:rPr/>
      </w:pPr>
      <w:r>
        <w:rPr/>
        <w:drawing>
          <wp:inline distT="0" distB="0" distL="0" distR="0">
            <wp:extent cx="5806440" cy="3155315"/>
            <wp:effectExtent l="0" t="0" r="0" b="0"/>
            <wp:docPr id="13" name="Picture 13" descr="Captură de ecran a exercițiului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ptură de ecran a exercițiului 13"/>
                    <pic:cNvPicPr>
                      <a:picLocks noChangeAspect="1" noChangeArrowheads="1"/>
                    </pic:cNvPicPr>
                  </pic:nvPicPr>
                  <pic:blipFill>
                    <a:blip r:embed="rId14"/>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2.4-</w:t>
      </w:r>
      <w:r>
        <w:rPr>
          <w:rFonts w:eastAsia="Times New Roman"/>
          <w:i/>
          <w:sz w:val="22"/>
        </w:rPr>
        <w:t>Operatori de bază</w:t>
      </w:r>
    </w:p>
    <w:p>
      <w:pPr>
        <w:pStyle w:val="Normal"/>
        <w:spacing w:before="0" w:after="240"/>
        <w:jc w:val="both"/>
        <w:rPr/>
      </w:pPr>
      <w:r>
        <w:rPr>
          <w:sz w:val="22"/>
        </w:rPr>
        <w:t>Operatori de bază: operatorul * repetă o listă, iar + concatenează două liste; se obține big_list cu 20 de elemente.</w:t>
      </w:r>
    </w:p>
    <w:p>
      <w:pPr>
        <w:pStyle w:val="Normal"/>
        <w:keepNext w:val="true"/>
        <w:spacing w:before="40" w:after="20"/>
        <w:jc w:val="center"/>
        <w:rPr/>
      </w:pPr>
      <w:r>
        <w:rPr/>
        <w:drawing>
          <wp:inline distT="0" distB="0" distL="0" distR="0">
            <wp:extent cx="5806440" cy="3155315"/>
            <wp:effectExtent l="0" t="0" r="0" b="0"/>
            <wp:docPr id="14" name="Picture 14" descr="Captură de ecran a exercițiului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ptură de ecran a exercițiului 14"/>
                    <pic:cNvPicPr>
                      <a:picLocks noChangeAspect="1" noChangeArrowheads="1"/>
                    </pic:cNvPicPr>
                  </pic:nvPicPr>
                  <pic:blipFill>
                    <a:blip r:embed="rId15"/>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2.5-</w:t>
      </w:r>
      <w:r>
        <w:rPr>
          <w:rFonts w:eastAsia="Times New Roman"/>
          <w:i/>
          <w:sz w:val="22"/>
        </w:rPr>
        <w:t>Formatarea șirurilor</w:t>
      </w:r>
    </w:p>
    <w:p>
      <w:pPr>
        <w:pStyle w:val="Normal"/>
        <w:spacing w:before="0" w:after="240"/>
        <w:jc w:val="both"/>
        <w:rPr>
          <w:sz w:val="22"/>
        </w:rPr>
      </w:pPr>
      <w:r>
        <w:rPr>
          <w:sz w:val="22"/>
        </w:rPr>
        <w:t xml:space="preserve">Formatarea șirurilor: un șir de format cu %s și %.2f și un tuplu de date produc mesajul cu soldul de 53,44 $. </w:t>
      </w:r>
      <w:r>
        <w:br w:type="page"/>
      </w:r>
    </w:p>
    <w:p>
      <w:pPr>
        <w:pStyle w:val="Normal"/>
        <w:keepNext w:val="true"/>
        <w:spacing w:before="0" w:after="20"/>
        <w:jc w:val="center"/>
        <w:rPr/>
      </w:pPr>
      <w:r>
        <w:rPr/>
        <w:drawing>
          <wp:inline distT="0" distB="0" distL="0" distR="0">
            <wp:extent cx="5806440" cy="3155315"/>
            <wp:effectExtent l="0" t="0" r="0" b="0"/>
            <wp:docPr id="15" name="Picture 15" descr="Captură de ecran a exercițiului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ptură de ecran a exercițiului 15"/>
                    <pic:cNvPicPr>
                      <a:picLocks noChangeAspect="1" noChangeArrowheads="1"/>
                    </pic:cNvPicPr>
                  </pic:nvPicPr>
                  <pic:blipFill>
                    <a:blip r:embed="rId16"/>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Figura 2.6-</w:t>
      </w:r>
      <w:r>
        <w:rPr>
          <w:rFonts w:eastAsia="Times New Roman"/>
          <w:i/>
          <w:sz w:val="22"/>
        </w:rPr>
        <w:t>Operații cu șiruri</w:t>
      </w:r>
    </w:p>
    <w:p>
      <w:pPr>
        <w:pStyle w:val="Normal"/>
        <w:spacing w:before="0" w:after="240"/>
        <w:jc w:val="both"/>
        <w:rPr/>
      </w:pPr>
      <w:r>
        <w:rPr>
          <w:sz w:val="22"/>
        </w:rPr>
        <w:t>Operații cu șiruri: se folosesc len(), index(), count(), slicing, upper()/lower(), startswith()/endswith() și split(); șirul a fost corectat astfel încât rezultatele să corespundă cerințelor.</w:t>
      </w:r>
    </w:p>
    <w:p>
      <w:pPr>
        <w:pStyle w:val="Normal"/>
        <w:keepNext w:val="true"/>
        <w:spacing w:before="40" w:after="20"/>
        <w:jc w:val="center"/>
        <w:rPr/>
      </w:pPr>
      <w:r>
        <w:rPr/>
        <w:drawing>
          <wp:inline distT="0" distB="0" distL="0" distR="0">
            <wp:extent cx="5806440" cy="3155315"/>
            <wp:effectExtent l="0" t="0" r="0" b="0"/>
            <wp:docPr id="16" name="Picture 16" descr="Captură de ecran a exercițiului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ptură de ecran a exercițiului 16"/>
                    <pic:cNvPicPr>
                      <a:picLocks noChangeAspect="1" noChangeArrowheads="1"/>
                    </pic:cNvPicPr>
                  </pic:nvPicPr>
                  <pic:blipFill>
                    <a:blip r:embed="rId17"/>
                    <a:stretch>
                      <a:fillRect/>
                    </a:stretch>
                  </pic:blipFill>
                  <pic:spPr bwMode="auto">
                    <a:xfrm>
                      <a:off x="0" y="0"/>
                      <a:ext cx="5806440" cy="3155315"/>
                    </a:xfrm>
                    <a:prstGeom prst="rect">
                      <a:avLst/>
                    </a:prstGeom>
                    <a:noFill/>
                  </pic:spPr>
                </pic:pic>
              </a:graphicData>
            </a:graphic>
          </wp:inline>
        </w:drawing>
      </w:r>
    </w:p>
    <w:p>
      <w:pPr>
        <w:pStyle w:val="Normal"/>
        <w:spacing w:before="40" w:after="120"/>
        <w:jc w:val="center"/>
        <w:rPr/>
      </w:pPr>
      <w:r>
        <w:rPr>
          <w:rFonts w:eastAsia="Times New Roman"/>
          <w:i/>
          <w:sz w:val="20"/>
        </w:rPr>
        <w:t xml:space="preserve">Figura 2.7- </w:t>
      </w:r>
      <w:r>
        <w:rPr>
          <w:rFonts w:eastAsia="Times New Roman"/>
          <w:i/>
          <w:sz w:val="22"/>
        </w:rPr>
        <w:t>Condiții</w:t>
      </w:r>
    </w:p>
    <w:p>
      <w:pPr>
        <w:pStyle w:val="Normal"/>
        <w:spacing w:before="0" w:after="240"/>
        <w:jc w:val="both"/>
        <w:rPr/>
      </w:pPr>
      <w:r>
        <w:rPr>
          <w:sz w:val="22"/>
        </w:rPr>
        <w:t>Condiții: instrucțiunile if cu operatori de comparație și logici (&gt;, !=, and, len()) afișează numerele 1–6, câte unul pentru fiecare condiție adevărată.</w:t>
      </w:r>
    </w:p>
    <w:p>
      <w:pPr>
        <w:pStyle w:val="Normal"/>
        <w:rPr/>
      </w:pPr>
      <w:r>
        <w:rPr/>
      </w:r>
      <w:r>
        <w:br w:type="page"/>
      </w:r>
    </w:p>
    <w:p>
      <w:pPr>
        <w:pStyle w:val="Normal"/>
        <w:keepNext w:val="true"/>
        <w:spacing w:before="0" w:after="20"/>
        <w:jc w:val="center"/>
        <w:rPr/>
      </w:pPr>
      <w:r>
        <w:rPr/>
        <w:drawing>
          <wp:inline distT="0" distB="0" distL="0" distR="0">
            <wp:extent cx="5806440" cy="2594610"/>
            <wp:effectExtent l="0" t="0" r="0" b="0"/>
            <wp:docPr id="17" name="Picture 17" descr="Captură de ecran a exercițiului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aptură de ecran a exercițiului 17"/>
                    <pic:cNvPicPr>
                      <a:picLocks noChangeAspect="1" noChangeArrowheads="1"/>
                    </pic:cNvPicPr>
                  </pic:nvPicPr>
                  <pic:blipFill>
                    <a:blip r:embed="rId18"/>
                    <a:stretch>
                      <a:fillRect/>
                    </a:stretch>
                  </pic:blipFill>
                  <pic:spPr bwMode="auto">
                    <a:xfrm>
                      <a:off x="0" y="0"/>
                      <a:ext cx="5806440" cy="259461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2.8- </w:t>
      </w:r>
      <w:r>
        <w:rPr>
          <w:rFonts w:eastAsia="Times New Roman"/>
          <w:i/>
          <w:sz w:val="22"/>
        </w:rPr>
        <w:t>Bucle</w:t>
      </w:r>
    </w:p>
    <w:p>
      <w:pPr>
        <w:pStyle w:val="Normal"/>
        <w:spacing w:before="0" w:after="240"/>
        <w:jc w:val="both"/>
        <w:rPr/>
      </w:pPr>
      <w:r>
        <w:rPr>
          <w:sz w:val="22"/>
        </w:rPr>
        <w:t>Bucle: for parcurge lista de numere și afișează cele care respectă condiția din if, oprindu-se la valoarea cerută în exercițiu (237).</w:t>
      </w:r>
    </w:p>
    <w:p>
      <w:pPr>
        <w:pStyle w:val="Normal"/>
        <w:keepNext w:val="true"/>
        <w:spacing w:before="40" w:after="20"/>
        <w:jc w:val="center"/>
        <w:rPr/>
      </w:pPr>
      <w:r>
        <w:rPr/>
        <w:drawing>
          <wp:inline distT="0" distB="0" distL="0" distR="0">
            <wp:extent cx="5806440" cy="2594610"/>
            <wp:effectExtent l="0" t="0" r="0" b="0"/>
            <wp:docPr id="18" name="Picture 18" descr="Captură de ecran a exercițiului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ptură de ecran a exercițiului 18"/>
                    <pic:cNvPicPr>
                      <a:picLocks noChangeAspect="1" noChangeArrowheads="1"/>
                    </pic:cNvPicPr>
                  </pic:nvPicPr>
                  <pic:blipFill>
                    <a:blip r:embed="rId19"/>
                    <a:stretch>
                      <a:fillRect/>
                    </a:stretch>
                  </pic:blipFill>
                  <pic:spPr bwMode="auto">
                    <a:xfrm>
                      <a:off x="0" y="0"/>
                      <a:ext cx="5806440" cy="2594610"/>
                    </a:xfrm>
                    <a:prstGeom prst="rect">
                      <a:avLst/>
                    </a:prstGeom>
                    <a:noFill/>
                  </pic:spPr>
                </pic:pic>
              </a:graphicData>
            </a:graphic>
          </wp:inline>
        </w:drawing>
      </w:r>
    </w:p>
    <w:p>
      <w:pPr>
        <w:pStyle w:val="Normal"/>
        <w:spacing w:before="40" w:after="120"/>
        <w:jc w:val="center"/>
        <w:rPr/>
      </w:pPr>
      <w:r>
        <w:rPr>
          <w:rFonts w:eastAsia="Times New Roman"/>
          <w:i/>
          <w:sz w:val="20"/>
        </w:rPr>
        <w:t xml:space="preserve">Figura 2.9- </w:t>
      </w:r>
      <w:r>
        <w:rPr>
          <w:rFonts w:eastAsia="Times New Roman"/>
          <w:i/>
          <w:sz w:val="22"/>
        </w:rPr>
        <w:t>Funcții</w:t>
      </w:r>
    </w:p>
    <w:p>
      <w:pPr>
        <w:pStyle w:val="Normal"/>
        <w:spacing w:before="0" w:after="240"/>
        <w:jc w:val="both"/>
        <w:rPr/>
      </w:pPr>
      <w:r>
        <w:rPr>
          <w:sz w:val="22"/>
        </w:rPr>
        <w:t>Funcții: build_sentence concatenează fiecare beneficiu cu textul „ is a benefit of functions!”. Prima rulare a afișat cuvintele lipite, iar după corecție ele sunt afișate corect.</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19" name="Picture 19" descr="Captură de ecran a exercițiului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aptură de ecran a exercițiului 19"/>
                    <pic:cNvPicPr>
                      <a:picLocks noChangeAspect="1" noChangeArrowheads="1"/>
                    </pic:cNvPicPr>
                  </pic:nvPicPr>
                  <pic:blipFill>
                    <a:blip r:embed="rId20"/>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2.10-</w:t>
      </w:r>
      <w:r>
        <w:rPr>
          <w:rFonts w:eastAsia="Times New Roman"/>
          <w:i/>
          <w:sz w:val="22"/>
        </w:rPr>
        <w:t>Clase și obiecte</w:t>
      </w:r>
    </w:p>
    <w:p>
      <w:pPr>
        <w:pStyle w:val="Normal"/>
        <w:spacing w:before="0" w:after="240"/>
        <w:jc w:val="both"/>
        <w:rPr/>
      </w:pPr>
      <w:r>
        <w:rPr>
          <w:sz w:val="22"/>
        </w:rPr>
        <w:t xml:space="preserve">Clase și obiecte: se creează două obiecte Vehicle (car1 și car2) cu atribute precum nume, culoare, tip și valoare, iar metoda clasei afișează descrierea fiecăruia. </w:t>
      </w:r>
    </w:p>
    <w:p>
      <w:pPr>
        <w:pStyle w:val="Normal"/>
        <w:keepNext w:val="true"/>
        <w:spacing w:before="40" w:after="20"/>
        <w:jc w:val="center"/>
        <w:rPr/>
      </w:pPr>
      <w:r>
        <w:rPr/>
        <w:drawing>
          <wp:inline distT="0" distB="0" distL="0" distR="0">
            <wp:extent cx="5806440" cy="3101975"/>
            <wp:effectExtent l="0" t="0" r="0" b="0"/>
            <wp:docPr id="20" name="Picture 20" descr="Captură de ecran a exercițiului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aptură de ecran a exercițiului 20"/>
                    <pic:cNvPicPr>
                      <a:picLocks noChangeAspect="1" noChangeArrowheads="1"/>
                    </pic:cNvPicPr>
                  </pic:nvPicPr>
                  <pic:blipFill>
                    <a:blip r:embed="rId21"/>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2.11-</w:t>
      </w:r>
      <w:r>
        <w:rPr>
          <w:rFonts w:eastAsia="Times New Roman"/>
          <w:i/>
          <w:sz w:val="22"/>
        </w:rPr>
        <w:t>Dicționare</w:t>
      </w:r>
    </w:p>
    <w:p>
      <w:pPr>
        <w:pStyle w:val="Normal"/>
        <w:spacing w:before="0" w:after="240"/>
        <w:jc w:val="both"/>
        <w:rPr/>
      </w:pPr>
      <w:r>
        <w:rPr>
          <w:sz w:val="22"/>
        </w:rPr>
        <w:t>Dicționare: „Jake” se adaugă în phonebook cu numărul 938273443, iar „Jill” se șterge cu del; mesajele de test confirmă ambele operații.</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21" name="Picture 21" descr="Captură de ecran a exercițiului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aptură de ecran a exercițiului 21"/>
                    <pic:cNvPicPr>
                      <a:picLocks noChangeAspect="1" noChangeArrowheads="1"/>
                    </pic:cNvPicPr>
                  </pic:nvPicPr>
                  <pic:blipFill>
                    <a:blip r:embed="rId22"/>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2.12-module</w:t>
      </w:r>
    </w:p>
    <w:p>
      <w:pPr>
        <w:pStyle w:val="Normal"/>
        <w:spacing w:before="0" w:after="240"/>
        <w:jc w:val="both"/>
        <w:rPr/>
      </w:pPr>
      <w:r>
        <w:rPr>
          <w:sz w:val="22"/>
        </w:rPr>
        <w:t xml:space="preserve">Module: se importă modulul re, iar cu dir() și o listă comprehensivă se selectează funcțiile al căror nume conține „find”. </w:t>
      </w:r>
    </w:p>
    <w:p>
      <w:pPr>
        <w:pStyle w:val="Normal"/>
        <w:keepNext w:val="true"/>
        <w:spacing w:before="40" w:after="20"/>
        <w:jc w:val="center"/>
        <w:rPr/>
      </w:pPr>
      <w:r>
        <w:rPr/>
        <w:drawing>
          <wp:inline distT="0" distB="0" distL="0" distR="0">
            <wp:extent cx="5806440" cy="3101975"/>
            <wp:effectExtent l="0" t="0" r="0" b="0"/>
            <wp:docPr id="22" name="Picture 22" descr="Captură de ecran a exercițiului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aptură de ecran a exercițiului 22"/>
                    <pic:cNvPicPr>
                      <a:picLocks noChangeAspect="1" noChangeArrowheads="1"/>
                    </pic:cNvPicPr>
                  </pic:nvPicPr>
                  <pic:blipFill>
                    <a:blip r:embed="rId23"/>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2.13-</w:t>
      </w:r>
      <w:r>
        <w:rPr>
          <w:rFonts w:eastAsia="Times New Roman"/>
          <w:i/>
          <w:sz w:val="22"/>
        </w:rPr>
        <w:t>Generatoare</w:t>
      </w:r>
    </w:p>
    <w:p>
      <w:pPr>
        <w:pStyle w:val="Normal"/>
        <w:spacing w:before="0" w:after="240"/>
        <w:jc w:val="both"/>
        <w:rPr/>
      </w:pPr>
      <w:r>
        <w:rPr>
          <w:sz w:val="22"/>
        </w:rPr>
        <w:t>Generatoare: funcția fib() folosește yield și produce șirul Fibonacci (1, 1, 2, 3, 5, 8, …). Testul confirmă că funcția este generator.</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23" name="Picture 23" descr="Captură de ecran a exercițiului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aptură de ecran a exercițiului 23"/>
                    <pic:cNvPicPr>
                      <a:picLocks noChangeAspect="1" noChangeArrowheads="1"/>
                    </pic:cNvPicPr>
                  </pic:nvPicPr>
                  <pic:blipFill>
                    <a:blip r:embed="rId24"/>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 xml:space="preserve">Figura 2.14- </w:t>
      </w:r>
      <w:r>
        <w:rPr>
          <w:rFonts w:eastAsia="Times New Roman"/>
          <w:i/>
          <w:sz w:val="22"/>
        </w:rPr>
        <w:t>Listă comprehensivă</w:t>
      </w:r>
    </w:p>
    <w:p>
      <w:pPr>
        <w:pStyle w:val="Normal"/>
        <w:spacing w:before="0" w:after="240"/>
        <w:jc w:val="both"/>
        <w:rPr/>
      </w:pPr>
      <w:r>
        <w:rPr>
          <w:sz w:val="22"/>
        </w:rPr>
        <w:t>Listă comprehensivă: noua listă conține doar numerele pozitive din numbers, convertite în întregi cu int(); rezultatul este [34, 44, 68, 44, 12]. Eroarea NameError din shell s-a datorat unei variabile scrise greșit, corectată ulterior.</w:t>
      </w:r>
    </w:p>
    <w:p>
      <w:pPr>
        <w:pStyle w:val="Normal"/>
        <w:keepNext w:val="true"/>
        <w:spacing w:before="40" w:after="20"/>
        <w:jc w:val="center"/>
        <w:rPr/>
      </w:pPr>
      <w:r>
        <w:rPr/>
        <w:drawing>
          <wp:inline distT="0" distB="0" distL="0" distR="0">
            <wp:extent cx="5806440" cy="3101975"/>
            <wp:effectExtent l="0" t="0" r="0" b="0"/>
            <wp:docPr id="24" name="Picture 24" descr="Captură de ecran a exercițiului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aptură de ecran a exercițiului 24"/>
                    <pic:cNvPicPr>
                      <a:picLocks noChangeAspect="1" noChangeArrowheads="1"/>
                    </pic:cNvPicPr>
                  </pic:nvPicPr>
                  <pic:blipFill>
                    <a:blip r:embed="rId25"/>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2.15-</w:t>
      </w:r>
      <w:r>
        <w:rPr>
          <w:rFonts w:eastAsia="Times New Roman"/>
          <w:i/>
          <w:sz w:val="22"/>
        </w:rPr>
        <w:t>Funcții lambda</w:t>
      </w:r>
    </w:p>
    <w:p>
      <w:pPr>
        <w:pStyle w:val="Normal"/>
        <w:spacing w:before="0" w:after="240"/>
        <w:jc w:val="both"/>
        <w:rPr/>
      </w:pPr>
      <w:r>
        <w:rPr>
          <w:sz w:val="22"/>
        </w:rPr>
        <w:t>Funcții lambda: expresia lambda x: (x%2) != 0 verifică dacă un număr este impar, iar pentru fiecare element din listă se afișează True sau False.</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25" name="Picture 25" descr="Captură de ecran a exercițiului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aptură de ecran a exercițiului 25"/>
                    <pic:cNvPicPr>
                      <a:picLocks noChangeAspect="1" noChangeArrowheads="1"/>
                    </pic:cNvPicPr>
                  </pic:nvPicPr>
                  <pic:blipFill>
                    <a:blip r:embed="rId26"/>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 xml:space="preserve">Figura 2.16- </w:t>
      </w:r>
      <w:r>
        <w:rPr>
          <w:rFonts w:eastAsia="Times New Roman"/>
          <w:i/>
          <w:sz w:val="22"/>
        </w:rPr>
        <w:t>Argumente multiple</w:t>
      </w:r>
    </w:p>
    <w:p>
      <w:pPr>
        <w:pStyle w:val="Normal"/>
        <w:spacing w:before="0" w:after="240"/>
        <w:jc w:val="both"/>
        <w:rPr/>
      </w:pPr>
      <w:r>
        <w:rPr>
          <w:sz w:val="22"/>
        </w:rPr>
        <w:t>Argumente multiple: foo primește argumente suplimentare prin *args și returnează numărul lor; bar primește argumente cu nume prin **kwargs și verifică dacă magicnumber este 7. Toate testele trec.</w:t>
      </w:r>
    </w:p>
    <w:p>
      <w:pPr>
        <w:pStyle w:val="Normal"/>
        <w:keepNext w:val="true"/>
        <w:spacing w:before="40" w:after="20"/>
        <w:jc w:val="center"/>
        <w:rPr/>
      </w:pPr>
      <w:r>
        <w:rPr/>
        <w:drawing>
          <wp:inline distT="0" distB="0" distL="0" distR="0">
            <wp:extent cx="5806440" cy="3101975"/>
            <wp:effectExtent l="0" t="0" r="0" b="0"/>
            <wp:docPr id="26" name="Picture 26" descr="Captură de ecran a exercițiului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aptură de ecran a exercițiului 26"/>
                    <pic:cNvPicPr>
                      <a:picLocks noChangeAspect="1" noChangeArrowheads="1"/>
                    </pic:cNvPicPr>
                  </pic:nvPicPr>
                  <pic:blipFill>
                    <a:blip r:embed="rId27"/>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2.17-</w:t>
      </w:r>
      <w:r>
        <w:rPr>
          <w:rFonts w:eastAsia="Times New Roman"/>
          <w:i/>
          <w:sz w:val="22"/>
        </w:rPr>
        <w:t>Expresii regulate</w:t>
      </w:r>
    </w:p>
    <w:p>
      <w:pPr>
        <w:pStyle w:val="Normal"/>
        <w:spacing w:before="0" w:after="240"/>
        <w:jc w:val="both"/>
        <w:rPr/>
      </w:pPr>
      <w:r>
        <w:rPr>
          <w:sz w:val="22"/>
        </w:rPr>
        <w:t>Expresii regulate: modelul ^\S+@\S+\.\S+$ verifică dacă un șir are forma unei adrese de e-mail; cele trei adrese de test afișează „Pass”.</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27" name="Picture 27" descr="Captură de ecran a exercițiului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aptură de ecran a exercițiului 27"/>
                    <pic:cNvPicPr>
                      <a:picLocks noChangeAspect="1" noChangeArrowheads="1"/>
                    </pic:cNvPicPr>
                  </pic:nvPicPr>
                  <pic:blipFill>
                    <a:blip r:embed="rId28"/>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2.18-</w:t>
      </w:r>
      <w:r>
        <w:rPr>
          <w:rFonts w:eastAsia="Times New Roman"/>
          <w:i/>
          <w:sz w:val="22"/>
        </w:rPr>
        <w:t>Excepții</w:t>
      </w:r>
    </w:p>
    <w:p>
      <w:pPr>
        <w:pStyle w:val="Normal"/>
        <w:spacing w:before="0" w:after="240"/>
        <w:jc w:val="both"/>
        <w:rPr/>
      </w:pPr>
      <w:r>
        <w:rPr>
          <w:sz w:val="22"/>
        </w:rPr>
        <w:t>Excepții: funcția încearcă să returneze actor["last_name"], iar la KeyError extrage numele de familie din câmpul name cu split()[1]; se afișează „Cleese”.</w:t>
      </w:r>
    </w:p>
    <w:p>
      <w:pPr>
        <w:pStyle w:val="Normal"/>
        <w:keepNext w:val="true"/>
        <w:spacing w:before="40" w:after="20"/>
        <w:jc w:val="center"/>
        <w:rPr/>
      </w:pPr>
      <w:r>
        <w:rPr/>
        <w:drawing>
          <wp:inline distT="0" distB="0" distL="0" distR="0">
            <wp:extent cx="5806440" cy="3101975"/>
            <wp:effectExtent l="0" t="0" r="0" b="0"/>
            <wp:docPr id="28" name="Picture 28" descr="Captură de ecran a exercițiului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aptură de ecran a exercițiului 28"/>
                    <pic:cNvPicPr>
                      <a:picLocks noChangeAspect="1" noChangeArrowheads="1"/>
                    </pic:cNvPicPr>
                  </pic:nvPicPr>
                  <pic:blipFill>
                    <a:blip r:embed="rId29"/>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2.19-</w:t>
      </w:r>
      <w:r>
        <w:rPr>
          <w:rFonts w:eastAsia="Times New Roman"/>
          <w:i/>
          <w:sz w:val="22"/>
        </w:rPr>
        <w:t>Mulțimi</w:t>
      </w:r>
    </w:p>
    <w:p>
      <w:pPr>
        <w:pStyle w:val="Normal"/>
        <w:spacing w:before="0" w:after="240"/>
        <w:jc w:val="both"/>
        <w:rPr/>
      </w:pPr>
      <w:r>
        <w:rPr>
          <w:sz w:val="22"/>
        </w:rPr>
        <w:t>Mulțimi: a.difference(b) returnează participanții de la evenimentul A care nu au fost la B, adică {'Eric', 'Jake'}. Eroarea din shell a apărut din folosirea unei liste în loc de set, corectată ulterior.</w:t>
      </w:r>
    </w:p>
    <w:p>
      <w:pPr>
        <w:pStyle w:val="Normal"/>
        <w:rPr/>
      </w:pPr>
      <w:r>
        <w:rPr/>
      </w:r>
      <w:r>
        <w:br w:type="page"/>
      </w:r>
    </w:p>
    <w:p>
      <w:pPr>
        <w:pStyle w:val="Normal"/>
        <w:keepNext w:val="true"/>
        <w:spacing w:before="0" w:after="20"/>
        <w:jc w:val="center"/>
        <w:rPr/>
      </w:pPr>
      <w:r>
        <w:rPr/>
        <w:drawing>
          <wp:inline distT="0" distB="0" distL="0" distR="0">
            <wp:extent cx="5806440" cy="3101975"/>
            <wp:effectExtent l="0" t="0" r="0" b="0"/>
            <wp:docPr id="29" name="Picture 29" descr="Captură de ecran a exercițiului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aptură de ecran a exercițiului 29"/>
                    <pic:cNvPicPr>
                      <a:picLocks noChangeAspect="1" noChangeArrowheads="1"/>
                    </pic:cNvPicPr>
                  </pic:nvPicPr>
                  <pic:blipFill>
                    <a:blip r:embed="rId30"/>
                    <a:stretch>
                      <a:fillRect/>
                    </a:stretch>
                  </pic:blipFill>
                  <pic:spPr bwMode="auto">
                    <a:xfrm>
                      <a:off x="0" y="0"/>
                      <a:ext cx="5806440" cy="3101975"/>
                    </a:xfrm>
                    <a:prstGeom prst="rect">
                      <a:avLst/>
                    </a:prstGeom>
                    <a:noFill/>
                  </pic:spPr>
                </pic:pic>
              </a:graphicData>
            </a:graphic>
          </wp:inline>
        </w:drawing>
      </w:r>
    </w:p>
    <w:p>
      <w:pPr>
        <w:pStyle w:val="Normal"/>
        <w:spacing w:before="40" w:after="120"/>
        <w:jc w:val="center"/>
        <w:rPr/>
      </w:pPr>
      <w:r>
        <w:rPr>
          <w:rFonts w:eastAsia="Times New Roman"/>
          <w:i/>
          <w:sz w:val="20"/>
        </w:rPr>
        <w:t>Figura 2.20-</w:t>
      </w:r>
      <w:r>
        <w:rPr>
          <w:rFonts w:eastAsia="Times New Roman"/>
          <w:i/>
          <w:sz w:val="22"/>
        </w:rPr>
        <w:t>Serializare</w:t>
      </w:r>
      <w:r>
        <w:rPr>
          <w:rFonts w:eastAsia="Times New Roman"/>
          <w:i/>
          <w:sz w:val="20"/>
        </w:rPr>
        <w:t xml:space="preserve"> </w:t>
      </w:r>
    </w:p>
    <w:p>
      <w:pPr>
        <w:pStyle w:val="Normal"/>
        <w:spacing w:before="0" w:after="240"/>
        <w:jc w:val="both"/>
        <w:rPr/>
      </w:pPr>
      <w:r>
        <w:rPr>
          <w:sz w:val="22"/>
        </w:rPr>
        <w:t>Serializare JSON: json.loads transformă șirul JSON în dicționar, se adaugă perechea „Me”: 800, iar json.dumps îl transformă la loc în șir; se afișează valorile 300, 400 și 800.</w:t>
      </w:r>
    </w:p>
    <w:p>
      <w:pPr>
        <w:pStyle w:val="Normal"/>
        <w:spacing w:before="200" w:after="200"/>
        <w:jc w:val="center"/>
        <w:rPr/>
      </w:pPr>
      <w:r>
        <w:rPr>
          <w:rFonts w:eastAsia="Times New Roman"/>
          <w:b/>
          <w:sz w:val="26"/>
        </w:rPr>
        <w:t>CONCLUZII</w:t>
      </w:r>
    </w:p>
    <w:p>
      <w:pPr>
        <w:pStyle w:val="Normal"/>
        <w:spacing w:lineRule="auto" w:line="276" w:before="0" w:after="200"/>
        <w:jc w:val="both"/>
        <w:rPr/>
      </w:pPr>
      <w:r>
        <w:rPr>
          <w:rFonts w:eastAsia="Times New Roman"/>
          <w:b w:val="false"/>
          <w:i w:val="false"/>
          <w:sz w:val="24"/>
        </w:rPr>
        <w:t>În urma realizării lucrării au fost exersate elementele de bază ale programării în Python și verificarea practică a soluțiilor prin executarea codului. Capturile incluse confirmă parcurgerea exercițiilor și afișarea rezultatelor în mediul de lucru. Lucrarea a contribuit la deprinderi de scriere, rulare și verificare a programelor Python.</w:t>
      </w:r>
    </w:p>
    <w:sectPr>
      <w:footerReference w:type="even" r:id="rId31"/>
      <w:footerReference w:type="default" r:id="rId32"/>
      <w:footerReference w:type="first" r:id="rId33"/>
      <w:type w:val="nextPage"/>
      <w:pgSz w:w="11906" w:h="16838"/>
      <w:pgMar w:left="1134" w:right="567"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b w:val="false"/>
        <w:i w:val="false"/>
        <w:sz w:val="24"/>
      </w:rPr>
      <w:fldChar w:fldCharType="begin"/>
    </w:r>
    <w:r>
      <w:rPr>
        <w:rFonts w:eastAsia="Times New Roman"/>
        <w:b w:val="false"/>
        <w:i w:val="false"/>
        <w:sz w:val="24"/>
      </w:rPr>
      <w:instrText xml:space="preserve"> PAGE </w:instrText>
    </w:r>
    <w:r>
      <w:rPr>
        <w:rFonts w:eastAsia="Times New Roman"/>
        <w:b w:val="false"/>
        <w:i w:val="false"/>
        <w:sz w:val="24"/>
      </w:rPr>
      <w:fldChar w:fldCharType="separate"/>
    </w:r>
    <w:r>
      <w:rPr>
        <w:rFonts w:eastAsia="Times New Roman"/>
        <w:b w:val="false"/>
        <w:i w:val="false"/>
        <w:sz w:val="24"/>
      </w:rPr>
      <w:t>17</w:t>
    </w:r>
    <w:r>
      <w:rPr>
        <w:rFonts w:eastAsia="Times New Roman"/>
        <w:b w:val="false"/>
        <w:i w:val="false"/>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b w:val="false"/>
        <w:i w:val="false"/>
        <w:sz w:val="24"/>
      </w:rPr>
      <w:fldChar w:fldCharType="begin"/>
    </w:r>
    <w:r>
      <w:rPr>
        <w:rFonts w:eastAsia="Times New Roman"/>
        <w:b w:val="false"/>
        <w:i w:val="false"/>
        <w:sz w:val="24"/>
      </w:rPr>
      <w:instrText xml:space="preserve"> PAGE </w:instrText>
    </w:r>
    <w:r>
      <w:rPr>
        <w:rFonts w:eastAsia="Times New Roman"/>
        <w:b w:val="false"/>
        <w:i w:val="false"/>
        <w:sz w:val="24"/>
      </w:rPr>
      <w:fldChar w:fldCharType="separate"/>
    </w:r>
    <w:r>
      <w:rPr>
        <w:rFonts w:eastAsia="Times New Roman"/>
        <w:b w:val="false"/>
        <w:i w:val="false"/>
        <w:sz w:val="24"/>
      </w:rPr>
      <w:t>17</w:t>
    </w:r>
    <w:r>
      <w:rPr>
        <w:rFonts w:eastAsia="Times New Roman"/>
        <w:b w:val="false"/>
        <w:i w:val="false"/>
        <w:sz w:val="24"/>
      </w:rPr>
      <w:fldChar w:fldCharType="end"/>
    </w:r>
  </w:p>
</w:ftr>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640</TotalTime>
  <Application>LibreOffice/26.8.0.3$Linux_X86_64 LibreOffice_project/e34ffb33db0c92181c79084d759a90d6bf45d9b3</Application>
  <AppVersion>15.0000</AppVersion>
  <Pages>17</Pages>
  <Words>943</Words>
  <Characters>5471</Characters>
  <CharactersWithSpaces>6344</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2026-09-10T21:17:09Z</dcterms:created>
  <dc:creator>Cemortan Vladislav</dc:creator>
  <dc:description/>
  <dc:language>en-US</dc:language>
  <cp:lastModifiedBy/>
  <dcterms:modified xsi:type="dcterms:W3CDTF">2026-10-06T23:01:47Z</dcterms:modified>
  <cp:revision>71</cp:revision>
  <dc:subject>Tehnici de programare</dc:subject>
  <dc:title>Raport - Lucrarea de laborator Nr. 1 - Exerciții practice în Python</dc:title>
</cp:coreProperties>
</file>

<file path=docProps/custom.xml><?xml version="1.0" encoding="utf-8"?>
<Properties xmlns="http://schemas.openxmlformats.org/officeDocument/2006/custom-properties" xmlns:vt="http://schemas.openxmlformats.org/officeDocument/2006/docPropsVTypes"/>
</file>