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numPr>
          <w:ilvl w:val="0"/>
          <w:numId w:val="1"/>
        </w:numPr>
        <w:spacing w:before="240" w:after="120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И 070-012-2016. ИНСТРУКЦИЯ по допуску лиц, не являющихся сотрудниками ФБУ «М-Стандарт» в производственные помещения Учреждения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Информация о документе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 xml:space="preserve">ИНСТРУКЦИЯ по допуску лиц, не являющихся сотрудниками ФБУ «М-Стандарт» в производственные помещения Учреждения И 070-012-2016 УТВЕРЖДЕНА (в редакции изменения № 1): Генеральный директор ФБУ «М-Стандарт» </w:t>
      </w:r>
      <w:r>
        <w:rPr/>
        <w:t>А</w:t>
      </w:r>
      <w:r>
        <w:rPr/>
        <w:t>.</w:t>
      </w:r>
      <w:r>
        <w:rPr/>
        <w:t>Б</w:t>
      </w:r>
      <w:r>
        <w:rPr/>
        <w:t xml:space="preserve">. </w:t>
      </w:r>
      <w:r>
        <w:rPr/>
        <w:t xml:space="preserve">В. </w:t>
      </w:r>
      <w:r>
        <w:rPr/>
        <w:t>01 апреля 2022г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t>1. Настоящая инструкция устанавливает порядок допуска лиц, не являющихся сотрудниками ФБУ «М-Стандарт» (посетителей) в производственные помещения Учреждения независимо от цели посещения ими ФБУ «М-Стандарт».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t>2. Представители заказчиков услуг ФБУ «М-Стандарт» (заказчики) допускаются в помещения, предназначенные для приема клиентов (приемная, помещения канцелярии и администрации, помещения отдела по работе с клиентами, отведенные для приема клиентов помещения в подразделениях, кабинеты руководителей подразделений) беспрепятственно после оформления в установленном порядке пропусков пункте охраны. В данных помещениях должно быть обеспечено постоянное присутствие сотрудников ФБУ «М-Стандарт», контролирующих действия посетителей и обеспечивающих доступность для посетителей только документации, касающейся предмета их обращения. В случае наличия ограничений для доступа, обусловленных внешними факторами (эпидобстановка и пр.) допуск осуществляется согласно соответствующим организационно-распорядительным документам, локальным актам ФБУ «М-Стандарт».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  <w:t>3. Доступ в производственные помещения ФБУ «М-Стандарт», не предназначенные для приема клиентов (помещения для проведения работ ФБУ «М-Стандарт») осуществляется по решению руководителя подразделения или замещающего его лица в сопровождении руководителя или определенного руководителем сотрудника, контролирующих действия посетителей.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t>Лица, получившие доступ в помещения для проведения работ ФБУ «М-Стандарт», к документированной информации ФБУ «М-Стандарт» принимают обязательство неразглашения полученной информации третьим лицам, за исключением предусмотренных законодательством и договорными обязательствами между ФБУ «М-Стандарт» и посетителем (работодателем посетителя) случаев.</w:t>
      </w:r>
    </w:p>
    <w:p>
      <w:pPr>
        <w:pStyle w:val="Normal"/>
        <w:rPr/>
      </w:pPr>
      <w:r>
        <w:rPr/>
        <w:t>При нахождении в помещения для проведения работ ФБУ «М-Стандарт» посетители обязаны не предпринимать: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t>- действия с принадлежащим ФБУ «М-Стандарт» оборудованием (за исключением лиц, проводящих ремонт и обслуживание по договору);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t>- действия по внесению и изменению данных в электронные базы данных и электронные документы;</w:t>
      </w:r>
    </w:p>
    <w:p>
      <w:pPr>
        <w:pStyle w:val="Normal"/>
        <w:rPr/>
      </w:pPr>
      <w:r>
        <w:rPr/>
        <w:t>- действия по изъятию и внесению изменений в документированную информацию (за исключением случаев, установленных законодательно или предусмотренных договорами);</w:t>
      </w:r>
    </w:p>
    <w:p>
      <w:pPr>
        <w:pStyle w:val="Normal"/>
        <w:rPr>
          <w:rFonts w:ascii="Times New Roman" w:hAnsi="Times New Roman" w:cs="Times New Roman"/>
          <w:color w:val="00B050"/>
          <w:sz w:val="28"/>
          <w:szCs w:val="28"/>
        </w:rPr>
      </w:pPr>
      <w:r>
        <w:rPr/>
        <w:t>- действия по копированию и воспроизведению информации (аудиозапись, фото и видеосъемка и пр.) без разрешения сопровождающего лица (за исключением случаев, когда необходимость таких действий установлена в рамках законодательства или предусмотрена договорами);</w:t>
      </w:r>
    </w:p>
    <w:p>
      <w:pPr>
        <w:pStyle w:val="Normal"/>
        <w:rPr/>
      </w:pPr>
      <w:r>
        <w:rPr/>
        <w:t>- любые иные действия, наносящие вред имуществу и производственному процессу ФБУ «М-Стандарт».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  <w:t>4. До предоставления доступа в помещения для проведения работ ФБУ «М-Стандарт» посетители знакомятся с настоящей инструкцией в приемной .ФБУ «М-Стандарт» или у руководителя подразделения (для филиалов).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t>5. В случаях, если посещение производственных помещений ФБУ «М-Стандарт» осуществляется лицами, в отношении визитов которых не установлены обязательства соблюдениями ими требований конфиденциальности информации, происходит без установления обязательств соблюдения посетителями требований конфиденциальности полученной информации, невмешательства (рамок вмешательства) в документированную информацию и электронные системы, обращения с имуществом ФБУ «М-Стандарт» (установленные в рамках законодательства требования к посещающим лицам, требования в рамках заключенных договоров) - посетители подтверждают обязательство следовать при посещении положениям данной инструкции подписью в журнале регистрации посещений производственных помещений ФБУ «М-Стандарт».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t>Ответственность за предоставление доступа посетителей в помещения для проведения работ ФБУ «М-Стандарт» несут руководители подразделений, принимающие посетителей.</w:t>
      </w:r>
      <w:r>
        <w:br w:type="page"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  <w:t>6. Форма журнала регистрации посещений производственных помещений ФБУ «М-Стандарт»:</w:t>
      </w:r>
    </w:p>
    <w:tbl>
      <w:tblPr>
        <w:tblW w:w="10281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1812"/>
        <w:gridCol w:w="2105"/>
        <w:gridCol w:w="1916"/>
        <w:gridCol w:w="2505"/>
        <w:gridCol w:w="1381"/>
      </w:tblGrid>
      <w:tr>
        <w:trPr/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/>
                <w:b/>
                <w:b/>
              </w:rPr>
            </w:pPr>
            <w:r>
              <w:rPr/>
              <w:t xml:space="preserve">№ </w:t>
            </w:r>
            <w:r>
              <w:rPr/>
              <w:t>п/п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/>
                <w:b/>
                <w:b/>
              </w:rPr>
            </w:pPr>
            <w:r>
              <w:rPr/>
              <w:t>Период посещения производственных подразделений ФБУ «М-Стандарт»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/>
              <w:t>Наименование организации, направляющей посетителя, основание/цель посещения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/>
                <w:b/>
                <w:b/>
              </w:rPr>
            </w:pPr>
            <w:r>
              <w:rPr/>
              <w:t>Должность, фамилия, имя, отчество посетителя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</w:rPr>
            </w:pPr>
            <w:r>
              <w:rPr/>
              <w:t>С порядком допуска лиц, не являющихся сотрудниками ФБУ «М-Стандарт»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</w:rPr>
            </w:pPr>
            <w:r>
              <w:rPr/>
              <w:t xml:space="preserve">в производственные помещения Учреждения, установленным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</w:rPr>
            </w:pPr>
            <w:r>
              <w:rPr/>
              <w:t xml:space="preserve">И 070-012-2016 ознакомлен,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</w:rPr>
            </w:pPr>
            <w:r>
              <w:rPr/>
              <w:t>обязуюсь следовать ее положения при посещении</w:t>
            </w:r>
          </w:p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/>
                <w:b/>
                <w:b/>
              </w:rPr>
            </w:pPr>
            <w:r>
              <w:rPr/>
              <w:t xml:space="preserve">(подпись)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/>
                <w:b/>
                <w:b/>
              </w:rPr>
            </w:pPr>
            <w:r>
              <w:rPr/>
              <w:t>Дата</w:t>
            </w:r>
          </w:p>
        </w:tc>
      </w:tr>
      <w:tr>
        <w:trPr/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spacing w:before="0" w:after="200"/>
        <w:rPr>
          <w:rFonts w:ascii="Times New Roman" w:hAnsi="Times New Roman" w:cs="Times New Roman"/>
          <w:sz w:val="26"/>
          <w:szCs w:val="26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707" w:gutter="0" w:header="708" w:top="1276" w:footer="311" w:bottom="311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spacing w:lineRule="auto" w:line="240" w:before="0" w:after="0"/>
      <w:jc w:val="right"/>
      <w:rPr/>
    </w:pPr>
    <w:r>
      <w:rPr>
        <w:rFonts w:cs="Times New Roman" w:ascii="Times New Roman" w:hAnsi="Times New Roman"/>
        <w:color w:val="00B050"/>
        <w:sz w:val="20"/>
        <w:szCs w:val="20"/>
      </w:rPr>
      <w:t>(в редакции изменения № 1, с 01.04.2022)</w:t>
    </w:r>
    <w:r>
      <w:rPr>
        <w:rFonts w:cs="Times New Roman" w:ascii="Times New Roman" w:hAnsi="Times New Roman"/>
        <w:sz w:val="20"/>
        <w:szCs w:val="20"/>
      </w:rPr>
      <w:t xml:space="preserve"> </w:t>
    </w:r>
    <w:r>
      <w:rPr>
        <w:rFonts w:cs="Times New Roman" w:ascii="Times New Roman" w:hAnsi="Times New Roman"/>
        <w:sz w:val="20"/>
        <w:szCs w:val="20"/>
      </w:rPr>
      <w:fldChar w:fldCharType="begin"/>
    </w:r>
    <w:r>
      <w:rPr>
        <w:sz w:val="20"/>
        <w:szCs w:val="20"/>
        <w:rFonts w:cs="Times New Roman" w:ascii="Times New Roman" w:hAnsi="Times New Roman"/>
      </w:rPr>
      <w:instrText xml:space="preserve"> PAGE </w:instrText>
    </w:r>
    <w:r>
      <w:rPr>
        <w:sz w:val="20"/>
        <w:szCs w:val="20"/>
        <w:rFonts w:cs="Times New Roman" w:ascii="Times New Roman" w:hAnsi="Times New Roman"/>
      </w:rPr>
      <w:fldChar w:fldCharType="separate"/>
    </w:r>
    <w:r>
      <w:rPr>
        <w:sz w:val="20"/>
        <w:szCs w:val="20"/>
        <w:rFonts w:cs="Times New Roman" w:ascii="Times New Roman" w:hAnsi="Times New Roman"/>
      </w:rPr>
      <w:t>4</w:t>
    </w:r>
    <w:r>
      <w:rPr>
        <w:sz w:val="20"/>
        <w:szCs w:val="20"/>
        <w:rFonts w:cs="Times New Roman" w:ascii="Times New Roman" w:hAnsi="Times New Roman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spacing w:lineRule="auto" w:line="240"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tyle13">
    <w:name w:val="Основной шрифт абзаца"/>
    <w:qFormat/>
    <w:rPr/>
  </w:style>
  <w:style w:type="character" w:styleId="Style14">
    <w:name w:val="Верхний колонтитул Знак"/>
    <w:qFormat/>
    <w:rPr>
      <w:sz w:val="22"/>
      <w:szCs w:val="22"/>
    </w:rPr>
  </w:style>
  <w:style w:type="character" w:styleId="Style15">
    <w:name w:val="Нижний колонтитул Знак"/>
    <w:qFormat/>
    <w:rPr>
      <w:sz w:val="22"/>
      <w:szCs w:val="22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1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2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Содержимое таблицы"/>
    <w:basedOn w:val="Normal"/>
    <w:qFormat/>
    <w:pPr>
      <w:widowControl w:val="false"/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Application>LibreOffice/7.3.7.2$Linux_X86_64 LibreOffice_project/30$Build-2</Application>
  <AppVersion>15.0000</AppVersion>
  <Pages>4</Pages>
  <Words>524</Words>
  <Characters>4082</Characters>
  <CharactersWithSpaces>4581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2016-07-28T15:47:00Z</dcterms:created>
  <dc:creator>Наталья Ю. Мысик</dc:creator>
  <dc:description/>
  <dc:language>ru-RU</dc:language>
  <cp:lastModifiedBy/>
  <dcterms:modified xsi:type="dcterms:W3CDTF">2025-06-19T09:13:03Z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