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40" w:after="0"/>
        <w:rPr>
          <w:rFonts w:ascii="Times New Roman" w:hAnsi="Times New Roman" w:cs="Times New Roman"/>
          <w:b/>
          <w:b/>
          <w:sz w:val="28"/>
          <w:szCs w:val="28"/>
        </w:rPr>
      </w:pPr>
      <w:r>
        <w:rPr/>
        <w:t>ПР-1-3100-2024 Рабочий порядок проведения работ по поверке средств измерений и оформлению результатов</w:t>
      </w:r>
    </w:p>
    <w:p>
      <w:pPr>
        <w:pStyle w:val="Normal"/>
        <w:rPr/>
      </w:pPr>
      <w:r>
        <w:rPr/>
      </w:r>
    </w:p>
    <w:p>
      <w:pPr>
        <w:pStyle w:val="Normal"/>
        <w:rPr>
          <w:rFonts w:ascii="Times New Roman" w:hAnsi="Times New Roman" w:cs="Times New Roman"/>
          <w:b/>
          <w:b/>
          <w:sz w:val="28"/>
          <w:szCs w:val="28"/>
        </w:rPr>
      </w:pPr>
      <w:r>
        <w:rPr/>
        <w:t>ПР-1-3100-2024 Рабочий порядок проведения работ по поверке средств измерений и оформлению результатов</w:t>
      </w:r>
    </w:p>
    <w:p>
      <w:pPr>
        <w:pStyle w:val="Normal"/>
        <w:rPr>
          <w:rFonts w:ascii="Times New Roman" w:hAnsi="Times New Roman" w:cs="Times New Roman"/>
          <w:b/>
          <w:b/>
          <w:sz w:val="24"/>
          <w:szCs w:val="24"/>
        </w:rPr>
      </w:pPr>
      <w:r>
        <w:rPr/>
        <w:t>Подготовлено (ответственный за управление документом): Руководитель службы (по качеству) А.Б. В</w:t>
      </w:r>
    </w:p>
    <w:p>
      <w:pPr>
        <w:pStyle w:val="Normal"/>
        <w:rPr>
          <w:rFonts w:ascii="Times New Roman" w:hAnsi="Times New Roman" w:cs="Times New Roman"/>
          <w:sz w:val="24"/>
        </w:rPr>
      </w:pPr>
      <w:r>
        <w:rPr/>
        <w:t>Информация о документе, вводящем в действие Рабочий порядок проведения работ по поверке средств измерений и оформлению результатов:</w:t>
      </w:r>
    </w:p>
    <w:p>
      <w:pPr>
        <w:pStyle w:val="Normal"/>
        <w:rPr>
          <w:rFonts w:ascii="Times New Roman" w:hAnsi="Times New Roman" w:cs="Times New Roman"/>
          <w:sz w:val="24"/>
        </w:rPr>
      </w:pPr>
      <w:r>
        <w:rPr/>
        <w:t xml:space="preserve">Приказ/распоряжение № - от - </w:t>
      </w:r>
    </w:p>
    <w:p>
      <w:pPr>
        <w:pStyle w:val="Normal"/>
        <w:rPr>
          <w:rFonts w:ascii="Times New Roman" w:hAnsi="Times New Roman" w:cs="Times New Roman"/>
          <w:b/>
          <w:b/>
          <w:sz w:val="24"/>
          <w:szCs w:val="24"/>
        </w:rPr>
      </w:pPr>
      <w:r>
        <w:rPr/>
        <w:t>Введено в действие с: 24.05.2024</w:t>
      </w:r>
    </w:p>
    <w:p>
      <w:pPr>
        <w:pStyle w:val="Normal"/>
        <w:rPr>
          <w:rFonts w:ascii="Times New Roman" w:hAnsi="Times New Roman" w:cs="Times New Roman"/>
          <w:b/>
          <w:b/>
          <w:sz w:val="24"/>
          <w:szCs w:val="24"/>
        </w:rPr>
      </w:pPr>
      <w:r>
        <w:rPr/>
        <w:t>Подписано: Заместитель генерального директора по метрологии А.Б. В</w:t>
      </w:r>
    </w:p>
    <w:p>
      <w:pPr>
        <w:pStyle w:val="Normal"/>
        <w:rPr>
          <w:rFonts w:ascii="Times New Roman" w:hAnsi="Times New Roman" w:cs="Times New Roman"/>
          <w:b/>
          <w:b/>
          <w:color w:val="auto"/>
          <w:sz w:val="24"/>
          <w:szCs w:val="24"/>
        </w:rPr>
      </w:pPr>
      <w:r>
        <w:rPr>
          <w:rFonts w:cs="Times New Roman" w:ascii="Times New Roman" w:hAnsi="Times New Roman"/>
          <w:b/>
          <w:color w:val="auto"/>
          <w:sz w:val="24"/>
          <w:szCs w:val="24"/>
        </w:rPr>
      </w:r>
    </w:p>
    <w:p>
      <w:pPr>
        <w:pStyle w:val="Normal"/>
        <w:rPr>
          <w:rFonts w:ascii="Times New Roman" w:hAnsi="Times New Roman" w:cs="Times New Roman"/>
          <w:b/>
          <w:b/>
          <w:color w:val="auto"/>
          <w:sz w:val="24"/>
          <w:szCs w:val="24"/>
        </w:rPr>
      </w:pPr>
      <w:bookmarkStart w:id="0" w:name="_Toc167227304"/>
      <w:r>
        <w:rPr/>
        <w:t>1. Общие положения</w:t>
      </w:r>
      <w:bookmarkEnd w:id="0"/>
    </w:p>
    <w:p>
      <w:pPr>
        <w:pStyle w:val="Normal"/>
        <w:rPr>
          <w:rFonts w:ascii="Times New Roman" w:hAnsi="Times New Roman" w:cs="Times New Roman"/>
          <w:sz w:val="24"/>
          <w:szCs w:val="24"/>
        </w:rPr>
      </w:pPr>
      <w:r>
        <w:rPr/>
        <w:t>Настоящий Рабочий порядок определяет положения о порядке проведения работ по поверке средств измерений (далее - СИ) по заявке заказчика, оформлению результатов работ, в соответствии с принципами и положениями приказа Министерства промышленности и торговли Российской Федерации от 31.07.2020 № 2510 «Об утверждении порядка проведения поверки средств измерений, требований к знаку поверки и содержанию свидетельства о поверке» (далее – Порядок поверки), РК-8-2024 «Руководство по качеству работ по поверке средств измерений».</w:t>
      </w:r>
    </w:p>
    <w:p>
      <w:pPr>
        <w:pStyle w:val="Normal"/>
        <w:rPr>
          <w:rFonts w:ascii="Times New Roman" w:hAnsi="Times New Roman" w:cs="Times New Roman"/>
          <w:sz w:val="24"/>
          <w:szCs w:val="24"/>
        </w:rPr>
      </w:pPr>
      <w:r>
        <w:rPr/>
        <w:t>В рамках реализации положений настоящего Рабочего порядка отделом метрологического обеспечения, стандартизации и экспертных работ создаются практические инструкции по вопросам реализации аспектов оформления работ.</w:t>
      </w:r>
    </w:p>
    <w:p>
      <w:pPr>
        <w:pStyle w:val="Normal"/>
        <w:rPr>
          <w:rFonts w:ascii="Times New Roman" w:hAnsi="Times New Roman" w:cs="Times New Roman"/>
          <w:sz w:val="24"/>
          <w:szCs w:val="24"/>
        </w:rPr>
      </w:pPr>
      <w:r>
        <w:rPr/>
        <w:t>Информация о результатах поверки доступна заказчикам в общедоступных ресурсах сведений о результатах поверки ФИФ.</w:t>
      </w:r>
    </w:p>
    <w:p>
      <w:pPr>
        <w:pStyle w:val="Normal"/>
        <w:rPr>
          <w:rFonts w:ascii="Times New Roman" w:hAnsi="Times New Roman" w:cs="Times New Roman"/>
          <w:sz w:val="24"/>
          <w:szCs w:val="24"/>
        </w:rPr>
      </w:pPr>
      <w:r>
        <w:rPr/>
        <w:t>Хранение и архивирование записей процесса поверки средств измерений осуществляется в соответствии с общими положениями о хранении и архивировании документированной информации общих процедурных документов по управлению документированной информацией ЗАО «М-Стандарт» (в соответствии с номенклатурами дел подразделений ОЕИ, записи в электронном виде хранятся, в т.ч. с резервным копированием в рамках ПО Тест-драйв 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color w:val="auto"/>
          <w:sz w:val="24"/>
          <w:szCs w:val="24"/>
        </w:rPr>
      </w:pPr>
      <w:bookmarkStart w:id="1" w:name="_Toc167227305"/>
      <w:r>
        <w:rPr/>
        <w:t>2. Проведение работ по поверке средств измерений</w:t>
      </w:r>
      <w:bookmarkEnd w:id="1"/>
    </w:p>
    <w:p>
      <w:pPr>
        <w:pStyle w:val="Normal"/>
        <w:rPr>
          <w:rFonts w:ascii="Times New Roman" w:hAnsi="Times New Roman" w:cs="Times New Roman"/>
          <w:sz w:val="24"/>
          <w:szCs w:val="24"/>
        </w:rPr>
      </w:pPr>
      <w:bookmarkStart w:id="2" w:name="_Toc167227306"/>
      <w:r>
        <w:rPr/>
        <w:t>2.1 Область проведения работ по поверке СИ</w:t>
      </w:r>
      <w:bookmarkEnd w:id="2"/>
    </w:p>
    <w:p>
      <w:pPr>
        <w:pStyle w:val="Normal"/>
        <w:rPr>
          <w:rFonts w:ascii="Times New Roman" w:hAnsi="Times New Roman" w:cs="Times New Roman"/>
          <w:sz w:val="24"/>
          <w:szCs w:val="24"/>
        </w:rPr>
      </w:pPr>
      <w:r>
        <w:rPr/>
        <w:t>Работы по поверке средств измерений проводятся в отношении СИ утвержденного типа (имеются сведения об утверждении типа СИ в Федеральном информационном фонде по обеспечению единства измерений (далее – ФИФ)).</w:t>
      </w:r>
    </w:p>
    <w:p>
      <w:pPr>
        <w:pStyle w:val="Normal"/>
        <w:rPr>
          <w:rFonts w:ascii="Times New Roman" w:hAnsi="Times New Roman" w:cs="Times New Roman"/>
          <w:sz w:val="24"/>
          <w:szCs w:val="24"/>
        </w:rPr>
      </w:pPr>
      <w:r>
        <w:rPr/>
        <w:t>Поверка СИ в ЗАО «М-Стандарт» осуществляется в отношении типов и групп средств измерений, указанных в утвержденной в установленном законодательством об аккредитации порядке области аккредитации ЗАО «М-Стандарт» по поверке средств измерений, для включенных в область аккредитации диапазонов измерений и подтверждаемых метрологических характеристик. В отдельных случаях значение характеристики точности поверяемого СИ может превышать верхний предел диапазона характеристик точности согласно области аккредитации (максимальное значение погрешности, неопределенности и пр.), такой случай не рассматривается как работа вне области аккредитации (в данном случае руководитель подразделения ОЕИ учитывает данный факт для проведения расширения области аккредитации по поверке СИ при инициировании ЗАО «М-Стандарт» соответствующей процедуры).</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3" w:name="_Toc167227307"/>
      <w:r>
        <w:rPr/>
        <w:t>2.2 Поверители</w:t>
      </w:r>
      <w:bookmarkEnd w:id="3"/>
    </w:p>
    <w:p>
      <w:pPr>
        <w:pStyle w:val="Normal"/>
        <w:rPr>
          <w:rFonts w:ascii="Times New Roman" w:hAnsi="Times New Roman" w:cs="Times New Roman"/>
          <w:sz w:val="24"/>
          <w:szCs w:val="24"/>
        </w:rPr>
      </w:pPr>
      <w:r>
        <w:rPr/>
        <w:t>Работы по поверке СИ проводятся сотрудниками подразделений ОЕИ, допущенными для проведения самостоятельных работ по поверке СИ в рамках проведенной в установленном общим процедурным документом в ЗАО «М-Стандарт» порядке оценки персонала (аттестации сотрудников) – поверителями. Также в работах по поверке СИ могут участвовать сотрудники – стажеры – определенные в данном статусе распоряжением по службе ОЕИ в качестве лиц, работающих под контролем и надзором соответствующих поверителей.</w:t>
      </w:r>
    </w:p>
    <w:p>
      <w:pPr>
        <w:pStyle w:val="Normal"/>
        <w:rPr>
          <w:rFonts w:ascii="Times New Roman" w:hAnsi="Times New Roman" w:cs="Times New Roman"/>
          <w:sz w:val="24"/>
          <w:szCs w:val="24"/>
        </w:rPr>
      </w:pPr>
      <w:r>
        <w:rPr/>
        <w:t>Поверка СИ осуществляется в соответствии с информацией об установленных при утверждении конкретного типа СИ метрологических характеристиках, методике поверки, согласно сведениям ФИФ.</w:t>
      </w:r>
    </w:p>
    <w:p>
      <w:pPr>
        <w:pStyle w:val="Normal"/>
        <w:rPr>
          <w:rFonts w:ascii="Times New Roman" w:hAnsi="Times New Roman" w:cs="Times New Roman"/>
          <w:sz w:val="24"/>
          <w:szCs w:val="24"/>
        </w:rPr>
      </w:pPr>
      <w:r>
        <w:rPr/>
        <w:t>Поверка и определение уровня (разряда) средств измерений, используемых в качестве эталонов, осуществляется в соответствии с утвержденными государственными поверочными схемами, локальными поверочными схемами или руководствуясь требованиями к характеристикам эталонов согласно методик поверки или методик аттестации эталонов.</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bookmarkStart w:id="4" w:name="_Toc167227308"/>
      <w:r>
        <w:rPr/>
        <w:t>2.3 Методики поверки</w:t>
      </w:r>
      <w:bookmarkEnd w:id="4"/>
    </w:p>
    <w:p>
      <w:pPr>
        <w:pStyle w:val="Normal"/>
        <w:rPr>
          <w:rFonts w:ascii="Times New Roman" w:hAnsi="Times New Roman" w:cs="Times New Roman"/>
          <w:sz w:val="24"/>
          <w:szCs w:val="24"/>
        </w:rPr>
      </w:pPr>
      <w:r>
        <w:rPr/>
        <w:t>Используются тексты методик поверки, размещенные в рамках сведений об утвержденных типах СИ ФИФ.</w:t>
      </w:r>
    </w:p>
    <w:p>
      <w:pPr>
        <w:pStyle w:val="Normal"/>
        <w:rPr>
          <w:rFonts w:ascii="Times New Roman" w:hAnsi="Times New Roman" w:cs="Times New Roman"/>
          <w:sz w:val="24"/>
          <w:szCs w:val="24"/>
        </w:rPr>
      </w:pPr>
      <w:r>
        <w:rPr/>
        <w:t>В случае отсутствия текстов методик поверки в ФИФ:</w:t>
      </w:r>
    </w:p>
    <w:p>
      <w:pPr>
        <w:pStyle w:val="Normal"/>
        <w:rPr>
          <w:rFonts w:ascii="Times New Roman" w:hAnsi="Times New Roman" w:cs="Times New Roman"/>
          <w:sz w:val="24"/>
          <w:szCs w:val="24"/>
        </w:rPr>
      </w:pPr>
      <w:r>
        <w:rPr/>
        <w:t>- методика может быть получена путем направления запроса в Росстандарт о предоставлении методики поверки из архива (направляется заявка 1С ЭДО М-Стандарт на запрос методики поверки);</w:t>
      </w:r>
    </w:p>
    <w:p>
      <w:pPr>
        <w:pStyle w:val="Normal"/>
        <w:rPr>
          <w:rFonts w:ascii="Times New Roman" w:hAnsi="Times New Roman" w:cs="Times New Roman"/>
          <w:sz w:val="24"/>
          <w:szCs w:val="24"/>
        </w:rPr>
      </w:pPr>
      <w:r>
        <w:rPr/>
        <w:t>- методика поверки может быть предоставлена заказчиком, для использования данные реквизитов предоставленной методики сверяются с данными ФИФ, для конкретного предоставляемого в поверку СИ заказчика такая методика поверки может быть сохранена в виде скан-копии, прилагаемой к карточке данного СИ в ПО Тест-драйв 2.0.</w:t>
      </w:r>
    </w:p>
    <w:p>
      <w:pPr>
        <w:pStyle w:val="Normal"/>
        <w:rPr>
          <w:rFonts w:ascii="Times New Roman" w:hAnsi="Times New Roman" w:cs="Times New Roman"/>
          <w:sz w:val="24"/>
          <w:szCs w:val="24"/>
        </w:rPr>
      </w:pPr>
      <w:r>
        <w:rPr/>
        <w:t>В случае отсутствия в ФИФ указания на методику поверки для средств измерений, поступивших в эксплуатацию до 01.06.1993 и подлежащих поверке по ГОСТ 8.513-84 «Государственная система обеспечения единства измерений. Поверка средств измерений. Организация и порядок проведения», СИ поверяется по методикам поверки – документам по стандартизации, документам ГСИ, действовавшим на момент поступления СИ в эксплуатацию, соответствующим ГОСТ 8.375-80 «Государственная система обеспечения единства измерений. Нормативно-технические документы по методикам поверки. Классификация, требования к выбору и разработке».</w:t>
      </w:r>
    </w:p>
    <w:p>
      <w:pPr>
        <w:pStyle w:val="Normal"/>
        <w:rPr>
          <w:rFonts w:ascii="Times New Roman" w:hAnsi="Times New Roman" w:cs="Times New Roman"/>
          <w:sz w:val="24"/>
          <w:szCs w:val="24"/>
        </w:rPr>
      </w:pPr>
      <w:r>
        <w:rPr/>
        <w:t>В случае проведения по запросу заказчика с приложением копий документов о метрологической аттестации поверки СИ, которое проходило метрологическую аттестацию до 01.12.2001 по ГОСТ 8.326-78 "Государственная система обеспечения единства измерений. Методическое обеспечение разработки, изготовления и эксплуатации нестандартизованных средств измерений. Основные положения" или по ГОСТ 8.326-89 «Государственная система обеспечения единства измерений. Метрологическая аттестация средств измерений» - поверка СИ проводится согласно установленным в документах по результатам метрологической аттестации методикам.</w:t>
      </w:r>
    </w:p>
    <w:p>
      <w:pPr>
        <w:pStyle w:val="Normal"/>
        <w:rPr>
          <w:rFonts w:ascii="Times New Roman" w:hAnsi="Times New Roman" w:cs="Times New Roman"/>
          <w:sz w:val="24"/>
          <w:szCs w:val="24"/>
        </w:rPr>
      </w:pPr>
      <w:r>
        <w:rPr/>
        <w:t>Образы методик поверки, являющихся документами по стандартизации (документами государственной системы обеспечения единства измерений – ГОСТ, методические указания и пр.), документы, содержащие государственные поверочные схемы, утвержденные локальные поверочные схемы ЗАО «М-Стандарт» содержатся в базе данных нормативных документов 1С ЭДО М-Стандарт (БД НД 1С), которая ведется в соответствии с положениями общей процедуры (рабочего порядка) управления внешними нормативными документами. Образы утвержденных локальных поверочных схем юридических лиц – заказчиков размещаются в справочнике поверочных схем ПО Тест-драйв 2.0.</w:t>
      </w:r>
    </w:p>
    <w:p>
      <w:pPr>
        <w:pStyle w:val="Normal"/>
        <w:rPr>
          <w:rFonts w:ascii="Times New Roman" w:hAnsi="Times New Roman" w:cs="Times New Roman"/>
          <w:sz w:val="24"/>
          <w:szCs w:val="24"/>
        </w:rPr>
      </w:pPr>
      <w:r>
        <w:rPr/>
        <w:t>При необходимости использования сотрудниками текстов документов на бумажных носителях могут формироваться справочные материалы в соответствии с положениями общей процедуры (рабочего порядка) управления внешними нормативными документами.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color w:val="auto"/>
          <w:sz w:val="24"/>
          <w:szCs w:val="24"/>
        </w:rPr>
      </w:pPr>
      <w:bookmarkStart w:id="5" w:name="_Toc167227309"/>
      <w:r>
        <w:rPr/>
        <w:t>2.4 Ход поверки</w:t>
      </w:r>
      <w:bookmarkEnd w:id="5"/>
    </w:p>
    <w:p>
      <w:pPr>
        <w:pStyle w:val="Normal"/>
        <w:rPr>
          <w:rFonts w:ascii="Times New Roman" w:hAnsi="Times New Roman" w:cs="Times New Roman"/>
          <w:sz w:val="24"/>
          <w:szCs w:val="24"/>
        </w:rPr>
      </w:pPr>
      <w:r>
        <w:rPr/>
        <w:t>2.4.1 Поверка средств измерений осуществляется с соблюдением операций согласно методике поверки, применением средств поверки согласно положениям методики, с соблюдением условий поверки, указанных в методике.</w:t>
      </w:r>
    </w:p>
    <w:p>
      <w:pPr>
        <w:pStyle w:val="Normal"/>
        <w:rPr>
          <w:rFonts w:ascii="Times New Roman" w:hAnsi="Times New Roman" w:cs="Times New Roman"/>
          <w:sz w:val="24"/>
          <w:szCs w:val="24"/>
        </w:rPr>
      </w:pPr>
      <w:r>
        <w:rPr/>
        <w:t>В случае, если положением методики поверки установлена возможность применения средств поверки (средств измерений и иного оборудования, мер, стандартных образцов и пр.) с метрологическими характеристиками не хуже, чем приведенные в перечне средств поверки согласно методике – применение таких средств поверки и порядка выполнения измерений согласно технической документации к ним допускается и не считается отклонением от положений методики поверки.</w:t>
      </w:r>
    </w:p>
    <w:p>
      <w:pPr>
        <w:pStyle w:val="Normal"/>
        <w:rPr>
          <w:rFonts w:ascii="Times New Roman" w:hAnsi="Times New Roman" w:cs="Times New Roman"/>
          <w:sz w:val="24"/>
          <w:szCs w:val="24"/>
        </w:rPr>
      </w:pPr>
      <w:r>
        <w:rPr/>
        <w:t>2.4.2 В отдельных случаях, по согласованию с руководителем подразделения ОЕИ может быть проведена поверка СИ по письменному запросу заказчика о поверке СИ в качестве СИ военного или специального назначения с приложением документов, подтверждающих утверждение такого типа СИ (письмо заказчика и информацией об утверждении типа таких СИ, указанием номера госреестра и методики поверки и/или письмо оператора ФИФ с указанием номера госреестра, указанием методики поверки).</w:t>
      </w:r>
    </w:p>
    <w:p>
      <w:pPr>
        <w:pStyle w:val="Normal"/>
        <w:rPr>
          <w:rFonts w:ascii="Times New Roman" w:hAnsi="Times New Roman" w:cs="Times New Roman"/>
          <w:sz w:val="24"/>
          <w:szCs w:val="24"/>
        </w:rPr>
      </w:pPr>
      <w:r>
        <w:rPr/>
        <w:t>2.4.3 Работы проводятся подразделениями ОЕИ с объектами поверки, поступившими от заказчиков, с учетом информации заявок (запросов) заказчиков, направленных в письменном виде в ЗАО «М-Стандарт», зарегистрированных и обработанных в ресурсе заявок заказчиков согласно общей процедуре обслуживания заказчиков.</w:t>
      </w:r>
    </w:p>
    <w:p>
      <w:pPr>
        <w:pStyle w:val="Normal"/>
        <w:rPr>
          <w:rFonts w:ascii="Times New Roman" w:hAnsi="Times New Roman" w:cs="Times New Roman"/>
          <w:sz w:val="24"/>
          <w:szCs w:val="24"/>
        </w:rPr>
      </w:pPr>
      <w:r>
        <w:rPr/>
        <w:t>2.4.4 Для проведения периодической поверки СИ проводится поверка каждого экземпляра, отбор образцов не осуществляется.</w:t>
      </w:r>
    </w:p>
    <w:p>
      <w:pPr>
        <w:pStyle w:val="Normal"/>
        <w:rPr>
          <w:rFonts w:ascii="Times New Roman" w:hAnsi="Times New Roman" w:cs="Times New Roman"/>
          <w:sz w:val="24"/>
          <w:szCs w:val="24"/>
        </w:rPr>
      </w:pPr>
      <w:r>
        <w:rPr/>
        <w:t xml:space="preserve">При проведении первичной поверки СИ проводится поверка каждого экземпляра, отбор образцов не осуществляется, за исключением случаев, когда возможность выборочной поверки (поверки выборки экземпляров от партии СИ при выпуске из производства до ввода в эксплуатацию) предусмотрена методикой поверки. </w:t>
      </w:r>
    </w:p>
    <w:p>
      <w:pPr>
        <w:pStyle w:val="Normal"/>
        <w:rPr>
          <w:rFonts w:ascii="Times New Roman" w:hAnsi="Times New Roman" w:cs="Times New Roman"/>
          <w:sz w:val="24"/>
          <w:szCs w:val="24"/>
        </w:rPr>
      </w:pPr>
      <w:r>
        <w:rPr/>
        <w:t>Для проведения выборочной первичной поверки отбор экземпляров СИ от партии и формирование выборки образцов СИ для проведения поверки осуществляет поверитель, которому поручено проведение работ по данной заявке (позиции счета, поверитель, начинающий работы по данной позиции). Отбор образцов (экземпляров) для проведения выборочной поверки фиксируется в акте отбора согласно одобренным формам службы ОЕИ или по форме согласно методике поверки. Акт отбора оформляется в виде файла, распечатывается на бумажном носителе, подписывается поверителем, скан-копия прикладывается к записи поверки ПО Тест-драйв 2.0, оригинал передается заказчику.</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6" w:name="_Toc167227310"/>
      <w:r>
        <w:rPr/>
        <w:t>2.5 Поверка в сокращенном объеме, для отдельных измерительных каналов</w:t>
      </w:r>
      <w:bookmarkEnd w:id="6"/>
    </w:p>
    <w:p>
      <w:pPr>
        <w:pStyle w:val="Normal"/>
        <w:rPr>
          <w:rFonts w:ascii="Times New Roman" w:hAnsi="Times New Roman" w:cs="Times New Roman"/>
          <w:sz w:val="24"/>
          <w:szCs w:val="24"/>
        </w:rPr>
      </w:pPr>
      <w:r>
        <w:rPr/>
        <w:t>Для средств измерений, утверждение типа которых проведено до 18.11.2018, при наличии официального письма заказчика, скан-копия которого или электронный документ прилагается к сведениям о регистрации заявки 1С БГУ:</w:t>
      </w:r>
    </w:p>
    <w:p>
      <w:pPr>
        <w:pStyle w:val="Normal"/>
        <w:rPr>
          <w:rFonts w:ascii="Times New Roman" w:hAnsi="Times New Roman" w:cs="Times New Roman"/>
          <w:sz w:val="24"/>
          <w:szCs w:val="24"/>
        </w:rPr>
      </w:pPr>
      <w:r>
        <w:rPr/>
        <w:t>- о проведении поверки для применяемых отдельных измерительных каналов (автономных блоков/преобразователей/датчиков) или их определенного набора из состава СИ согласно описанию типа и технической документации</w:t>
      </w:r>
    </w:p>
    <w:p>
      <w:pPr>
        <w:pStyle w:val="Normal"/>
        <w:rPr>
          <w:rFonts w:ascii="Times New Roman" w:hAnsi="Times New Roman" w:cs="Times New Roman"/>
          <w:sz w:val="24"/>
          <w:szCs w:val="24"/>
        </w:rPr>
      </w:pPr>
      <w:r>
        <w:rPr/>
        <w:t>и/или</w:t>
      </w:r>
      <w:r>
        <w:rPr>
          <w:rFonts w:cs="Times New Roman" w:ascii="Times New Roman" w:hAnsi="Times New Roman"/>
          <w:sz w:val="24"/>
          <w:szCs w:val="24"/>
        </w:rPr>
        <w:t>:</w:t>
      </w:r>
    </w:p>
    <w:p>
      <w:pPr>
        <w:pStyle w:val="Normal"/>
        <w:rPr>
          <w:rFonts w:ascii="Times New Roman" w:hAnsi="Times New Roman" w:cs="Times New Roman"/>
          <w:sz w:val="24"/>
          <w:szCs w:val="24"/>
        </w:rPr>
      </w:pPr>
      <w:r>
        <w:rPr/>
        <w:t>- о проведении поверки по отдельным измеряемым величинам в диапазоне согласно методике поверки или в отдельном выделенном методикой поверки и описанием типа поддиапазоне (поддиапазонах), или их определенного набора из реализуемых СИ измерений величин согласно описанию типа (для запроса периодической поверки);</w:t>
      </w:r>
    </w:p>
    <w:p>
      <w:pPr>
        <w:pStyle w:val="Normal"/>
        <w:rPr>
          <w:rFonts w:ascii="Times New Roman" w:hAnsi="Times New Roman" w:cs="Times New Roman"/>
          <w:sz w:val="24"/>
          <w:szCs w:val="24"/>
        </w:rPr>
      </w:pPr>
      <w:r>
        <w:rPr/>
        <w:t>поверка может быть проведена в отношении заявленных измерительных каналов (автономных блоков/преобразователей/датчиков), измеряемых величин и отдельных выделенных методикой поверки и описанием типа диапазонах (поддиапазонах) измерений.</w:t>
      </w:r>
    </w:p>
    <w:p>
      <w:pPr>
        <w:pStyle w:val="Normal"/>
        <w:rPr>
          <w:rFonts w:ascii="Times New Roman" w:hAnsi="Times New Roman" w:cs="Times New Roman"/>
          <w:sz w:val="24"/>
          <w:szCs w:val="24"/>
        </w:rPr>
      </w:pPr>
      <w:r>
        <w:rPr/>
        <w:t>В данном случае методика поверки должна обеспечивать возможность определения метрологических характеристик для заявленных измерительных каналов (автономных блоков/преобразователей/датчиков), измеряемых величин и диапазонов (поддиапазонов) или их определенного набора – проверку характеристик, соответствующих отдельной измеряемой величине, с использованием заявленного измерительного канала (блока/датчика/преобразователя), наличие операций, предусматривающих измерения в точках соответствующего выделенного поддиапазона согласно запросу заказчика.</w:t>
      </w:r>
    </w:p>
    <w:p>
      <w:pPr>
        <w:pStyle w:val="Normal"/>
        <w:rPr>
          <w:rFonts w:ascii="Times New Roman" w:hAnsi="Times New Roman" w:cs="Times New Roman"/>
          <w:sz w:val="24"/>
          <w:szCs w:val="24"/>
        </w:rPr>
      </w:pPr>
      <w:r>
        <w:rPr/>
        <w:t>Для средств измерений, утверждение типа которых проведено после 18.11.2018, поверка в составе отдельных измерительных каналов (автономных блоков/преобразователей/датчиков), измеряемых величин может быть проведена только в случае, если такой вариант (варианты) поверки установлен в методике поверки, на основании официального письма заказчика.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7" w:name="_Toc167227311"/>
      <w:r>
        <w:rPr/>
        <w:t>2.6 Совместные работы</w:t>
      </w:r>
      <w:bookmarkEnd w:id="7"/>
    </w:p>
    <w:p>
      <w:pPr>
        <w:pStyle w:val="Normal"/>
        <w:rPr>
          <w:rFonts w:ascii="Times New Roman" w:hAnsi="Times New Roman" w:cs="Times New Roman"/>
          <w:sz w:val="24"/>
          <w:szCs w:val="24"/>
        </w:rPr>
      </w:pPr>
      <w:r>
        <w:rPr/>
        <w:t>При проведении поверки в разных подразделениях первым поверителем формируется и сохраняется проект записи поверки с приложением внутреннего протокола поверки, данная запись проверяется уполномоченным лицом проводившего первый этап поверки данного СИ подразделения, информация о необходимости начала следующего этапа поверки передается следующему поверителю (при передаче СИ); следующий поверитель формирует на основе предварительной записи (дополнением информацией предварительной записи) следующий этап или окончательную запись поверки с внесением дополнительных данных по результатам этапа. В записи поверки по окончании операций поверки и внесения всех сведений последний поверитель формирует отметку о завершении записи поверки. Все версии записей поверки сохраняются в ПО учета работ по поверке. После завершения формирования последним поверителем записи поверки руководитель соответствующего подразделения ОЕИ или иное уполномоченное лицо контролируют запись поверки, проставляют отметку о завершении записи поверки и подтверждении возможности направления сведений в ФИФ, подписывает свидетельство о поверке и протокол поверки (при необходимости выдачи).</w:t>
      </w:r>
    </w:p>
    <w:p>
      <w:pPr>
        <w:pStyle w:val="Normal"/>
        <w:rPr>
          <w:rFonts w:ascii="Times New Roman" w:hAnsi="Times New Roman" w:cs="Times New Roman"/>
          <w:sz w:val="24"/>
          <w:szCs w:val="24"/>
        </w:rPr>
      </w:pPr>
      <w:r>
        <w:rPr/>
        <w:t>Даты проведения конкретных этапов работ разными подразделениями и поверителями фиксируются в соответствующих внутренних протоколах. Записи результатов контроля условий окружающей среды в окончательную запись поверки вносятся в соответствии с интервалом дат проведения конкретных этапов работ.</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bookmarkStart w:id="8" w:name="_Toc167227312"/>
      <w:r>
        <w:rPr/>
        <w:t>3. Оформление результатов работ по поверке средств измерений</w:t>
      </w:r>
      <w:bookmarkEnd w:id="8"/>
    </w:p>
    <w:p>
      <w:pPr>
        <w:pStyle w:val="Normal"/>
        <w:rPr>
          <w:rFonts w:ascii="Times New Roman" w:hAnsi="Times New Roman" w:cs="Times New Roman"/>
          <w:sz w:val="24"/>
          <w:szCs w:val="24"/>
        </w:rPr>
      </w:pPr>
      <w:bookmarkStart w:id="9" w:name="_Toc167227313"/>
      <w:r>
        <w:rPr/>
        <w:t>3.1 Запись поверки</w:t>
      </w:r>
      <w:bookmarkEnd w:id="9"/>
    </w:p>
    <w:p>
      <w:pPr>
        <w:pStyle w:val="Normal"/>
        <w:rPr>
          <w:rFonts w:ascii="Times New Roman" w:hAnsi="Times New Roman" w:cs="Times New Roman"/>
          <w:sz w:val="24"/>
          <w:szCs w:val="24"/>
        </w:rPr>
      </w:pPr>
      <w:r>
        <w:rPr/>
        <w:t>Оформление результатов работ по поверке СИ осуществляется в ПО Тест-драйв 2.0 (блок ОЕИ).</w:t>
      </w:r>
    </w:p>
    <w:p>
      <w:pPr>
        <w:pStyle w:val="Normal"/>
        <w:rPr>
          <w:rFonts w:ascii="Times New Roman" w:hAnsi="Times New Roman" w:cs="Times New Roman"/>
          <w:sz w:val="24"/>
          <w:szCs w:val="24"/>
        </w:rPr>
      </w:pPr>
      <w:r>
        <w:rPr/>
        <w:t xml:space="preserve">Результаты работ по поверке СИ в соответствии с методикой оформляются поверителем в виде электронного документа – запись поверки ПО Тест-драйв 2.0 (Работы). </w:t>
      </w:r>
    </w:p>
    <w:p>
      <w:pPr>
        <w:pStyle w:val="Normal"/>
        <w:rPr>
          <w:rFonts w:ascii="Times New Roman" w:hAnsi="Times New Roman" w:cs="Times New Roman"/>
          <w:sz w:val="24"/>
          <w:szCs w:val="24"/>
        </w:rPr>
      </w:pPr>
      <w:r>
        <w:rPr/>
        <w:t>В записи поверки документируются и направляются в ФИФ результаты работ с указанием сведений о поверке для каждого отдельного СИ или для единого комплекса связанных СИ (набора, комплекта), если это предусмотрено описанием типа, технической документацией и методикой поверки. Для поверямых одновременно СИ одного типа может быть оформлена группировочная Работа.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Электронная запись поверки содержит сведения:</w:t>
      </w:r>
    </w:p>
    <w:p>
      <w:pPr>
        <w:pStyle w:val="Normal"/>
        <w:rPr>
          <w:rFonts w:ascii="Times New Roman" w:hAnsi="Times New Roman" w:cs="Times New Roman"/>
          <w:sz w:val="24"/>
          <w:szCs w:val="24"/>
        </w:rPr>
      </w:pPr>
      <w:r>
        <w:rPr/>
        <w:t>- информация о наименовании и типе СИ, регистрируемая в карточке конкретного поверяемого СИ ПО Тест-драйв 2.0: наименование, тип, при наличии – модификация конкретного поверенного СИ в единственном числе, согласуясь со сведениями описания типа, (на основании сведений о тип СИ в ФИФ автоматически вводится указание в скобках наименования и обозначения типа средств измерений, присвоенных при утверждении типа со-гласно записи ФИФ, например, «Термогигрометр ИВА-6 АР, рег. № 46434-11 (Теромогигрометры ИВА-6)»);</w:t>
      </w:r>
    </w:p>
    <w:p>
      <w:pPr>
        <w:pStyle w:val="Normal"/>
        <w:rPr>
          <w:rFonts w:ascii="Times New Roman" w:hAnsi="Times New Roman" w:cs="Times New Roman"/>
          <w:sz w:val="24"/>
          <w:szCs w:val="24"/>
        </w:rPr>
      </w:pPr>
      <w:r>
        <w:rPr/>
        <w:t>- сведения о составе СИ, если в него входит несколько автономных измерительных блоков с указанием их перечня и заводских номеров, регистрируемая в карточке конкретного поверяемого СИ ПО Тест-драйв 2.0 (например, «блок измерений давления, зав. № 123; блок измерений температуры, зав. № 236»; «блок индикации ЦАРЯ.2277.003-Ох, зав. № 22; преобразователь измерительный влажности и температуры серии ДВ2ТСМ ЦАРЯ.2553.004-х, зав. № 5»); в случае, если СИ состоит из одного измерительного блока (в т.ч. не содержит отдельно идентифицированных, подключаемых и/или используемых преобразователей, датчиков и пр.) во вкладку состава СИ информация не вносится;</w:t>
      </w:r>
    </w:p>
    <w:p>
      <w:pPr>
        <w:pStyle w:val="Normal"/>
        <w:rPr>
          <w:rFonts w:ascii="Times New Roman" w:hAnsi="Times New Roman" w:cs="Times New Roman"/>
          <w:sz w:val="24"/>
          <w:szCs w:val="24"/>
        </w:rPr>
      </w:pPr>
      <w:r>
        <w:rPr/>
        <w:t>- сведения о регистрационном номере СИ в сведениях об утвержденных типах СИ ФИФ, регистрируемая в карточке конкретного поверяемого СИ ПО Тест-драйв 2.0;</w:t>
      </w:r>
    </w:p>
    <w:p>
      <w:pPr>
        <w:pStyle w:val="Normal"/>
        <w:rPr>
          <w:rFonts w:ascii="Times New Roman" w:hAnsi="Times New Roman" w:cs="Times New Roman"/>
          <w:sz w:val="24"/>
          <w:szCs w:val="24"/>
        </w:rPr>
      </w:pPr>
      <w:r>
        <w:rPr/>
        <w:t>- заводской (серийный, номенклатурный, инвентарный, идентификационный) номер СИ, регистрируемый в карточке конкретного поверяемого СИ ПО Тест-драйв 2.0, оформление записи поверки на СИ, используемое в качестве эталона без сведений о заводском номере не допускается;</w:t>
      </w:r>
    </w:p>
    <w:p>
      <w:pPr>
        <w:pStyle w:val="Normal"/>
        <w:rPr>
          <w:rFonts w:ascii="Times New Roman" w:hAnsi="Times New Roman" w:cs="Times New Roman"/>
          <w:sz w:val="24"/>
          <w:szCs w:val="24"/>
        </w:rPr>
      </w:pPr>
      <w:r>
        <w:rPr/>
        <w:t>- сведения о дате поверки (выполнения и оформления результатов операций поверки поверителем), сроке действия поверки (в соответствии с информацией об интервале между поверками, установленном при утверждении типа СИ);</w:t>
      </w:r>
    </w:p>
    <w:p>
      <w:pPr>
        <w:pStyle w:val="Normal"/>
        <w:rPr>
          <w:rFonts w:ascii="Times New Roman" w:hAnsi="Times New Roman" w:cs="Times New Roman"/>
          <w:sz w:val="24"/>
          <w:szCs w:val="24"/>
        </w:rPr>
      </w:pPr>
      <w:r>
        <w:rPr/>
        <w:t>- сведения о владельце СИ (заполняется согласно заявке заказчика или вносятся сведения о плательщике по счету), регистрируется в карточке конкретного поверяемого СИ ПО Тест-драйв 2.0;</w:t>
      </w:r>
    </w:p>
    <w:p>
      <w:pPr>
        <w:pStyle w:val="Normal"/>
        <w:rPr>
          <w:rFonts w:ascii="Times New Roman" w:hAnsi="Times New Roman" w:cs="Times New Roman"/>
          <w:sz w:val="24"/>
          <w:szCs w:val="24"/>
        </w:rPr>
      </w:pPr>
      <w:r>
        <w:rPr/>
        <w:t>- год выпуска (формируется согласно сведениям запроса заказчика, согласующимся со сведениями маркировки СИ, технической документации), регистрируется в карточке конкретного поверяемого СИ ПО Тест-драйв 2.0;</w:t>
      </w:r>
    </w:p>
    <w:p>
      <w:pPr>
        <w:pStyle w:val="Normal"/>
        <w:rPr>
          <w:rFonts w:ascii="Times New Roman" w:hAnsi="Times New Roman" w:cs="Times New Roman"/>
          <w:sz w:val="24"/>
          <w:szCs w:val="24"/>
        </w:rPr>
      </w:pPr>
      <w:r>
        <w:rPr/>
        <w:t>- сведения о методике поверки (указывается обозначение методики при регламентировании методики в разделе документации – обозначение документа и отделенный запятой и пробелом номер раздела с указанием «р.» (например, «ВЕКБ.404319.001 РЭ, р. 8»; при отсутствии обозначения – краткое наименование документа, при регламентировании методики в разделе/приложении документации и отсутствии обозначения документа – наименование документа и отделенный запятой и пробелом номер раздела, информация о приложении (например, «Методика поверки измерителей давления ИД-1»); данные вносятся из справочника методик поверки;</w:t>
      </w:r>
    </w:p>
    <w:p>
      <w:pPr>
        <w:pStyle w:val="Normal"/>
        <w:rPr>
          <w:rFonts w:ascii="Times New Roman" w:hAnsi="Times New Roman" w:cs="Times New Roman"/>
          <w:sz w:val="24"/>
          <w:szCs w:val="24"/>
        </w:rPr>
      </w:pPr>
      <w:r>
        <w:rPr/>
        <w:t>- сведения об использованных средствах поверки (из соответствующих справочников);</w:t>
      </w:r>
    </w:p>
    <w:p>
      <w:pPr>
        <w:pStyle w:val="Normal"/>
        <w:rPr>
          <w:rFonts w:ascii="Times New Roman" w:hAnsi="Times New Roman" w:cs="Times New Roman"/>
          <w:sz w:val="24"/>
          <w:szCs w:val="24"/>
        </w:rPr>
      </w:pPr>
      <w:r>
        <w:rPr/>
        <w:t>- сведения о протоколе поверки (номер и дата протокола поверки формируются автоматически – номер Работы в ПО Тест-драйв 2.0 и обозначенная дата окончания работ по поверке), с приложением внутреннего протокола в электронной форме;</w:t>
      </w:r>
    </w:p>
    <w:p>
      <w:pPr>
        <w:pStyle w:val="Normal"/>
        <w:rPr>
          <w:rFonts w:ascii="Times New Roman" w:hAnsi="Times New Roman" w:cs="Times New Roman"/>
          <w:sz w:val="24"/>
          <w:szCs w:val="24"/>
        </w:rPr>
      </w:pPr>
      <w:r>
        <w:rPr/>
        <w:t>- информацию об условиях окружающей среды, зафиксированных при поверке СИ в соответствии с методикой поверки (вносится из сведений электронного журнала контроля условий в помещениях ЗАО «М-Стандарт» или для отмеченных как выездные для работ вносятся результаты контроля соответствующих условий в запись Работы);</w:t>
      </w:r>
    </w:p>
    <w:p>
      <w:pPr>
        <w:pStyle w:val="Normal"/>
        <w:rPr>
          <w:rFonts w:ascii="Times New Roman" w:hAnsi="Times New Roman" w:cs="Times New Roman"/>
          <w:sz w:val="24"/>
          <w:szCs w:val="24"/>
        </w:rPr>
      </w:pPr>
      <w:r>
        <w:rPr/>
        <w:t>- информацию об исполнителе и соисполнителях, включая стажеров (при наличии) работ по поверке;</w:t>
      </w:r>
    </w:p>
    <w:p>
      <w:pPr>
        <w:pStyle w:val="Normal"/>
        <w:rPr>
          <w:rFonts w:ascii="Times New Roman" w:hAnsi="Times New Roman" w:cs="Times New Roman"/>
          <w:sz w:val="24"/>
          <w:szCs w:val="24"/>
        </w:rPr>
      </w:pPr>
      <w:r>
        <w:rPr/>
        <w:t>- сведения о месте проведения работ – помещение ЗАО «М-Стандарт» из соответствующего справочника; при проведении работ на выезде – отметка о проведении выездных работ;</w:t>
      </w:r>
    </w:p>
    <w:p>
      <w:pPr>
        <w:pStyle w:val="Normal"/>
        <w:rPr>
          <w:rFonts w:ascii="Times New Roman" w:hAnsi="Times New Roman" w:cs="Times New Roman"/>
          <w:sz w:val="24"/>
          <w:szCs w:val="24"/>
        </w:rPr>
      </w:pPr>
      <w:r>
        <w:rPr/>
        <w:t>- сведения о подтвержденном статусе эталона с указанием поверочной схемы (методики поверки, методики аттестации), в соответствии с которой СИ является эталоном, разряде эталона, прослеживаемости к государственному первичному эталону (ГПЭ) (при поверке СИ в качестве эталона) – данная информация вносится в виде отметки и на основании сведений регистрационной карточки поверяемого СИ ПО Тест-драйв 2.0;</w:t>
      </w:r>
    </w:p>
    <w:p>
      <w:pPr>
        <w:pStyle w:val="Normal"/>
        <w:rPr>
          <w:rFonts w:ascii="Times New Roman" w:hAnsi="Times New Roman" w:cs="Times New Roman"/>
          <w:sz w:val="24"/>
          <w:szCs w:val="24"/>
        </w:rPr>
      </w:pPr>
      <w:r>
        <w:rPr/>
        <w:t>- отметка о необходимости передачи в ФИФ протокола поверки (в случаях, предусмотренных Порядком поверки – для поверки в сокращенном объеме, по отдельным измерительным каналам, иных необходимостей передачи протокола поверки в ФИФ (в случае поверки СИ в качестве эталона такой признак формируется автоматически);</w:t>
      </w:r>
    </w:p>
    <w:p>
      <w:pPr>
        <w:pStyle w:val="Normal"/>
        <w:rPr>
          <w:rFonts w:ascii="Times New Roman" w:hAnsi="Times New Roman" w:cs="Times New Roman"/>
          <w:sz w:val="24"/>
          <w:szCs w:val="24"/>
        </w:rPr>
      </w:pPr>
      <w:r>
        <w:rPr/>
        <w:t>- отметку о необходимости передачи протокола поверки заказчику;</w:t>
      </w:r>
    </w:p>
    <w:p>
      <w:pPr>
        <w:pStyle w:val="Normal"/>
        <w:rPr>
          <w:rFonts w:ascii="Times New Roman" w:hAnsi="Times New Roman" w:cs="Times New Roman"/>
          <w:sz w:val="24"/>
          <w:szCs w:val="24"/>
        </w:rPr>
      </w:pPr>
      <w:r>
        <w:rPr/>
        <w:t>- сведения номере знака поверки в виде голографической наклейки при нанесении ее на СИ;</w:t>
      </w:r>
    </w:p>
    <w:p>
      <w:pPr>
        <w:pStyle w:val="Normal"/>
        <w:rPr>
          <w:rFonts w:ascii="Times New Roman" w:hAnsi="Times New Roman" w:cs="Times New Roman"/>
          <w:sz w:val="24"/>
          <w:szCs w:val="24"/>
        </w:rPr>
      </w:pPr>
      <w:r>
        <w:rPr/>
        <w:t>- информация о заявке/счете на оплату;</w:t>
      </w:r>
    </w:p>
    <w:p>
      <w:pPr>
        <w:pStyle w:val="Normal"/>
        <w:rPr>
          <w:rFonts w:ascii="Times New Roman" w:hAnsi="Times New Roman" w:cs="Times New Roman"/>
          <w:sz w:val="24"/>
          <w:szCs w:val="24"/>
        </w:rPr>
      </w:pPr>
      <w:r>
        <w:rPr/>
        <w:t>- сведения о нанесении знака поверки на СИ;</w:t>
      </w:r>
    </w:p>
    <w:p>
      <w:pPr>
        <w:pStyle w:val="Normal"/>
        <w:rPr>
          <w:rFonts w:ascii="Times New Roman" w:hAnsi="Times New Roman" w:cs="Times New Roman"/>
          <w:sz w:val="24"/>
          <w:szCs w:val="24"/>
        </w:rPr>
      </w:pPr>
      <w:r>
        <w:rPr/>
        <w:t>- сведения о внесении записи о поверке СИ в эксплуатационную (техническую) документацию;</w:t>
      </w:r>
    </w:p>
    <w:p>
      <w:pPr>
        <w:pStyle w:val="Normal"/>
        <w:rPr>
          <w:rFonts w:ascii="Times New Roman" w:hAnsi="Times New Roman" w:cs="Times New Roman"/>
          <w:sz w:val="24"/>
          <w:szCs w:val="24"/>
        </w:rPr>
      </w:pPr>
      <w:r>
        <w:rPr/>
        <w:t>- иную информацию, имеющую отношение к поверке конкретных СИ при необходимости;</w:t>
      </w:r>
    </w:p>
    <w:p>
      <w:pPr>
        <w:pStyle w:val="Normal"/>
        <w:rPr>
          <w:rFonts w:ascii="Times New Roman" w:hAnsi="Times New Roman" w:cs="Times New Roman"/>
          <w:sz w:val="24"/>
          <w:szCs w:val="24"/>
        </w:rPr>
      </w:pPr>
      <w:r>
        <w:rPr/>
        <w:t>- сведения о публикации в ФИФ (ссылка на запись о результатах поверки СИ в ФИФ).</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При использовании в качестве эталонов СИ, статус эталона которым присвоен в соответствии с определенной методикой (методиками) поверки – данные СИ используются в качестве эталонов только в соответствии с данной методикой (методиками) поверки.</w:t>
      </w:r>
    </w:p>
    <w:p>
      <w:pPr>
        <w:pStyle w:val="Normal"/>
        <w:rPr>
          <w:rFonts w:ascii="Times New Roman" w:hAnsi="Times New Roman" w:cs="Times New Roman"/>
          <w:sz w:val="24"/>
          <w:szCs w:val="24"/>
        </w:rPr>
      </w:pPr>
      <w:r>
        <w:rPr/>
        <w:t>При проведении поверки в сокращенном объеме, по отдельным каналам в записи поверки указывается информация об объеме поверки: о поверке в конкретных диапазонах (поддиапазонах) величин согласно описанию типа; об отдельных поверенных измерительных каналах; или о поверке с исключением отдельных диапазонов (поддиапазонов) величин согласно описанию типа, отдельных измерительных каналов; допускается ссылка на протокол поверки.</w:t>
      </w:r>
    </w:p>
    <w:p>
      <w:pPr>
        <w:pStyle w:val="Normal"/>
        <w:rPr>
          <w:rFonts w:ascii="Times New Roman" w:hAnsi="Times New Roman" w:cs="Times New Roman"/>
          <w:sz w:val="24"/>
          <w:szCs w:val="24"/>
        </w:rPr>
      </w:pPr>
      <w:r>
        <w:rPr/>
        <w:t>Поверка в сокращенном объеме, по отдельным каналам также может быть проведена в соответствии с представленным заказчиком письменным запросом после выявления несоответствия характеристик отдельных измерительных каналов (блоков), в отдельных диапазонах, в таких случаях оформляется запись ограниченной поверки в соответствии с вышеуказанными абзацами. При отсутствии письменного запроса заказчика на поверку в сокращенном объеме, по отдельным каналам в таком случае оформляется запись о непригодности СИ. Не допускается одновременное оформление записей о пригодности и непригодности по результатам поверки для конкретной единицы СИ при отсутствии такой возможности согласно положениям методики поверки.</w:t>
      </w:r>
    </w:p>
    <w:p>
      <w:pPr>
        <w:pStyle w:val="Normal"/>
        <w:rPr>
          <w:rFonts w:ascii="Times New Roman" w:hAnsi="Times New Roman" w:cs="Times New Roman"/>
          <w:sz w:val="24"/>
          <w:szCs w:val="24"/>
        </w:rPr>
      </w:pPr>
      <w:r>
        <w:rPr/>
        <w:t>Завершение оформления результатов поверки СИ (Работы) и готовность записи к передаче результатов в ФИФ фиксируется статусом завершения работы в ПО Тест-драйв 2.0, проставляемым руководителем подразделения, структурного звена подразделения ОЕИ, замещающим его лицом или ответственными поверителями по решению руководителя подразделения ОЕИ.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10" w:name="_Toc167227314"/>
      <w:r>
        <w:rPr/>
        <w:t>3.2 Передача результатов работ по поверке СИ в ФИФ</w:t>
      </w:r>
      <w:bookmarkEnd w:id="10"/>
    </w:p>
    <w:p>
      <w:pPr>
        <w:pStyle w:val="Normal"/>
        <w:rPr>
          <w:rFonts w:ascii="Times New Roman" w:hAnsi="Times New Roman" w:cs="Times New Roman"/>
          <w:sz w:val="24"/>
          <w:szCs w:val="24"/>
        </w:rPr>
      </w:pPr>
      <w:r>
        <w:rPr/>
        <w:t>Сведения о результатах проведенной поверки СИ передаются в ФИФ в соответствии с Рабочим порядком передачи сведений о результатах метрологических работ в ФИФ.</w:t>
      </w:r>
    </w:p>
    <w:p>
      <w:pPr>
        <w:pStyle w:val="Normal"/>
        <w:rPr/>
      </w:pPr>
      <w:r>
        <w:rPr/>
        <w:t>Создание файла загрузки сведений о результатах поверки осуществляется с идентификацией наименования ЗАО «М-Стандарт» и условного шифра знака поверки «СЕ», а также с использованием информации имеющей статус завершения Работы по поверке СИ ПО Тест-драйв 2.0:</w:t>
      </w:r>
    </w:p>
    <w:p>
      <w:pPr>
        <w:pStyle w:val="Normal"/>
        <w:rPr/>
      </w:pPr>
      <w:r>
        <w:rPr/>
        <w:t>- регистрационный номер типа средства измерений в Фонде, к которому относится поверенное средство измерений (не указывается для случаев, предусмотренных порядком поверки) и связанное с ним наименование и обозначение средства измерений;</w:t>
      </w:r>
    </w:p>
    <w:p>
      <w:pPr>
        <w:pStyle w:val="Normal"/>
        <w:rPr/>
      </w:pPr>
      <w:r>
        <w:rPr/>
        <w:t>- обозначение модификации или исполнения средства измерений (при наличии сведений о модификации, исполнении);</w:t>
      </w:r>
    </w:p>
    <w:p>
      <w:pPr>
        <w:pStyle w:val="Normal"/>
        <w:rPr/>
      </w:pPr>
      <w:r>
        <w:rPr/>
        <w:t>- заводской (серийный) номер средства измерений или другое буквенно-цифровое обозначение, идентифицирующее средство измерений (заводской номер);</w:t>
      </w:r>
    </w:p>
    <w:p>
      <w:pPr>
        <w:pStyle w:val="Normal"/>
        <w:rPr/>
      </w:pPr>
      <w:r>
        <w:rPr/>
        <w:t>- состав средства измерений (состав оборудования);</w:t>
      </w:r>
    </w:p>
    <w:p>
      <w:pPr>
        <w:pStyle w:val="Normal"/>
        <w:rPr/>
      </w:pPr>
      <w:r>
        <w:rPr/>
        <w:t>- условия проведения поверки согласно методике поверки, также могут быть переданы дополнительные сведения по результатам контроля иных условий, осуществленного при поверке СИ;</w:t>
      </w:r>
    </w:p>
    <w:p>
      <w:pPr>
        <w:pStyle w:val="Normal"/>
        <w:rPr/>
      </w:pPr>
      <w:r>
        <w:rPr/>
        <w:t>- сведения об использованных средствах поверки - эталонах, стандартных образцах, средствах измерений, а также оказывающих влияние на результат поверки примененных материалов (применяемое оборудование);</w:t>
      </w:r>
    </w:p>
    <w:p>
      <w:pPr>
        <w:pStyle w:val="Normal"/>
        <w:rPr/>
      </w:pPr>
      <w:r>
        <w:rPr/>
        <w:t>- обозначение или наименование документа (документов), на основании которых проводилась поверка (методика);</w:t>
      </w:r>
    </w:p>
    <w:p>
      <w:pPr>
        <w:pStyle w:val="Normal"/>
        <w:rPr/>
      </w:pPr>
      <w:r>
        <w:rPr/>
        <w:t>- сведения об объеме проведенной поверки с передачей образа протокола поверки в формате ПДФ в случае проведения поверки в сокращенном объеме;</w:t>
      </w:r>
    </w:p>
    <w:p>
      <w:pPr>
        <w:pStyle w:val="Normal"/>
        <w:rPr/>
      </w:pPr>
      <w:r>
        <w:rPr/>
        <w:t>- дата поверки (дата выполнения работ);</w:t>
      </w:r>
    </w:p>
    <w:p>
      <w:pPr>
        <w:pStyle w:val="Normal"/>
        <w:rPr/>
      </w:pPr>
      <w:r>
        <w:rPr/>
        <w:t>- срок действия поверки (срок действия);</w:t>
      </w:r>
    </w:p>
    <w:p>
      <w:pPr>
        <w:pStyle w:val="Normal"/>
        <w:rPr/>
      </w:pPr>
      <w:r>
        <w:rPr/>
        <w:t>- отмеченный вариант заключения по результатам поверки (результат);</w:t>
      </w:r>
    </w:p>
    <w:p>
      <w:pPr>
        <w:pStyle w:val="Normal"/>
        <w:rPr/>
      </w:pPr>
      <w:r>
        <w:rPr/>
        <w:t>- фамилия, инициалы поверителя (исполнителя);</w:t>
      </w:r>
    </w:p>
    <w:p>
      <w:pPr>
        <w:pStyle w:val="Normal"/>
        <w:rPr/>
      </w:pPr>
      <w:r>
        <w:rPr/>
        <w:t>- отмеченный признак поверки в качестве эталона в случае проведения поверки СИ, используемого в качестве эталона, с передачей образа протокола поверки в формате ПДФ (поверка в качестве эталона);</w:t>
      </w:r>
    </w:p>
    <w:p>
      <w:pPr>
        <w:pStyle w:val="Normal"/>
        <w:rPr/>
      </w:pPr>
      <w:r>
        <w:rPr/>
        <w:t>- причины непригодности в случае выбора варианта заключения "не годен" (причина непригодности).</w:t>
      </w:r>
    </w:p>
    <w:p>
      <w:pPr>
        <w:pStyle w:val="Normal"/>
        <w:rPr/>
      </w:pPr>
      <w:r>
        <w:rPr/>
        <w:t>Дополнительно передаются:</w:t>
      </w:r>
    </w:p>
    <w:p>
      <w:pPr>
        <w:pStyle w:val="Normal"/>
        <w:rPr/>
      </w:pPr>
      <w:r>
        <w:rPr/>
        <w:t>- при наличии отметки о запросе согласно информации заявки на поверку- сведения, внесенные в графу информации о владельце СИ;</w:t>
      </w:r>
    </w:p>
    <w:p>
      <w:pPr>
        <w:pStyle w:val="Normal"/>
        <w:rPr/>
      </w:pPr>
      <w:r>
        <w:rPr/>
        <w:t>- информация, касающаяся использования результатов поверки (дополнительные сведения);</w:t>
      </w:r>
    </w:p>
    <w:p>
      <w:pPr>
        <w:pStyle w:val="Normal"/>
        <w:rPr/>
      </w:pPr>
      <w:r>
        <w:rPr/>
        <w:t>- сведения о проведении поверки на основании результатов калибровки в случае такого варианта работ согласно запросу заказчика и представленной им информации (поверка на основании калибровки).</w:t>
      </w:r>
    </w:p>
    <w:p>
      <w:pPr>
        <w:pStyle w:val="Normal"/>
        <w:rPr/>
      </w:pPr>
      <w:r>
        <w:rPr/>
        <w:t>Датой завершения записи поверки считается дата проверки содержания записи и подтверждения возможности направления сведений в ФИФ (статуса завершения Работы). Датой направления сведений о результатах поверки в ФИФ считается дата выгрузки соответствующих сведений в личный кабинет ЗАО «М-Стандарт» и направления на опубликование.</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11" w:name="_Toc167227315"/>
      <w:r>
        <w:rPr/>
        <w:t>3.3 Оформление свидетельств о поверке и извещений о непригодности</w:t>
      </w:r>
      <w:bookmarkEnd w:id="11"/>
    </w:p>
    <w:p>
      <w:pPr>
        <w:pStyle w:val="Normal"/>
        <w:rPr>
          <w:rFonts w:ascii="Times New Roman" w:hAnsi="Times New Roman" w:cs="Times New Roman"/>
          <w:sz w:val="24"/>
          <w:szCs w:val="24"/>
        </w:rPr>
      </w:pPr>
      <w:r>
        <w:rPr/>
        <w:t>Для опубликованных в ФИФ записей поверки, выполненных в ЗАО «М-Стандарт», оформляются свидетельства о поверке и извещения о непригодности в соответствии с положениями Порядка поверки. Согласно предусмотренному п. 27 данного Порядка варианту свидетельства о поверки и извещения о непригодности оформляются в виде электронных документов, подписанных усиленной квалифицированной электронной подписью.</w:t>
      </w:r>
    </w:p>
    <w:p>
      <w:pPr>
        <w:pStyle w:val="Normal"/>
        <w:rPr>
          <w:rFonts w:ascii="Times New Roman" w:hAnsi="Times New Roman" w:cs="Times New Roman"/>
          <w:sz w:val="24"/>
          <w:szCs w:val="24"/>
        </w:rPr>
      </w:pPr>
      <w:r>
        <w:rPr/>
        <w:t>Образы свидетельств о поверке и извещений о непригодности формируются в рамках ПО учета работ по поверке СИ после фиксирования информации об опубликовании результатов поверки в ФИФ.</w:t>
      </w:r>
    </w:p>
    <w:p>
      <w:pPr>
        <w:pStyle w:val="Normal"/>
        <w:rPr>
          <w:rFonts w:ascii="Times New Roman" w:hAnsi="Times New Roman" w:cs="Times New Roman"/>
          <w:sz w:val="24"/>
          <w:szCs w:val="24"/>
        </w:rPr>
      </w:pPr>
      <w:r>
        <w:rPr/>
        <w:t>Формы образов свидетельств о поверке СИ и извещений о непригодности – согласно ресурсу одобренных форм службы ОЕИ в части работ по поверке СИ.</w:t>
      </w:r>
    </w:p>
    <w:p>
      <w:pPr>
        <w:pStyle w:val="Normal"/>
        <w:rPr>
          <w:rFonts w:ascii="Times New Roman" w:hAnsi="Times New Roman" w:cs="Times New Roman"/>
          <w:sz w:val="24"/>
          <w:szCs w:val="24"/>
        </w:rPr>
      </w:pPr>
      <w:r>
        <w:rPr/>
        <w:t xml:space="preserve"> </w:t>
      </w:r>
      <w:r>
        <w:rPr/>
        <w:t>Свидетельства о поверке и извещения о непригодности подписываются усиленными квалифицированными электронными подписями.</w:t>
      </w:r>
    </w:p>
    <w:p>
      <w:pPr>
        <w:pStyle w:val="Normal"/>
        <w:rPr>
          <w:rFonts w:ascii="Times New Roman" w:hAnsi="Times New Roman" w:cs="Times New Roman"/>
          <w:sz w:val="24"/>
          <w:szCs w:val="24"/>
        </w:rPr>
      </w:pPr>
      <w:r>
        <w:rPr/>
        <w:t>Подписание данных документов осуществляют лица, уполномоченные для проверки содержания и подписания:</w:t>
      </w:r>
    </w:p>
    <w:p>
      <w:pPr>
        <w:pStyle w:val="Normal"/>
        <w:rPr>
          <w:rFonts w:ascii="Times New Roman" w:hAnsi="Times New Roman" w:cs="Times New Roman"/>
          <w:sz w:val="24"/>
          <w:szCs w:val="24"/>
        </w:rPr>
      </w:pPr>
      <w:r>
        <w:rPr/>
        <w:t>- руководитель подразделения или структурного звена подразделения по обеспечению единства измерений (директор филиала, начальник отдела, начальник сектора) или замещающее его лицо при проведении работ сотрудниками подразделения;</w:t>
      </w:r>
    </w:p>
    <w:p>
      <w:pPr>
        <w:pStyle w:val="Normal"/>
        <w:rPr>
          <w:rFonts w:ascii="Times New Roman" w:hAnsi="Times New Roman" w:cs="Times New Roman"/>
          <w:sz w:val="24"/>
          <w:szCs w:val="24"/>
        </w:rPr>
      </w:pPr>
      <w:r>
        <w:rPr/>
        <w:t>- заместитель генерального директора по метрологии при проведении работ руководителями подразделений или замещающими их лицами в отсутствие руководителей</w:t>
      </w:r>
      <w:r>
        <w:rPr>
          <w:rFonts w:cs="Times New Roman" w:ascii="Times New Roman" w:hAnsi="Times New Roman"/>
          <w:sz w:val="24"/>
          <w:szCs w:val="24"/>
        </w:rPr>
        <w:t>;</w:t>
      </w:r>
    </w:p>
    <w:p>
      <w:pPr>
        <w:pStyle w:val="Normal"/>
        <w:rPr>
          <w:rFonts w:ascii="Times New Roman" w:hAnsi="Times New Roman" w:cs="Times New Roman"/>
          <w:sz w:val="24"/>
          <w:szCs w:val="24"/>
        </w:rPr>
      </w:pPr>
      <w:r>
        <w:rPr/>
        <w:t>- лица, уполномоченные на подписание данных документов распоряжением по службе ОЕИ.</w:t>
      </w:r>
    </w:p>
    <w:p>
      <w:pPr>
        <w:pStyle w:val="Normal"/>
        <w:rPr>
          <w:rFonts w:ascii="Times New Roman" w:hAnsi="Times New Roman" w:cs="Times New Roman"/>
          <w:sz w:val="24"/>
          <w:szCs w:val="24"/>
        </w:rPr>
      </w:pPr>
      <w:r>
        <w:rPr/>
        <w:t>Все подготовленные в ПО Тест-драйв 2.0 для подписания электронные документы подписываются не реже, чем один раз в день. Подписание проводится в рамках соответствующих опций ПО Тест-драйв 2.0 осуществлением подписывающим лицом действия подписания документа (документов). Подписанные свидетельства о поверке и извещения о непригодности имеют вид файла формата PDF с неоткрепленной электронной подписью, хранятся в ресурсе 1С ЭДО М-Стандарт.</w:t>
      </w:r>
    </w:p>
    <w:p>
      <w:pPr>
        <w:pStyle w:val="Normal"/>
        <w:rPr>
          <w:rFonts w:ascii="Times New Roman" w:hAnsi="Times New Roman" w:cs="Times New Roman"/>
          <w:sz w:val="24"/>
          <w:szCs w:val="24"/>
        </w:rPr>
      </w:pPr>
      <w:r>
        <w:rPr/>
        <w:t>Информация о способах проверки электронных документов (электронных подписей) публикуется на официальном сайте ЗАО «М-Стандарт».</w:t>
      </w:r>
    </w:p>
    <w:p>
      <w:pPr>
        <w:pStyle w:val="Normal"/>
        <w:rPr>
          <w:rFonts w:ascii="Times New Roman" w:hAnsi="Times New Roman" w:cs="Times New Roman"/>
          <w:sz w:val="24"/>
          <w:szCs w:val="24"/>
        </w:rPr>
      </w:pPr>
      <w:r>
        <w:rPr/>
        <w:t>Свидетельства о поверке и извещения о непригодности в виде подписанных электронных документов в автоматическом режиме размещаются в ресурсах личного кабинета заказчика ЗАО «М-Стандарт» в доступном для просмотра и скачивания формате. Также файлы свидетельств о поверке и извещений о непригодности в виде подписанных электронных документов (ссылки на файлы) направляются в составе уведомлений об опубликовании результатов поверки по адресам электронной почты заказчиков (адреса согласно договору на проведение работ, учтенные в карточках контрагентов ЗАО «М-Стандарт» как официальные адреса электронной почты предприятия, также адреса электронной почты, указанные в заявках на проведение работ для информирования о ходе работ).</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12" w:name="_Toc167227316"/>
      <w:r>
        <w:rPr/>
        <w:t>3.4 Подтверждение результатов поверки на бумажном носителе</w:t>
      </w:r>
      <w:bookmarkEnd w:id="12"/>
    </w:p>
    <w:p>
      <w:pPr>
        <w:pStyle w:val="Normal"/>
        <w:rPr>
          <w:rFonts w:ascii="Times New Roman" w:hAnsi="Times New Roman" w:cs="Times New Roman"/>
          <w:sz w:val="24"/>
          <w:szCs w:val="24"/>
        </w:rPr>
      </w:pPr>
      <w:r>
        <w:rPr/>
        <w:t>3.4.1 При наличии согласно положениям, установленным в заключенном договоре (контракте), в отдельных случаях – согласно представленному заказчиком официальному письму, заказчику может быть выдан воспроизведенный на бумажном носителе образ (дубликат) свидетельства о поверке, извещения о непригодности (с протоколом в его составе при оформлении), оформленного в виде электронного документа. Идентичность информации свидетельству о поверке, извещению о непригодности – электронному документу в дубликате подтверждается отметкой в документе на бумажном носителе, также наносится информация о статусе дубликата (например: «Дубликат соответствует документу, оформленному в электронном виде»).</w:t>
      </w:r>
    </w:p>
    <w:p>
      <w:pPr>
        <w:pStyle w:val="Normal"/>
        <w:rPr>
          <w:rFonts w:ascii="Times New Roman" w:hAnsi="Times New Roman" w:cs="Times New Roman"/>
          <w:sz w:val="24"/>
          <w:szCs w:val="24"/>
        </w:rPr>
      </w:pPr>
      <w:r>
        <w:rPr/>
        <w:t>Для формирования дубликатов свидетельств о поверке, извещений о непригодности на бумажных носителях уполномочены: сотрудники отдела по работе с клиентами, руководители подразделений ОЕИ, замещающие их в установленном порядке лица, руководители структурных звеньев подразделений ОЕИ, наделенные обязанностями по приему и выдаче СИ сотрудники подразделений ОЕИ (филиалов), поверители, выполнившие конкретную поверку и зафиксированные в сведениях записи поверки и свидетельствах о поверке.</w:t>
      </w:r>
    </w:p>
    <w:p>
      <w:pPr>
        <w:pStyle w:val="Normal"/>
        <w:rPr>
          <w:rFonts w:ascii="Times New Roman" w:hAnsi="Times New Roman" w:cs="Times New Roman"/>
          <w:sz w:val="24"/>
          <w:szCs w:val="24"/>
        </w:rPr>
      </w:pPr>
      <w:r>
        <w:rPr/>
        <w:t>При наличии оформленного вышеуказанным образом запроса, уполномоченный сотрудник формирует образ (дубликат) на бумажном носителе на основе хранящегося электронного документа, на каждой странице образа проставляется отметка о дубликате и идентичности информации, с указанием должности, фамилии, инициалов оформившего дубликат лица, даты оформления дубликата, каждая отметка заверяется подписью оформившего дубликат лица и печатью соответствующего подразделения.</w:t>
      </w:r>
    </w:p>
    <w:p>
      <w:pPr>
        <w:pStyle w:val="Normal"/>
        <w:rPr>
          <w:rFonts w:ascii="Times New Roman" w:hAnsi="Times New Roman" w:cs="Times New Roman"/>
          <w:sz w:val="24"/>
          <w:szCs w:val="24"/>
        </w:rPr>
      </w:pPr>
      <w:r>
        <w:rPr/>
        <w:t>В общем случае оформление образов (дубликатов) электронных свидетельств о поверке и извещений о непригодности по работам, выполненным на производственных площадках ЗАО «М-Стандарт», осуществляют сотрудники отдела по работе с клиентами, наделенные обязанностями по приему и выдаче СИ сотрудники подразделений ОЕИ (филиалов); оформление образов (дубликатов) электронных свидетельств о поверке и извещений о непригодности по работам, выполненным с выездом к заказчику осуществляют руководители, замещающие лица, поверители подразделений ОЕИ.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3.4.2 Для свидетельств о поверке и извещений о непригодности, оформленных до 24.09.2020 по запросу заказчика могут быть выданы дубликаты выданных при проведении поверки свидетельств о поверке, извещений о непригодности.</w:t>
      </w:r>
    </w:p>
    <w:p>
      <w:pPr>
        <w:pStyle w:val="Normal"/>
        <w:rPr>
          <w:rFonts w:ascii="Times New Roman" w:hAnsi="Times New Roman" w:cs="Times New Roman"/>
          <w:sz w:val="24"/>
          <w:szCs w:val="24"/>
        </w:rPr>
      </w:pPr>
      <w:r>
        <w:rPr/>
        <w:t>При обращении заказчиков (лиц, оплативших поверку СИ) с письменным запросом о выдаче дубликата свидетельства о поверке / извещения о непригодности, оформленного до 24.09.2020 - заказчикам выдаются дубликаты свидетельств о поверке / извещений о непригодности. Запрос заказчика о выдаче дубликата должен содержать подтверждение заказчиком факта утраты свидетельства о поверке, извещения о непригодности с указанием реквизитов поверки (номер и дата свидетельства о поверке, извещения о непригодности), и/или наименование, тип, заводской номер СИ, дату поверки или номер счета).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Дубликаты свидетельств о поверке, извещений о непригодности выдаются с указанием сведений «дубликат» и даты его оформления в верхнем правом углу документа в следующем порядке:</w:t>
      </w:r>
    </w:p>
    <w:p>
      <w:pPr>
        <w:pStyle w:val="Normal"/>
        <w:rPr>
          <w:rFonts w:ascii="Times New Roman" w:hAnsi="Times New Roman" w:cs="Times New Roman"/>
          <w:sz w:val="24"/>
          <w:szCs w:val="24"/>
        </w:rPr>
      </w:pPr>
      <w:r>
        <w:rPr/>
        <w:t>- дубликат распечатывается руководителем подразделения/ замещающим его лицом (опция дубликата ПО «Метрология М-Стандарт») на листе формата А4 после направления руководителем подразделения служебной записки в отдел АСУ, согласованной заместителем генерального директора по метрологии;</w:t>
      </w:r>
    </w:p>
    <w:p>
      <w:pPr>
        <w:pStyle w:val="Normal"/>
        <w:rPr>
          <w:rFonts w:ascii="Times New Roman" w:hAnsi="Times New Roman" w:cs="Times New Roman"/>
          <w:sz w:val="24"/>
          <w:szCs w:val="24"/>
        </w:rPr>
      </w:pPr>
      <w:r>
        <w:rPr/>
        <w:t>- дубликат подписывается руководителем подразделения во всех полях подписи (руководителя и поверителя) или лицом, его замещающим;</w:t>
      </w:r>
    </w:p>
    <w:p>
      <w:pPr>
        <w:pStyle w:val="Normal"/>
        <w:rPr>
          <w:rFonts w:ascii="Times New Roman" w:hAnsi="Times New Roman" w:cs="Times New Roman"/>
          <w:sz w:val="24"/>
          <w:szCs w:val="24"/>
        </w:rPr>
      </w:pPr>
      <w:r>
        <w:rPr/>
        <w:t>- на дубликат свидетельства о поверке наносится оттиск каучукового поверительного клейма, действующего в течение периода оформления дубликата;</w:t>
      </w:r>
    </w:p>
    <w:p>
      <w:pPr>
        <w:pStyle w:val="Normal"/>
        <w:rPr>
          <w:rFonts w:ascii="Times New Roman" w:hAnsi="Times New Roman" w:cs="Times New Roman"/>
          <w:sz w:val="24"/>
          <w:szCs w:val="24"/>
        </w:rPr>
      </w:pPr>
      <w:r>
        <w:rPr/>
        <w:t>- на дубликат извещения о непригодности оттиск поверительного клейма не наносится, проставляется печать подразделения.</w:t>
      </w:r>
      <w:bookmarkStart w:id="13" w:name="_GoBack"/>
      <w:bookmarkEnd w:id="13"/>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color w:val="auto"/>
          <w:sz w:val="24"/>
          <w:szCs w:val="24"/>
        </w:rPr>
      </w:pPr>
      <w:bookmarkStart w:id="14" w:name="_Toc167227317"/>
      <w:r>
        <w:rPr/>
        <w:t>3.5 Протоколы поверки</w:t>
      </w:r>
      <w:bookmarkEnd w:id="14"/>
    </w:p>
    <w:p>
      <w:pPr>
        <w:pStyle w:val="Normal"/>
        <w:rPr>
          <w:rFonts w:ascii="Times New Roman" w:hAnsi="Times New Roman" w:cs="Times New Roman"/>
          <w:sz w:val="24"/>
          <w:szCs w:val="24"/>
        </w:rPr>
      </w:pPr>
      <w:r>
        <w:rPr/>
        <w:t>Протокол поверки во всех случаях является приложением к свидетельству о поверке, хранящимся в ЗАО «М-Стандарт» (внутренний протокол и электронная запись поверки), ссылка на реквизиты которого формируется в свидетельстве о поверке/извещении о непригодности.</w:t>
      </w:r>
    </w:p>
    <w:p>
      <w:pPr>
        <w:pStyle w:val="Normal"/>
        <w:rPr>
          <w:rFonts w:ascii="Times New Roman" w:hAnsi="Times New Roman" w:cs="Times New Roman"/>
          <w:sz w:val="24"/>
          <w:szCs w:val="24"/>
        </w:rPr>
      </w:pPr>
      <w:r>
        <w:rPr/>
        <w:t>Общая форма протокола поверки фиксируется в ресурсе одобренных форм службы ОЕИ в части работ по поверке СИ.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3.5.1 Внутренние протоколы поверки (измерительная часть протокола поверки)</w:t>
      </w:r>
    </w:p>
    <w:p>
      <w:pPr>
        <w:pStyle w:val="Normal"/>
        <w:rPr>
          <w:rFonts w:ascii="Times New Roman" w:hAnsi="Times New Roman" w:cs="Times New Roman"/>
          <w:sz w:val="24"/>
          <w:szCs w:val="24"/>
        </w:rPr>
      </w:pPr>
      <w:r>
        <w:rPr/>
        <w:t>Внутренние протоколы поверки являются составной частью записи поверки, формируется при проведении операций, измерений и расчетов согласно методике поверки и содержит данные измерений и результаты.</w:t>
      </w:r>
    </w:p>
    <w:p>
      <w:pPr>
        <w:pStyle w:val="Normal"/>
        <w:rPr>
          <w:rFonts w:ascii="Times New Roman" w:hAnsi="Times New Roman" w:cs="Times New Roman"/>
          <w:sz w:val="24"/>
          <w:szCs w:val="24"/>
        </w:rPr>
      </w:pPr>
      <w:r>
        <w:rPr/>
        <w:t>Внутренние протоколы поверки должны содержать следующую информацию:</w:t>
      </w:r>
    </w:p>
    <w:p>
      <w:pPr>
        <w:pStyle w:val="Normal"/>
        <w:rPr>
          <w:rFonts w:ascii="Times New Roman" w:hAnsi="Times New Roman" w:cs="Times New Roman"/>
          <w:sz w:val="24"/>
          <w:szCs w:val="24"/>
        </w:rPr>
      </w:pPr>
      <w:r>
        <w:rPr/>
        <w:t>- дату (даты) проведения работ по поверке, вносится в запись внутреннего протокола при формировании и хранении документа на бумажном носителе, при формировании и хранении в рамках ПО учета работ по поверке - формируется в титульной части протокола на основании записи поверки;</w:t>
      </w:r>
    </w:p>
    <w:p>
      <w:pPr>
        <w:pStyle w:val="Normal"/>
        <w:rPr>
          <w:rFonts w:ascii="Times New Roman" w:hAnsi="Times New Roman" w:cs="Times New Roman"/>
          <w:sz w:val="24"/>
          <w:szCs w:val="24"/>
        </w:rPr>
      </w:pPr>
      <w:r>
        <w:rPr/>
        <w:t>- полученные результаты измерений и наблюдений в соответствии с методикой поверки, результаты расчетов значений величин и характеристик неопределенности (погрешности) согласно методике поверки, включая:</w:t>
      </w:r>
    </w:p>
    <w:p>
      <w:pPr>
        <w:pStyle w:val="Normal"/>
        <w:rPr>
          <w:rFonts w:ascii="Times New Roman" w:hAnsi="Times New Roman" w:cs="Times New Roman"/>
          <w:sz w:val="24"/>
          <w:szCs w:val="24"/>
        </w:rPr>
      </w:pPr>
      <w:r>
        <w:rPr/>
        <w:t>-- результаты внешнего осмотра (при наличии в методике) – вносят сведения о соответствии/несоответствии положениям методики или при необходимости с указанием на результаты выполнения конкретных операций;</w:t>
      </w:r>
    </w:p>
    <w:p>
      <w:pPr>
        <w:pStyle w:val="Normal"/>
        <w:rPr>
          <w:rFonts w:ascii="Times New Roman" w:hAnsi="Times New Roman" w:cs="Times New Roman"/>
          <w:sz w:val="24"/>
          <w:szCs w:val="24"/>
        </w:rPr>
      </w:pPr>
      <w:r>
        <w:rPr/>
        <w:t>-- результаты опробования (при наличии в методике) – вносят сведения о соответствии/несоответствии положениям методики или при необходимости с указанием на результаты выполнения конкретных операций;</w:t>
      </w:r>
    </w:p>
    <w:p>
      <w:pPr>
        <w:pStyle w:val="Normal"/>
        <w:rPr>
          <w:rFonts w:ascii="Times New Roman" w:hAnsi="Times New Roman" w:cs="Times New Roman"/>
          <w:sz w:val="24"/>
          <w:szCs w:val="24"/>
        </w:rPr>
      </w:pPr>
      <w:r>
        <w:rPr/>
        <w:t>- результаты реализованных операций поверки согласно методике с указанием наименования операции и/или пункта методики поверки, с учетом следующего:</w:t>
      </w:r>
    </w:p>
    <w:p>
      <w:pPr>
        <w:pStyle w:val="Normal"/>
        <w:rPr>
          <w:rFonts w:ascii="Times New Roman" w:hAnsi="Times New Roman" w:cs="Times New Roman"/>
          <w:sz w:val="24"/>
          <w:szCs w:val="24"/>
        </w:rPr>
      </w:pPr>
      <w:r>
        <w:rPr/>
        <w:t>-- определенные по результатам измерений характеристики точности в соответствии с положениями методики поверки и описания типа (погрешность/неопределенность, выраженная в тех же или относительных единицах, класс точности, разряд в зависимости от конкретного вида измерений и требований методик и описаний типа и пр.), в т.ч. с указанием результатов измерений параметров, на основании которых проводятся вычисления характеристик точности, указанием результатов вычисления конкретных значений характеристик точности для соотнесения с критериями пригодности в одинаковых единицах величин;</w:t>
      </w:r>
    </w:p>
    <w:p>
      <w:pPr>
        <w:pStyle w:val="Normal"/>
        <w:rPr>
          <w:rFonts w:ascii="Times New Roman" w:hAnsi="Times New Roman" w:cs="Times New Roman"/>
          <w:sz w:val="24"/>
          <w:szCs w:val="24"/>
        </w:rPr>
      </w:pPr>
      <w:r>
        <w:rPr/>
        <w:t>-- при реализации для состава (комплектности, модификации) СИ согласно описанию типа и эксплуатационной документации (запросу заказчика) не всех предусмотренных методикой операций поверки – отражаются о результатах только проведенных операций (информация о непроведенной операции во внутреннем протоколе может не содержаться или содержаться информация об операции/характеристике согласно методике поверки без информации о результатах (прочерк, отметка о непроведении));</w:t>
      </w:r>
    </w:p>
    <w:p>
      <w:pPr>
        <w:pStyle w:val="Normal"/>
        <w:rPr>
          <w:rFonts w:ascii="Times New Roman" w:hAnsi="Times New Roman" w:cs="Times New Roman"/>
          <w:sz w:val="24"/>
          <w:szCs w:val="24"/>
        </w:rPr>
      </w:pPr>
      <w:r>
        <w:rPr/>
        <w:t>- результаты проведения вспомогательных операций поверки согласно методике, не касающихся определения характеристик точности в соответствии с критериями описания типа - могут быть выражены в виде результата измерения или качественного определения параметра, или в виде указания о соответствии/несоответствии результата проведенной операции требованиям методики;</w:t>
      </w:r>
    </w:p>
    <w:p>
      <w:pPr>
        <w:pStyle w:val="Normal"/>
        <w:rPr>
          <w:rFonts w:ascii="Times New Roman" w:hAnsi="Times New Roman" w:cs="Times New Roman"/>
          <w:sz w:val="24"/>
          <w:szCs w:val="24"/>
        </w:rPr>
      </w:pPr>
      <w:r>
        <w:rPr/>
        <w:t>- для СИ, имеющих стрелочную индикацию, при определении в ходе операций поверки погрешности в виде отклонения показания СИ от заданного значения, которое визуально определяется в ходе операции измерений без вычисления допускается указание только определенной таким образом погрешности (отклонения) (например, при определении погрешности при поверке технических манометров в виде отклонения от заданного значения давления, которое визуально определяется как отклонение от соответствующей заданному значению отметки при считывании показаний поверяемого манометра);</w:t>
      </w:r>
    </w:p>
    <w:p>
      <w:pPr>
        <w:pStyle w:val="Normal"/>
        <w:rPr>
          <w:rFonts w:ascii="Times New Roman" w:hAnsi="Times New Roman" w:cs="Times New Roman"/>
          <w:sz w:val="24"/>
          <w:szCs w:val="24"/>
        </w:rPr>
      </w:pPr>
      <w:r>
        <w:rPr/>
        <w:t>- критерии пригодности средства измерений согласно описанию типа;</w:t>
      </w:r>
    </w:p>
    <w:p>
      <w:pPr>
        <w:pStyle w:val="Normal"/>
        <w:rPr>
          <w:rFonts w:ascii="Times New Roman" w:hAnsi="Times New Roman" w:cs="Times New Roman"/>
          <w:sz w:val="24"/>
          <w:szCs w:val="24"/>
        </w:rPr>
      </w:pPr>
      <w:r>
        <w:rPr/>
        <w:t>- результаты дополнительных измерений и расчетов при необходимости проведения поверки СИ в качестве эталона по запросу заказчика, методика поверки для которых не содержит операций, необходимых для признания СИ эталонов в соответствии с требованиями поверочной схемы (например, результаты расчета нестабильности, неопределенности и пр.) – данная информация приводится с указанием заголовка «Дополнительно»;</w:t>
      </w:r>
    </w:p>
    <w:p>
      <w:pPr>
        <w:pStyle w:val="Normal"/>
        <w:rPr>
          <w:rFonts w:ascii="Times New Roman" w:hAnsi="Times New Roman" w:cs="Times New Roman"/>
          <w:sz w:val="24"/>
          <w:szCs w:val="24"/>
        </w:rPr>
      </w:pPr>
      <w:r>
        <w:rPr/>
        <w:t>- вывод по результатам проведенных операций поверки в соответствии с описанием типа и методикой поверки – «Признано соответствующим установленным метрологическим требованиям и пригодным к дальнейшему применению» или «Признано несоответствующим установленным метрологическим требованиям и непригодным к дальнейшему применению»;</w:t>
      </w:r>
    </w:p>
    <w:p>
      <w:pPr>
        <w:pStyle w:val="Normal"/>
        <w:rPr>
          <w:rFonts w:ascii="Times New Roman" w:hAnsi="Times New Roman" w:cs="Times New Roman"/>
          <w:sz w:val="24"/>
          <w:szCs w:val="24"/>
        </w:rPr>
      </w:pPr>
      <w:r>
        <w:rPr/>
        <w:t>- в случае проведения поверки СИ в качестве эталона – вывод о соответствии требованиям к эталону соответствующего разряда (рабочему эталону) с указанием документа (поверочная схема, методика поверки, методика аттестации), в соответствии с которой СИ может применяться в качестве эталона, при необходимости – с указанием величин, диапазонов (поддиапазонов) применения в качестве эталона, согласующихся с изложенными в описании типа.</w:t>
      </w:r>
    </w:p>
    <w:p>
      <w:pPr>
        <w:pStyle w:val="Normal"/>
        <w:rPr>
          <w:rFonts w:ascii="Times New Roman" w:hAnsi="Times New Roman" w:cs="Times New Roman"/>
          <w:sz w:val="24"/>
          <w:szCs w:val="24"/>
        </w:rPr>
      </w:pPr>
      <w:r>
        <w:rPr/>
        <w:t>При необходимости внутренние протоколы могут содержать дополнительную информацию, позволяющую более полно и оперативно идентифицировать их по отношению к конкретному заказчику, счету на проведение работ, средству измерений, особенностям конкретной поверки.</w:t>
      </w:r>
    </w:p>
    <w:p>
      <w:pPr>
        <w:pStyle w:val="Normal"/>
        <w:rPr>
          <w:rFonts w:ascii="Times New Roman" w:hAnsi="Times New Roman" w:cs="Times New Roman"/>
          <w:sz w:val="24"/>
          <w:szCs w:val="24"/>
        </w:rPr>
      </w:pPr>
      <w:r>
        <w:rPr/>
        <w:t>Внутренние протоколы поверки формируются в виде приложения файла протокола к записи поверки ПО Тест-драйв 2.0.</w:t>
      </w:r>
    </w:p>
    <w:p>
      <w:pPr>
        <w:pStyle w:val="Normal"/>
        <w:rPr>
          <w:rFonts w:ascii="Times New Roman" w:hAnsi="Times New Roman" w:cs="Times New Roman"/>
          <w:sz w:val="24"/>
          <w:szCs w:val="24"/>
        </w:rPr>
      </w:pPr>
      <w:r>
        <w:rPr/>
        <w:t>Допускается оформление одного внутреннего протокола для серии проводимых одновременно работ по разным единицам средств измерений (для одного заказчика в рамках одного счета) с учетом указания всей информации и идентификационных признаков согласно положениям настоящего раздела.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3.5.2 Протоколы поверки для передачи в ФИФ и заказчику</w:t>
      </w:r>
    </w:p>
    <w:p>
      <w:pPr>
        <w:pStyle w:val="Normal"/>
        <w:rPr>
          <w:rFonts w:ascii="Times New Roman" w:hAnsi="Times New Roman" w:cs="Times New Roman"/>
          <w:sz w:val="24"/>
          <w:szCs w:val="24"/>
        </w:rPr>
      </w:pPr>
      <w:r>
        <w:rPr/>
        <w:t>По запросам заказчиков, при проведении поверки СИ в качестве эталонов, а также при необходимости приведения развернутой информации о результатах поверки, в т.ч. с передачей сведений в ФИФ, оформляются протоколы поверки в составе электронного документа – свидетельства о поверке, заказчику в таких случаях передается единый электронный документ.</w:t>
      </w:r>
    </w:p>
    <w:p>
      <w:pPr>
        <w:pStyle w:val="Normal"/>
        <w:rPr>
          <w:rFonts w:ascii="Times New Roman" w:hAnsi="Times New Roman" w:cs="Times New Roman"/>
          <w:sz w:val="24"/>
          <w:szCs w:val="24"/>
        </w:rPr>
      </w:pPr>
      <w:r>
        <w:rPr/>
        <w:t xml:space="preserve">Данные протокола формируются из сведений записи поверки ПО Тест-драйв 2.0 и сведений внутреннего протокола поверки, оформленного в качестве файла. </w:t>
      </w:r>
    </w:p>
    <w:p>
      <w:pPr>
        <w:pStyle w:val="Normal"/>
        <w:rPr>
          <w:rFonts w:ascii="Times New Roman" w:hAnsi="Times New Roman" w:cs="Times New Roman"/>
          <w:sz w:val="24"/>
          <w:szCs w:val="24"/>
        </w:rPr>
      </w:pPr>
      <w:r>
        <w:rPr/>
        <w:t>Протоколы поверки формируются из титульной части протокола, в которой в правом верхнем углу проставляется информация о номере протокола, общем количестве страниц и номере текущей страницы.</w:t>
      </w:r>
    </w:p>
    <w:p>
      <w:pPr>
        <w:pStyle w:val="Normal"/>
        <w:rPr>
          <w:rFonts w:ascii="Times New Roman" w:hAnsi="Times New Roman" w:cs="Times New Roman"/>
          <w:sz w:val="24"/>
          <w:szCs w:val="24"/>
        </w:rPr>
      </w:pPr>
      <w:r>
        <w:rPr/>
        <w:t xml:space="preserve">Титульная часть протокола поверки формируется из сведений записи поверки ПО учета работ по поверке, с указанием наименования и подведомственности учреждения Росстандарту, логотипа ЗАО «М-Стандарт», адреса, телефона, адреса электронной почты, сведений о регистрационном номере в реестре аккредитованных лиц. </w:t>
      </w:r>
    </w:p>
    <w:p>
      <w:pPr>
        <w:pStyle w:val="Normal"/>
        <w:rPr/>
      </w:pPr>
      <w:r>
        <w:rPr/>
      </w:r>
    </w:p>
    <w:p>
      <w:pPr>
        <w:pStyle w:val="Normal"/>
        <w:rPr>
          <w:rFonts w:ascii="Times New Roman" w:hAnsi="Times New Roman" w:cs="Times New Roman"/>
          <w:sz w:val="24"/>
          <w:szCs w:val="24"/>
        </w:rPr>
      </w:pPr>
      <w:bookmarkStart w:id="15" w:name="_Toc167227318"/>
      <w:r>
        <w:rPr/>
        <w:t>3.6 Знаки поверки</w:t>
      </w:r>
      <w:bookmarkEnd w:id="15"/>
    </w:p>
    <w:p>
      <w:pPr>
        <w:pStyle w:val="Normal"/>
        <w:rPr>
          <w:rFonts w:ascii="Times New Roman" w:hAnsi="Times New Roman" w:cs="Times New Roman"/>
          <w:sz w:val="24"/>
          <w:szCs w:val="24"/>
        </w:rPr>
      </w:pPr>
      <w:r>
        <w:rPr/>
        <w:t>Дополнительным средством информирования о пригодности СИ является нанесение знака поверки в виде голографической наклейки или оттиска поверительного клейма.</w:t>
      </w:r>
    </w:p>
    <w:p>
      <w:pPr>
        <w:pStyle w:val="Normal"/>
        <w:rPr>
          <w:rFonts w:ascii="Times New Roman" w:hAnsi="Times New Roman" w:cs="Times New Roman"/>
          <w:sz w:val="24"/>
          <w:szCs w:val="24"/>
        </w:rPr>
      </w:pPr>
      <w:r>
        <w:rPr/>
        <w:t>Знак поверки в виде оттиска поверительного клейма наносится:</w:t>
      </w:r>
    </w:p>
    <w:p>
      <w:pPr>
        <w:pStyle w:val="Normal"/>
        <w:rPr>
          <w:rFonts w:ascii="Times New Roman" w:hAnsi="Times New Roman" w:cs="Times New Roman"/>
          <w:sz w:val="24"/>
          <w:szCs w:val="24"/>
        </w:rPr>
      </w:pPr>
      <w:r>
        <w:rPr/>
        <w:t>- при оформлении свидетельства о поверке;</w:t>
      </w:r>
    </w:p>
    <w:p>
      <w:pPr>
        <w:pStyle w:val="Normal"/>
        <w:rPr>
          <w:rFonts w:ascii="Times New Roman" w:hAnsi="Times New Roman" w:cs="Times New Roman"/>
          <w:sz w:val="24"/>
          <w:szCs w:val="24"/>
        </w:rPr>
      </w:pPr>
      <w:r>
        <w:rPr/>
        <w:t>- на средство измерений в случаях, установленных Порядком поверки (нанесение знаков поверки в целях предотвращения доступа к узлам регулировки согласно указаниям методики поверки, описанию типа), а также при наличии указаний о нанесении данного знака поверки на СИ в описании типа;</w:t>
      </w:r>
    </w:p>
    <w:p>
      <w:pPr>
        <w:pStyle w:val="Normal"/>
        <w:rPr>
          <w:rFonts w:ascii="Times New Roman" w:hAnsi="Times New Roman" w:cs="Times New Roman"/>
          <w:sz w:val="24"/>
          <w:szCs w:val="24"/>
        </w:rPr>
      </w:pPr>
      <w:r>
        <w:rPr/>
        <w:t>- в эксплуатационную документацию при наличии соответствующего запроса заказчика.</w:t>
      </w:r>
    </w:p>
    <w:p>
      <w:pPr>
        <w:pStyle w:val="Normal"/>
        <w:rPr>
          <w:rFonts w:ascii="Times New Roman" w:hAnsi="Times New Roman" w:cs="Times New Roman"/>
          <w:sz w:val="24"/>
          <w:szCs w:val="24"/>
        </w:rPr>
      </w:pPr>
      <w:r>
        <w:rPr/>
        <w:t xml:space="preserve">Знак поверки в виде голографической наклейки наносится на средство измерений в случаях, предусмотренных описанием типа для конкретного СИ, его использование для конкретной поверки учитывается в рамках ПО учета работ по поверке СИ. </w:t>
      </w:r>
    </w:p>
    <w:p>
      <w:pPr>
        <w:pStyle w:val="Normal"/>
        <w:rPr>
          <w:rFonts w:ascii="Times New Roman" w:hAnsi="Times New Roman" w:cs="Times New Roman"/>
          <w:sz w:val="24"/>
          <w:szCs w:val="24"/>
        </w:rPr>
      </w:pPr>
      <w:r>
        <w:rPr/>
        <w:t>В иных случаях знак поверки не применяется.</w:t>
      </w:r>
    </w:p>
    <w:p>
      <w:pPr>
        <w:pStyle w:val="Normal"/>
        <w:rPr>
          <w:rFonts w:ascii="Times New Roman" w:hAnsi="Times New Roman" w:cs="Times New Roman"/>
          <w:sz w:val="24"/>
          <w:szCs w:val="24"/>
        </w:rPr>
      </w:pPr>
      <w:r>
        <w:rPr/>
        <w:t>Положения в части получения, учета и движения знаков поверки в виде голографических наклеек и оттисков поверительных клейм отражены в общей процедуре ЗАО «М-Стандарт», посвященной движению бланков, наклеек и носителей оттисков клейм.</w:t>
      </w:r>
    </w:p>
    <w:p>
      <w:pPr>
        <w:pStyle w:val="Normal"/>
        <w:rPr>
          <w:rFonts w:ascii="Times New Roman" w:hAnsi="Times New Roman" w:cs="Times New Roman"/>
          <w:sz w:val="24"/>
          <w:szCs w:val="24"/>
        </w:rPr>
      </w:pPr>
      <w:r>
        <w:rPr/>
        <w:t>Носители оттисков поверительных клейм имеют круглую форму, содержат шифр ЗАО «М-Стандарт» - «СЕ», год проведения работ по поверке СИ.</w:t>
      </w:r>
    </w:p>
    <w:p>
      <w:pPr>
        <w:pStyle w:val="Normal"/>
        <w:rPr/>
      </w:pPr>
      <w:r>
        <w:rPr/>
      </w:r>
    </w:p>
    <w:p>
      <w:pPr>
        <w:pStyle w:val="Normal"/>
        <w:rPr>
          <w:rFonts w:ascii="Times New Roman" w:hAnsi="Times New Roman" w:cs="Times New Roman"/>
          <w:sz w:val="24"/>
          <w:szCs w:val="24"/>
        </w:rPr>
      </w:pPr>
      <w:bookmarkStart w:id="16" w:name="_Toc167227319"/>
      <w:r>
        <w:rPr/>
        <w:t>3.7 Сроки оформления результатов поверки СИ</w:t>
      </w:r>
      <w:bookmarkEnd w:id="16"/>
    </w:p>
    <w:p>
      <w:pPr>
        <w:pStyle w:val="Normal"/>
        <w:rPr>
          <w:rFonts w:ascii="Times New Roman" w:hAnsi="Times New Roman" w:cs="Times New Roman"/>
          <w:sz w:val="24"/>
          <w:szCs w:val="24"/>
        </w:rPr>
      </w:pPr>
      <w:r>
        <w:rPr/>
        <w:t>3.7.1 Сроки проведения работ и оформления результатов</w:t>
      </w:r>
    </w:p>
    <w:p>
      <w:pPr>
        <w:pStyle w:val="Normal"/>
        <w:rPr>
          <w:rFonts w:ascii="Times New Roman" w:hAnsi="Times New Roman" w:cs="Times New Roman"/>
          <w:sz w:val="24"/>
          <w:szCs w:val="24"/>
        </w:rPr>
      </w:pPr>
      <w:r>
        <w:rPr/>
        <w:t>Поверка СИ осуществляется в срок, установленный договором на проведение метрологических работ. Общий максимальный срок поверки средств измерений - 20 рабочих дней с момента оплаты работ и наличия СИ в ЗАО «М-Стандарт» (подтверждения заказчиком готовности к проведению работ для выездных работ). Внутренний срок проведения работ подразделениями ОЕИ установлен 18 рабочих дней с момента наличия в базе данных 1С сведений об оплате работ и наличия средства измерений в учреждении или подтверждения заказчиком готовности к проведению работ; для подписанных договоров (контрактов) без предварительной оплаты работ – с момента наличия средства измерений в учреждении или подтверждения заказчиком готовности к проведению работ.</w:t>
      </w:r>
    </w:p>
    <w:p>
      <w:pPr>
        <w:pStyle w:val="Normal"/>
        <w:rPr>
          <w:rFonts w:ascii="Times New Roman" w:hAnsi="Times New Roman" w:cs="Times New Roman"/>
          <w:sz w:val="24"/>
          <w:szCs w:val="24"/>
        </w:rPr>
      </w:pPr>
      <w:r>
        <w:rPr/>
        <w:t>При поверке многофункциональных СИ, в т.ч. в разных подразделениях, должен соблюдаться общий срок проведения работ, при наличии информации о необходимости поверки СИ в разных подразделениях (информации в счете, информация согласно описанию типа) - руководитель подразделения, получающего СИ первым (согласно основному назначению), руководители подразделений при последующих этапах поверки учитывают данный факт при определении срока поверки в подразделении. Срок поверки определяется равными промежутками между подразделениями в зависимости от количества участвующих подразделений. Передача СИ после завершения этапа поверки проводится в течение одного рабочего дня.</w:t>
      </w:r>
    </w:p>
    <w:p>
      <w:pPr>
        <w:pStyle w:val="Normal"/>
        <w:rPr>
          <w:rFonts w:ascii="Times New Roman" w:hAnsi="Times New Roman" w:cs="Times New Roman"/>
          <w:sz w:val="24"/>
          <w:szCs w:val="24"/>
        </w:rPr>
      </w:pPr>
      <w:r>
        <w:rPr/>
        <w:t>Результаты работ по поверке средств измерений должны быть сформированы с внесением информации в ПО учета работ по поверке в срок не более, чем двух рабочих дней с момента завершения операций поверки и формирования выводов о пригодности/непригодности для работ, проводимых на производственных площадках ЗАО «М-Стандарт», пяти рабочих дней – для выездных работ.</w:t>
      </w:r>
    </w:p>
    <w:p>
      <w:pPr>
        <w:pStyle w:val="Normal"/>
        <w:rPr>
          <w:rFonts w:ascii="Times New Roman" w:hAnsi="Times New Roman" w:cs="Times New Roman"/>
          <w:sz w:val="24"/>
          <w:szCs w:val="24"/>
        </w:rPr>
      </w:pPr>
      <w:r>
        <w:rPr/>
        <w:t>Формирование и подписание свидетельства о поверке/извещения о непригодности/протокола поверки в виде подписанного ЭЦП документа для передачи заказчику осуществляется после опубликования результатов поверки в ФИФ в срок не более одного рабочего дня после получения ссылки ФИФ на опубликованную запись.</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3.7.2 Информирование заказчиков об отклонениях от сроков</w:t>
      </w:r>
    </w:p>
    <w:p>
      <w:pPr>
        <w:pStyle w:val="Normal"/>
        <w:rPr>
          <w:rFonts w:ascii="Times New Roman" w:hAnsi="Times New Roman" w:cs="Times New Roman"/>
          <w:sz w:val="24"/>
          <w:szCs w:val="24"/>
        </w:rPr>
      </w:pPr>
      <w:r>
        <w:rPr/>
        <w:t>При выявлении предпосылок для отклонения от сроков поверки или возникновении препятствий для проведения работ сотрудник подразделения ОЕИ информирует заказчика о задержке путем использования опции комментариев для заказчика к записи счета 1С в срок, не превышающий пяти рабочих дней до окончания внутреннего срока поверки 18-ти рабочих дней, для сокращенных сроков поверки СИ - в срок, не превышающий одного рабочего дня до окончания внутреннего срока поверки СИ.</w:t>
      </w:r>
    </w:p>
    <w:p>
      <w:pPr>
        <w:pStyle w:val="Normal"/>
        <w:rPr/>
      </w:pPr>
      <w:r>
        <w:rPr/>
      </w:r>
    </w:p>
    <w:p>
      <w:pPr>
        <w:pStyle w:val="Normal"/>
        <w:rPr>
          <w:rFonts w:ascii="Times New Roman" w:hAnsi="Times New Roman" w:cs="Times New Roman"/>
          <w:b/>
          <w:b/>
          <w:sz w:val="24"/>
          <w:szCs w:val="24"/>
        </w:rPr>
      </w:pPr>
      <w:bookmarkStart w:id="17" w:name="_Toc167227320"/>
      <w:r>
        <w:rPr/>
        <w:t>4. Внесение изменений (корректировка) сведений и документов по результатам работ по поверке СИ</w:t>
      </w:r>
      <w:bookmarkEnd w:id="17"/>
    </w:p>
    <w:p>
      <w:pPr>
        <w:pStyle w:val="Normal"/>
        <w:rPr>
          <w:rFonts w:ascii="Times New Roman" w:hAnsi="Times New Roman" w:cs="Times New Roman"/>
          <w:sz w:val="24"/>
          <w:szCs w:val="24"/>
        </w:rPr>
      </w:pPr>
      <w:r>
        <w:rPr/>
        <w:t>4.1 Внесение изменений в записи поверки осуществляется руководителями подразделений ОЕИ или лицами, уполномоченными для контроля и завершения записей поверки путем разблокировки и собственноручного внесения изменений в запись поверки ПО учета работ по поверке с одновременным входом в личный кабинет ЗАО «М-Стандарт» ФГИС АРШИН и внесения изменений в соответствующую запись поверки. Запрещается внесение изменений в запись поверки ФГИС «АРШИН» без внесения изменений в запись поверки ПО учета работ по поверке или внесение изменений в запись поверки ПО учета работ по поверке без внесения изменений во ФГИС «АРШИН» в части соответствующих друг другу реквизитов данных систем.</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4.2 При получении информации о некорректных данных (от заказчика, по результатам контроля и пр.) – внесение изменений в запись поверки ПО Тест-драйв 2.0, запись поверки ФГИС «АРШИН» с публикацией измененных сведений, информирование ответственного сотрудника отдела метрологического обеспечения, стандартизации и экспертных работ (отдела 3100) о необходимости внесения изменений в запись о публикации в ПО Тест-драйв 2.0 осуществляется в течение 2-х рабочих дней.</w:t>
      </w:r>
    </w:p>
    <w:p>
      <w:pPr>
        <w:pStyle w:val="Normal"/>
        <w:rPr>
          <w:rFonts w:ascii="Times New Roman" w:hAnsi="Times New Roman" w:cs="Times New Roman"/>
          <w:sz w:val="24"/>
          <w:szCs w:val="24"/>
        </w:rPr>
      </w:pPr>
      <w:r>
        <w:rPr/>
        <w:t>Загрузка нового результата поверки из ФИФ ОЕИ в ПО Тест-драйв 2.0 и внесение измененной ссылки на запись поверки ФИФ осуществляется ответственным сотрудником отдела 3100 в течение 1-го рабочего дня.</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4.3 При внесении изменений в запись поверки формируется корректированная редакция свидетельства о поверке/извещения о непригодности с измененной ссылкой на результат поверки в ФИФ, руководителем подразделения осуществляется подписание, инициирование направления в личный кабинет заказчика и по электронной почте корректированных документов по результатам поверки СИ в течение одного рабочего дня.</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bookmarkStart w:id="18" w:name="_Toc167227321"/>
      <w:r>
        <w:rPr/>
        <w:t>5. Признание результатов калибровки СИ</w:t>
      </w:r>
      <w:bookmarkEnd w:id="18"/>
    </w:p>
    <w:p>
      <w:pPr>
        <w:pStyle w:val="Normal"/>
        <w:rPr>
          <w:rFonts w:ascii="Times New Roman" w:hAnsi="Times New Roman" w:cs="Times New Roman"/>
          <w:sz w:val="24"/>
          <w:szCs w:val="24"/>
        </w:rPr>
      </w:pPr>
      <w:r>
        <w:rPr/>
        <w:t>В соответствии с Постановлением Правительства Российской Федерации от 02.04.2015 № 311 «Об утверждении Положения о признании результатов калибровки при поверке средств измерений в сфере государственного регулирования обеспечения единства измерений» записи поверки могут быть оформлены на основании результатов калибровки аккредитованного в национальной системе аккредитации лица. Оформление таких документов осуществляется согласно письменному запросу заказчика с приложением оригиналов сертификата о калибровке (сертификата калибровки) и протокола калибровки (протокола о калибровке) для соответствующего средства измерений. Запрос рассматривается руководителем подразделения ОЕИ на предмет возможности оформления записи поверки, в т.ч. с проверкой статуса аккредитации в реестре аккредитованных лиц, а также на предмет подтверждения в документах о калибровке всех соответствующих метрологических характеристик согласно описанию типа, реализации при калибровке операций согласно методике поверки, соответствия поверочной схеме, наличия информации о методике калибровки, об использованных эталонах и средствах калибровки и их статусе метрологического подтверждения пригодности с привлечением поверителей по соответствующим группам средств измерений. При установлении возможности оформления записи поверки руководитель подразделения ОЕИ поручает ее оформление поверителю. В данном случае в ЗАО «М-Стандарт» сохраняются и архивируются копия сертификата о калибровке (сертификата калибровки) и оригинал протокола калибровки (протокола о калибровке).</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color w:val="auto"/>
          <w:sz w:val="24"/>
          <w:szCs w:val="24"/>
        </w:rPr>
      </w:pPr>
      <w:bookmarkStart w:id="19" w:name="_Toc167227322"/>
      <w:r>
        <w:rPr/>
        <w:t>6. Ответственность</w:t>
      </w:r>
      <w:bookmarkEnd w:id="19"/>
    </w:p>
    <w:p>
      <w:pPr>
        <w:pStyle w:val="Normal"/>
        <w:rPr>
          <w:rFonts w:ascii="Times New Roman" w:hAnsi="Times New Roman" w:cs="Times New Roman"/>
          <w:sz w:val="24"/>
          <w:szCs w:val="24"/>
        </w:rPr>
      </w:pPr>
      <w:r>
        <w:rPr/>
        <w:t>Общую ответственность за организацию, проведение, своевременное оформление результатов работ по поверке СИ несут руководители подразделений ОЕИ.</w:t>
      </w:r>
    </w:p>
    <w:p>
      <w:pPr>
        <w:pStyle w:val="Normal"/>
        <w:rPr>
          <w:rFonts w:ascii="Times New Roman" w:hAnsi="Times New Roman" w:cs="Times New Roman"/>
          <w:sz w:val="24"/>
          <w:szCs w:val="24"/>
        </w:rPr>
      </w:pPr>
      <w:r>
        <w:rPr/>
        <w:t>Ответственность за надлежащее проведение работ по поверке конкретного СИ, своевременное внесение результатов несут поверители, выполняющие работы.</w:t>
      </w:r>
    </w:p>
    <w:p>
      <w:pPr>
        <w:pStyle w:val="Normal"/>
        <w:rPr>
          <w:rFonts w:ascii="Times New Roman" w:hAnsi="Times New Roman" w:cs="Times New Roman"/>
          <w:sz w:val="24"/>
          <w:szCs w:val="24"/>
        </w:rPr>
      </w:pPr>
      <w:r>
        <w:rPr/>
        <w:t>Ответственность за техническую организацию передачи сведений о результатах поверки в ФМФ, формирование и поддержание в рабочем состоянии опции формирования и подписания усиленной квалифицированной электронной подписью свидетельств о поверке и извещений о непригодности, размещение подписанные электронных документов в личном кабинете заказчика ЗАО «М-Стандарт» и направление по адресам электронной почты заказчиков в автоматическом режиме несет начальник отдела АСУ.</w:t>
      </w:r>
    </w:p>
    <w:p>
      <w:pPr>
        <w:pStyle w:val="Normal"/>
        <w:spacing w:before="0" w:after="160"/>
        <w:rPr>
          <w:rFonts w:ascii="Times New Roman" w:hAnsi="Times New Roman" w:cs="Times New Roman"/>
          <w:sz w:val="24"/>
          <w:szCs w:val="24"/>
        </w:rPr>
      </w:pPr>
      <w:r>
        <w:rPr/>
        <w:t>Общую ответственность за организацию передачи сведений о результатах поверки в ФИФ несет руководитель службы (по качеству).</w:t>
      </w:r>
    </w:p>
    <w:sectPr>
      <w:footerReference w:type="default" r:id="rId2"/>
      <w:type w:val="nextPage"/>
      <w:pgSz w:w="11906" w:h="16838"/>
      <w:pgMar w:left="1134" w:right="850" w:gutter="0" w:header="0" w:top="1134" w:footer="397" w:bottom="29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59300822"/>
    </w:sdtPr>
    <w:sdtContent>
      <w:p>
        <w:pPr>
          <w:pStyle w:val="Style23"/>
          <w:jc w:val="right"/>
          <w:rPr/>
        </w:pPr>
        <w:r>
          <w:rPr/>
          <w:fldChar w:fldCharType="begin"/>
        </w:r>
        <w:r>
          <w:rPr/>
          <w:instrText xml:space="preserve"> PAGE </w:instrText>
        </w:r>
        <w:r>
          <w:rPr/>
          <w:fldChar w:fldCharType="separate"/>
        </w:r>
        <w:r>
          <w:rPr/>
          <w:t>21</w:t>
        </w:r>
        <w:r>
          <w:rPr/>
          <w:fldChar w:fldCharType="end"/>
        </w:r>
      </w:p>
    </w:sdtContent>
  </w:sdt>
</w:ft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045af"/>
    <w:pPr>
      <w:widowControl/>
      <w:suppressAutoHyphens w:val="true"/>
      <w:bidi w:val="0"/>
      <w:spacing w:lineRule="auto" w:line="259" w:before="0" w:after="160"/>
      <w:jc w:val="left"/>
    </w:pPr>
    <w:rPr>
      <w:rFonts w:ascii="Calibri" w:hAnsi="Calibri" w:eastAsia="Calibri" w:cs="" w:asciiTheme="minorHAnsi" w:hAnsiTheme="minorHAnsi"/>
      <w:color w:val="auto"/>
      <w:kern w:val="0"/>
      <w:sz w:val="22"/>
      <w:szCs w:val="22"/>
      <w:lang w:val="ru-RU" w:eastAsia="en-US" w:bidi="ar-SA"/>
    </w:rPr>
  </w:style>
  <w:style w:type="paragraph" w:styleId="1">
    <w:name w:val="Heading 1"/>
    <w:basedOn w:val="Normal"/>
    <w:next w:val="Normal"/>
    <w:link w:val="11"/>
    <w:uiPriority w:val="9"/>
    <w:qFormat/>
    <w:rsid w:val="009a310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next w:val="Normal"/>
    <w:link w:val="21"/>
    <w:uiPriority w:val="9"/>
    <w:semiHidden/>
    <w:unhideWhenUsed/>
    <w:qFormat/>
    <w:rsid w:val="00f0322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uiPriority w:val="99"/>
    <w:qFormat/>
    <w:rsid w:val="008b040f"/>
    <w:rPr>
      <w:rFonts w:ascii="Calibri" w:hAnsi="Calibri" w:asciiTheme="minorHAnsi" w:hAnsiTheme="minorHAnsi"/>
      <w:sz w:val="22"/>
    </w:rPr>
  </w:style>
  <w:style w:type="character" w:styleId="Style13" w:customStyle="1">
    <w:name w:val="Нижний колонтитул Знак"/>
    <w:basedOn w:val="DefaultParagraphFont"/>
    <w:uiPriority w:val="99"/>
    <w:qFormat/>
    <w:rsid w:val="008b040f"/>
    <w:rPr>
      <w:rFonts w:ascii="Calibri" w:hAnsi="Calibri" w:asciiTheme="minorHAnsi" w:hAnsiTheme="minorHAnsi"/>
      <w:sz w:val="22"/>
    </w:rPr>
  </w:style>
  <w:style w:type="character" w:styleId="11" w:customStyle="1">
    <w:name w:val="Заголовок 1 Знак"/>
    <w:basedOn w:val="DefaultParagraphFont"/>
    <w:uiPriority w:val="9"/>
    <w:qFormat/>
    <w:rsid w:val="009a3105"/>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4">
    <w:name w:val="Интернет-ссылка"/>
    <w:basedOn w:val="DefaultParagraphFont"/>
    <w:uiPriority w:val="99"/>
    <w:unhideWhenUsed/>
    <w:rsid w:val="001f327c"/>
    <w:rPr>
      <w:color w:val="0563C1" w:themeColor="hyperlink"/>
      <w:u w:val="single"/>
    </w:rPr>
  </w:style>
  <w:style w:type="character" w:styleId="21" w:customStyle="1">
    <w:name w:val="Заголовок 2 Знак"/>
    <w:basedOn w:val="DefaultParagraphFont"/>
    <w:uiPriority w:val="9"/>
    <w:semiHidden/>
    <w:qFormat/>
    <w:rsid w:val="00f03221"/>
    <w:rPr>
      <w:rFonts w:ascii="Calibri Light" w:hAnsi="Calibri Light" w:eastAsia="" w:cs="" w:asciiTheme="majorHAnsi" w:cstheme="majorBidi" w:eastAsiaTheme="majorEastAsia" w:hAnsiTheme="majorHAnsi"/>
      <w:color w:val="2E74B5" w:themeColor="accent1" w:themeShade="bf"/>
      <w:sz w:val="26"/>
      <w:szCs w:val="26"/>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Noto Sans CJK SC" w:cs="Noto Sans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Noto Sans Devanagari"/>
    </w:rPr>
  </w:style>
  <w:style w:type="paragraph" w:styleId="Style19">
    <w:name w:val="Caption"/>
    <w:basedOn w:val="Normal"/>
    <w:qFormat/>
    <w:pPr>
      <w:suppressLineNumbers/>
      <w:spacing w:before="120" w:after="120"/>
    </w:pPr>
    <w:rPr>
      <w:rFonts w:cs="Noto Sans Devanagari"/>
      <w:i/>
      <w:iCs/>
      <w:sz w:val="24"/>
      <w:szCs w:val="24"/>
    </w:rPr>
  </w:style>
  <w:style w:type="paragraph" w:styleId="Style20">
    <w:name w:val="Указатель"/>
    <w:basedOn w:val="Normal"/>
    <w:qFormat/>
    <w:pPr>
      <w:suppressLineNumbers/>
    </w:pPr>
    <w:rPr>
      <w:rFonts w:cs="Noto Sans Devanagari"/>
    </w:rPr>
  </w:style>
  <w:style w:type="paragraph" w:styleId="Style21">
    <w:name w:val="Колонтитул"/>
    <w:basedOn w:val="Normal"/>
    <w:qFormat/>
    <w:pPr/>
    <w:rPr/>
  </w:style>
  <w:style w:type="paragraph" w:styleId="Style22">
    <w:name w:val="Header"/>
    <w:basedOn w:val="Normal"/>
    <w:link w:val="Style12"/>
    <w:uiPriority w:val="99"/>
    <w:unhideWhenUsed/>
    <w:rsid w:val="008b040f"/>
    <w:pPr>
      <w:tabs>
        <w:tab w:val="clear" w:pos="708"/>
        <w:tab w:val="center" w:pos="4677" w:leader="none"/>
        <w:tab w:val="right" w:pos="9355" w:leader="none"/>
      </w:tabs>
      <w:spacing w:lineRule="auto" w:line="240" w:before="0" w:after="0"/>
    </w:pPr>
    <w:rPr/>
  </w:style>
  <w:style w:type="paragraph" w:styleId="Style23">
    <w:name w:val="Footer"/>
    <w:basedOn w:val="Normal"/>
    <w:link w:val="Style13"/>
    <w:uiPriority w:val="99"/>
    <w:unhideWhenUsed/>
    <w:rsid w:val="008b040f"/>
    <w:pPr>
      <w:tabs>
        <w:tab w:val="clear" w:pos="708"/>
        <w:tab w:val="center" w:pos="4677" w:leader="none"/>
        <w:tab w:val="right" w:pos="9355" w:leader="none"/>
      </w:tabs>
      <w:spacing w:lineRule="auto" w:line="240" w:before="0" w:after="0"/>
    </w:pPr>
    <w:rPr/>
  </w:style>
  <w:style w:type="paragraph" w:styleId="Style24">
    <w:name w:val="Index Heading"/>
    <w:basedOn w:val="Style16"/>
    <w:pPr/>
    <w:rPr/>
  </w:style>
  <w:style w:type="paragraph" w:styleId="Style25">
    <w:name w:val="TOC Heading"/>
    <w:basedOn w:val="1"/>
    <w:next w:val="Normal"/>
    <w:uiPriority w:val="39"/>
    <w:unhideWhenUsed/>
    <w:qFormat/>
    <w:rsid w:val="009a3105"/>
    <w:pPr>
      <w:outlineLvl w:val="9"/>
    </w:pPr>
    <w:rPr>
      <w:lang w:eastAsia="ru-RU"/>
    </w:rPr>
  </w:style>
  <w:style w:type="paragraph" w:styleId="12">
    <w:name w:val="TOC 1"/>
    <w:basedOn w:val="Normal"/>
    <w:next w:val="Normal"/>
    <w:autoRedefine/>
    <w:uiPriority w:val="39"/>
    <w:unhideWhenUsed/>
    <w:rsid w:val="001f327c"/>
    <w:pPr>
      <w:spacing w:before="0" w:after="100"/>
    </w:pPr>
    <w:rPr/>
  </w:style>
  <w:style w:type="paragraph" w:styleId="22">
    <w:name w:val="TOC 2"/>
    <w:basedOn w:val="Normal"/>
    <w:next w:val="Normal"/>
    <w:autoRedefine/>
    <w:uiPriority w:val="39"/>
    <w:unhideWhenUsed/>
    <w:rsid w:val="007f3b60"/>
    <w:pPr>
      <w:spacing w:before="0" w:after="100"/>
      <w:ind w:left="220" w:hanging="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2045a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Сетка таблицы5"/>
    <w:basedOn w:val="a1"/>
    <w:uiPriority w:val="39"/>
    <w:rsid w:val="00b1539e"/>
    <w:pPr>
      <w:spacing w:after="0"/>
    </w:pPr>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0">
    <w:name w:val="Сетка таблицы11"/>
    <w:basedOn w:val="a1"/>
    <w:uiPriority w:val="39"/>
    <w:rsid w:val="00b1539e"/>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1AED8-ACA3-4333-9992-2538CEB3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LibreOffice/7.3.7.2$Linux_X86_64 LibreOffice_project/30$Build-2</Application>
  <AppVersion>15.0000</AppVersion>
  <Pages>21</Pages>
  <Words>5515</Words>
  <Characters>38889</Characters>
  <CharactersWithSpaces>44262</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2024-08-09T20:09:00Z</dcterms:created>
  <dc:creator>Наталья Ю. Мысик</dc:creator>
  <dc:description/>
  <dc:language>ru-RU</dc:language>
  <cp:lastModifiedBy/>
  <dcterms:modified xsi:type="dcterms:W3CDTF">2025-07-02T11:00:30Z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