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t>ПР-15-1000-2023 Рабочий порядок учета оборудования и его состояния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t>ПР-15-1000-2023 Рабочий порядок учета оборудования и его состояния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lang w:val="ru-RU" w:eastAsia="en-US" w:bidi="ar-SA"/>
        </w:rPr>
        <w:t>Подготовлено (ответственный за управление документом): Ведущий инженер по качеству отдела метрологического обеспечения, стандартизации и экспертных работ А.Б. В.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lang w:val="ru-RU" w:eastAsia="en-US" w:bidi="ar-SA"/>
        </w:rPr>
        <w:t>Согласовано: Заместитель генерального директора по метрологии А.Б. В.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lang w:val="ru-RU" w:eastAsia="en-US" w:bidi="ar-SA"/>
        </w:rPr>
        <w:t>Руководитель службы (по качеству) А.Б. В.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lang w:val="ru-RU" w:eastAsia="en-US" w:bidi="ar-SA"/>
        </w:rPr>
        <w:t>Информация о документе, вводящем в действие Рабочий порядок учета оборудования и его состояния: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lang w:val="ru-RU" w:eastAsia="en-US" w:bidi="ar-SA"/>
        </w:rPr>
        <w:t xml:space="preserve">Приказ/распоряжение № - от - 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lang w:val="ru-RU" w:eastAsia="en-US" w:bidi="ar-SA"/>
        </w:rPr>
        <w:t>Введено в действие с 13.10.2023.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lang w:val="ru-RU" w:eastAsia="en-US" w:bidi="ar-SA"/>
        </w:rPr>
        <w:t>Подписано: Генеральный директор.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0" w:name="_Toc148013874"/>
      <w:r>
        <w:rPr/>
        <w:t>1 Общие положения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1.1 Настоящий рабочий порядок разработан в рамках функционального учета оборудования (оборудование включает: средства измерений (СИ), испытательное оборудование (ИО), вспомогательное оборудование </w:t>
      </w:r>
      <w:bookmarkStart w:id="1" w:name="_GoBack"/>
      <w:bookmarkEnd w:id="1"/>
      <w:r>
        <w:rPr/>
        <w:t xml:space="preserve">(ВО), стандартные образцы (СО), вещества (реактивы)). Рабочий порядок реализуется эксплуатирующими оборудование структурными подразделениями, в т.ч. для обеспечения соответствия Критериям аккредитации, утвержденным приказом Минэкономразвития от 26.10.2020 № 707 «Об утверждении критериев аккредитации и перечня документов, подтверждающих соответствие заявителя, аккредитованного лица критериям аккредитации», а также положениям по учету оборудования ГОСТ </w:t>
      </w:r>
      <w:r>
        <w:rPr>
          <w:lang w:val="en-US"/>
        </w:rPr>
        <w:t>ISO</w:t>
      </w:r>
      <w:r>
        <w:rPr/>
        <w:t>/</w:t>
      </w:r>
      <w:r>
        <w:rPr>
          <w:lang w:val="en-US"/>
        </w:rPr>
        <w:t>IEC</w:t>
      </w:r>
      <w:r>
        <w:rPr/>
        <w:t xml:space="preserve"> 17025 «Общие требования к компетентности испытательных и калибровочных лабораторий».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1.2 Поступившее оборудование проходит инвентарный учет в соответствии с документом, определяющим в ЗАО «М-Стандарт» правила проведения закупок, утвержденными в установленном порядке. Учет осуществляется согласно установленным формам бухгалтерского учета наличия, движения и списания оборудования, проводится бухгалтерией ЗАО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2" w:name="_Toc148013875"/>
      <w:bookmarkStart w:id="3" w:name="_2_Функциональный_учет"/>
      <w:bookmarkEnd w:id="3"/>
      <w:r>
        <w:rPr/>
        <w:t>2 Функциональный учет оборудования</w:t>
      </w:r>
      <w:bookmarkEnd w:id="2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4" w:name="_Toc148013876"/>
      <w:r>
        <w:rPr/>
        <w:t>2.1 Формы и порядок ведения функционального учета приведены в таблице п. 2.2.</w:t>
      </w:r>
      <w:bookmarkEnd w:id="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 </w:t>
      </w:r>
      <w:r>
        <w:rPr/>
        <w:t>Учетные формы оборудования ведутся в электронном виде в рамках программного обеспечения Метрология, редакция 2.0 (ПО Тест-драйв 2.0).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Информация о реализации алгоритма учета приводится в практических инструкция, создаваемых и актуализируемых в рабочем порядке сотрудниками отдела метрологического обеспечения, стандартизации и экспертных работ (отдела стандартизации, отдела 3100), за которыми закреплены данные обязанности в рабочем порядке.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Информация в формах учета оборудования постоянно поддерживается в актуальном состоянии.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Ответственность за актуальность информации в формах (записях) учета, сохранность и возможность восстановления информации об оборудовании, несет руководитель подразделения, на балансе которого находится данные оборудование (руководитель Подразделения).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5" w:name="_Toc148013877"/>
      <w:r>
        <w:rPr/>
        <w:t>2.2 Информация, находящаяся в учетных записях ПО Тест-драйв 2.0:</w:t>
      </w:r>
      <w:bookmarkEnd w:id="5"/>
    </w:p>
    <w:tbl>
      <w:tblPr>
        <w:tblW w:w="10283" w:type="dxa"/>
        <w:jc w:val="left"/>
        <w:tblInd w:w="-1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74"/>
        <w:gridCol w:w="1705"/>
        <w:gridCol w:w="6374"/>
        <w:gridCol w:w="1529"/>
      </w:tblGrid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/>
              <w:t>№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/>
              <w:t>Объект учета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/>
              <w:t>Форма учета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/>
              <w:t>Сведения, которые должны содержаться в форме учета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/>
              <w:t>Примечание (ответственные за ведение учетных форм и пр.)</w:t>
            </w:r>
            <w:r>
              <w:rPr>
                <w:rFonts w:cs="Times New Roman" w:ascii="Times New Roman" w:hAnsi="Times New Roman"/>
                <w:b/>
                <w:sz w:val="19"/>
                <w:szCs w:val="19"/>
              </w:rPr>
              <w:t>.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2.2.1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СИ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электронном виде в рамках ПО Тест-драйв 2.0, справочник «Нормативно-справочная информация/оснащение/оборудование», вид оборудования – средство измерений.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Сведения учетной формы для СИ должны содержать: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наименование, тип, модификация СИ;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заводской номер;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- сведения об инвентарном номере или отметка об отсутствии инвентарного номера для оборудования Заказчика, при необходимости доп. инвентарные номера, например, для измерительных комплексов;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год выпуска;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- дата ввода в эксплуатацию (в соответствии с данными инвентарной карточки в 1С БГУ);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межповерочный (межкалибровочный) интервал;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производитель;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место установки;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владелец оборудования - указание подразделения ЗАО «М-Стандарт» или организации - Заказчика, при выборе Заказчика указание права владения и пользования);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вид оборудования (утвержденный тип/ метрологическая аттестация по ГОСТ 8.326/не подлежит поверке (в случае СИ неутвержденного типа, подлежащего только калибровке или входящего в состав эталона));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регистрационном номере в реестре утвержденных типов Федерального информационного фонда по обеспечению единства измерений (ФИФ) (выбор из справочника утвержденных типов базы данных ФИФ);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признак об использовании СИ в качестве эталона (указание карточки СИ в качестве эталона) или сведения о включении СИ в состав эталона (для СИ в составе аттестованного эталона);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метрологические характеристики (диапазон измерений, погрешность и или неопределенность, класс точности, разряд, и пр. согласно описанию типа, технической документации, результатам калибровки);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состав оборудования;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подразделениях, использующих данное оборудование;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об ответственных сотрудниках (при незаполнении – руководитель Подразделения);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необходимости проведения и планировании технического обслуживания;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-сведения о проведенных работах с оборудованием (ввод в эксплуатацию, техническое обслуживание, ремонт, списание, консервация);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программном обеспечении (ПО) (при наличии), наименование, версия, контрольная сумма (при отсутствии в технической документации или описании типа для СИ, входящих в состав аттестованного эталона, рассчитывают по алгоритмам CRC32, md5, SHA1 и т.п. или специально разработанным алгоритмам с указанием способа их вычисления));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-дополнительные сведения (отметка об уникальности данного оборудования (для невзаимозаменяемого оборудования), возможность использования оборудования по частям, необходимость проведения технического обслуживания (ТО) перед поверкой/калибровкой/аттестацией);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об эксплуатации (сведения о повреждениях, неисправностях и пр. необходимая информация);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скан-копии эксплуатационной документации на оборудование, доступны через присоединенные файлы в учетной форме;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поверках (калибровках) с указанием вида и номера документа; даты метрологического подтверждения пригодности и срока действия; при проведении поверки – номер записи со сведениями о поверке в ФИФ и ссылки на запись, организации, которая проводила поверку (калибровку) или подразделении, проводившем поверку (калибровку), при проведении поверки в сторонней организации в случае отсутствия скан-копии протокола поверки в записи ФИФ и при калибровке - с приложением скан-копий документов по результатам поверки/калибровки СИ;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- при проведении поверки/калибровки СИ в ЗАО «М-Стандарт» ссылку на электронный документ с результатами работ.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Руководители Подразделений или лица, за которыми данные конкретные обязанности закреплены документом о распределении ответственности и работ (Ответственные лица Подразделения)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  <w:tr>
        <w:trPr>
          <w:trHeight w:val="889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2.2.2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Аттестованные эталоны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электронном виде в рамках ПО Тест-драйв 2.0, справочник «Нормативно-справочная информация/оснащение/эталоны», тип эталона – аттестованный эталон.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Учет аттестованных эталонов, используемых при проведении работ ведется с фиксированием информации: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наименовании и регистрационном номере эталона (регистрационный номер выбирается из справочника аттестованных эталонов согласно базе данных ФИФ ОЕИ);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межаттестационном интервале согласно данным Приказа об утверждении эталона;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метрологических характеристиках эталона (диапазоне измерений, погрешности/неопределенности, классе точности, разряде в соответствии с поверочной схемой, государственном первичном эталона (ГПЭ), к которому прослеживается аттестованный);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принадлежности эталона (собственность ЗАО «М-Стандарт», Заказчика);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входящих в его состав СИ, СО, ВО, ИО;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подразделении, ответственном за содержание и применение эталона;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об ответственных сотрудниках (при незаполнении – руководитель Подразделения);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об аттестации (дате, номере свидетельства об аттестации, сроке действия, исполнителе);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- скан-копий материалов первичной аттестации (паспорта, правил содержания и применения, методик первичной и периодической аттестации, аттестата и протокола первичной аттестации), приказа об утверждении эталона с приложением; материалов периодической аттестации (аттестатов и протоколов периодических аттестаций), при актуализации материалов первичной аттестации – прилагаются вновь утвержденные редакции документов с приложением Приказа Росстандарта о внесении изменений в Приказ об утверждении эталона (при наличии).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Руководители Подразделений или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Ответственные лица Подразделения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2.2.2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Аттестованные эталоны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электронном виде журнала учета аттестованных эталонов в рамках ПО 1С ЭДО М-Стандарт.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В рамках ведения «Журнала учета аттестованных эталонов» с 22.01.2020 г. хранению подлежат материалы первичной аттестации, а также актуализированные материалы аттестации, оформленные в соответствии с требованиями Приказа Минпромторга РФ № 456 от 11.02.2020 «Об утверждении требований к содержанию и построению государственных поверочных схем и локальных поверочных схем, в том числе к их разработке, утверждению и изменению, требований к оформлению материалов первичной аттестации и периодической аттестации эталонов единиц величин, используемых в сфере государственного регулирования обеспечения единства измерений, формы свидетельства об аттестации эталона единицы величины, требований к оформлению правил содержания и применения эталона единицы величины, формы извещения о непригодности эталона единицы величины к его применению». При внесении изменений в Приказ об утверждении эталона – обязательное приложение Приказа Росстандарта о внесении изменений. Внесение записи в журнал осуществляется после проведения первичной аттестации. Учетная запись «Журнала учета аттестованных эталонов» содержит: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регистрационном номере эталона;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номер и дату приказа Росстандарта об утверждении эталона, приказ об утверждении эталона с приложением;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- скан-копии материалов первичной аттестации </w:t>
              <w:br/>
              <w:t>(паспорт эталона; правила содержания и применения эталона с методикой аттестации; скан-копии эксплуатационной документации технических средств, входящих в состав эталона, применяемых совместно с Правилами содержания и применения (при наличии или сведения об отсутствии); методика первичной аттестации; свидетельство о первичной аттестации, протокол первичной аттестации);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- скан-копии материалов аттестации (паспорт, правила содержания и применения, методика аттестации), актуализированных по результатам периодической аттестации (при наличии) с приложением скан-копий свидетельства и протокола периодической аттестации;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-приказ о внесении изменений Росстандарта в приказ об утверждении эталона (при наличии).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Ответственный за ведение журнала - ответственный сотрудник отдела стандартизации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2.2.3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СИ, применяемые в качестве эталонов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электронном виде в рамках ПО Тест-драйв 2.0, справочник «Нормативно-справочная информация/оснащение/эталоны», тип эталона – СИ, поверенное в качестве эталона.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Учет средств измерений, СИ, применяемых в качестве эталонов ведется с фиксированием информации: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об основном СИ;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наименовании и регистрационном номере в перечне СИ, применяемых в качестве эталонов в ФИФ (регистрационный номер выбирается из справочника согласно базе данных ФИФ);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наименовании для печати (заполняемая информация для указания в отчетных документах, включает в себя наименование, тип, зав. номер, регистрационный номер согласно перечню СИ, применяемых в качестве эталонов, сведения о разряде рабочего эталона для разрядных/ для рабочих эталонов без разряда обязательно указание метрологических характеристик);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 </w:t>
            </w:r>
            <w:r>
              <w:rPr/>
              <w:t>- сведений о метрологических характеристиках (диапазон измерений, погрешность и (или неопределённость)) – при отсутствии данных в учетной форме основного СИ;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подразделении, ответственном за содержание и применение СИ.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Справочник СИ, применяемых в качестве эталонов базы данных ФИФ ОЕИ (без возможности корректировки) содержит сведения: о поверочной схеме (государственной или локальной)/методиках поверки/методиках аттестации в соответствии с которыми осуществляется передача единицы величины нижестоящим эталонам и СИ), ГПЭ, разряде, годе выпуска эталона, сведений о результатах поверок.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Руководители Подразделений или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Ответственные лица Подразделения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2.2.4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ИО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электрон-ном виде в рамках ПО Тест-драйв 2.0, справочник «Нормативно-справочная информация/оснащение/оборудование», вид оборудования – испытательное оборудование</w:t>
            </w:r>
            <w:r>
              <w:rPr>
                <w:rFonts w:cs="Times New Roman" w:ascii="Times New Roman" w:hAnsi="Times New Roman"/>
              </w:rPr>
              <w:t>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Учет испытательного оборудования ИО, используемого при проведении работ ведется с фиксированием информации: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наименовании, типе и модификации ИО;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заводском и инвентарном номере (или его отсутствии, в соответствии с данными инвентарной карточки в 1С БГУ);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статусе эксплуатации;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годе выпуска;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дате ввода в эксплуатацию (в соответствии с данными инвентарной карточки в 1С БГУ);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необходимости проведения и планировании ТО;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межаттестационном интервале;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принадлежности ИО (собственность ЗАО «М-Стандарт», Заказчика);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об изготовителе;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месте установки;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точностных характеристиках, диапазоне воспроизведений величин;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составе оборудования (при необходимости);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подразделении, ответственном за содержание и применение ИО;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об ответственных сотрудниках (при не заполнении – руководитель Подразделения);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проведенных работах с оборудованием (ввод в эксплуатацию, техническое обслуживание, ремонт, списание, консервация);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ПО (при наличии), наименование, версия, контрольная сумма (при отсутствии в технической документации или описании типа для СИ, входящих в состав аттестованного эталона, рассчитывают по алгоритмам CRC32, md5, SHA1 и т.п. или специально разработанным алгоритмам с указанием способа их вычисления));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-дополнительные сведения (отметка об уникальности данного оборудования (для невзаимозаменяемого оборудования), возможность использования оборудования по частям, необходимость проведения ТО перед поверкой/калибровкой/аттестацией, идентификатор ФСА);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об эксплуатации (сведения о повреждениях, неисправностях и пр. необходимая информация);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скан-копий эксплуатационной документации на оборудование, доступны через присоединенные файлы в учетной форме;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пройденной аттестации ИО с указанием даты аттестации, срока действия, номера документа, сведений об исполнителе;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-скан-копий материалов аттестации ИО (программа и методика первичной, периодической (повторной) аттестации, аттестат, протоколы первичной и периодической аттестации) через присоединенные файлы в учетной форме.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Руководители Подразделений или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Ответственные лица Подразделения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2.2.5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ВО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электрон-ном виде в рамках ПО Тест-драйв, редакция 2.0, справочник «Нормативно-справочная информация/оснащение/оборудование», вид оборудования – вспомогательное оборудование.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Учет вспомогательного оборудования, ВО, используемого при проведении работ с фиксированием информации: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наименовании, типе и модификации ВО;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заводском и инвентарном номере (или его отсутствии, в соответствии с данными инвентарной карточки в 1С БГУ);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статусе эксплуатации;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годе выпуска;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дате ввода в эксплуатацию (в соответствии с данными инвентарной карточки в 1С БГУ);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необходимости проведения и планировании ТО;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об интервале проверки характеристик (или его отсутствии);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принадлежности ВО (собственность ЗАО «М-Стандарт», Заказчика);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об изготовителе;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точностных характеристиках (при наличии);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составе оборудования (при необходимости);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подразделении, ответственном за содержание и применение ВО;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об ответственных сотрудниках (при незаполнении – руководитель Подразделения);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ED7D31" w:themeColor="accent2"/>
              </w:rPr>
            </w:pPr>
            <w:r>
              <w:rPr/>
              <w:t>- сведений о проведенных работах с оборудованием (ввод в эксплуатацию, техническое обслуживание, ремонт, списание, консервация);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ПО (при наличии), наименование, версия, контрольная сумма (при отсутствии в технической документации или описании типа для СИ, входящих в состав аттестованного эталона, рассчитывают по алгоритмам CRC32, md5, SHA1 и т.п. или специально разработанным алгоритмам с указанием способа их вычисления));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об эксплуатации (сведения о повреждениях, неисправностях и пр. необходимая информация);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ED7D31" w:themeColor="accent2"/>
              </w:rPr>
            </w:pPr>
            <w:r>
              <w:rPr/>
              <w:t>- скан-копий эксплуатационной документации на оборудование (при наличии), доступны через присоединенные файлы в учетной форме.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Руководители Подразделений или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Ответственные лица Подразделения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  <w:tr>
        <w:trPr>
          <w:trHeight w:val="1123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2.2.6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Стандартные образцы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электронном виде в рамках ПО Тест-драйв 2.0, справочник «Нормативно-справочная информация/оснащение/стандартные образцы».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Учет стандартных образцов, СО, используемых при проведении работ с фиксированием информации: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наименовании и номере в реестре СО (справочник утвержденных типов СО согласно базе данных ФИФ ОЕИ);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описания СО согласно сведениям описания типа или паспорта;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назначении СО;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порядке и условиях применения (согласно сведениям паспорта и инструкции по применению или указание нормативного документа);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об изготовителе СО;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принадлежности СО (собственность ЗАО «М-Стандарт», Заказчика);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периодичности контроля характеристик (при наличии) и интервале, а так же данные о проведении периодического контроля характеристик (при наличии);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характеристиках СО и их аттестованных значениях, погрешности /неопределенности аттестованных значений;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подразделении, ответственном за СО (учетную форму);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об ответственных сотрудниках (при незаполнении – руководитель Подразделения);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сведений о партиях СО (номер партии, дата выпуска, срок годности, владелец партии СО);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о местах хранения СО (помещение или подразделение);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- скан-копий паспортов СО, документов по результатам периодического контроля характеристик (в случае если перевыпуск паспорта СО не осуществляется).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Руководители Подразделений или Ответственные лица Подразделения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  <w:tr>
        <w:trPr>
          <w:trHeight w:val="3293" w:hRule="atLeast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2.2.7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Вещества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Учетные формы в электронном виде в рамках ПО Тест-драйв 2.0, справочник «Нормативно-справочная информация/оснащение/вещества»</w:t>
            </w:r>
            <w:r>
              <w:rPr>
                <w:rFonts w:cs="Times New Roman" w:ascii="Times New Roman" w:hAnsi="Times New Roman"/>
              </w:rPr>
              <w:t>.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Учетная форма применяемых веществ (реактивов) содержит: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наименование и вид вещества (буферный раствор, реактив, раствор и др.);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карточке вещества в базе данных ФИФ ОЕИ (при наличии);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-сведения о применении вещества с СО или без (тип веществ);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>- сведения о минимальном остатке вещества в соотв. единицах измерений);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-скан-копии паспортов (при наличии).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/>
              <w:t xml:space="preserve">Руководители Подразделений или 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</w:rPr>
            </w:pPr>
            <w:r>
              <w:rPr/>
              <w:t>Ответственные лица Подразделения</w:t>
            </w:r>
            <w:r>
              <w:rPr>
                <w:rFonts w:cs="Times New Roman" w:ascii="Times New Roman" w:hAnsi="Times New Roman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48013878"/>
      <w:r>
        <w:rPr/>
        <w:t>2.3 Руководителем структурного подразделения могут дополнительно определяться лица, ответственные за ведение учета оборудования в подразделении, данные обязанности отражаются в документе о распределении ответственности и работ подразделения.</w:t>
      </w:r>
      <w:bookmarkEnd w:id="6"/>
      <w:r>
        <w:rPr/>
        <w:t xml:space="preserve"> 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>Доступ к редактированию информации базы данных в ПО Тест-драйв, редакция 2.0 имеют руководитель Подразделения и лица, за которыми данные конкретные обязанности закреплены документом о распределении ответственности и работ.</w:t>
      </w:r>
    </w:p>
    <w:sectPr>
      <w:footerReference w:type="default" r:id="rId2"/>
      <w:type w:val="nextPage"/>
      <w:pgSz w:w="11906" w:h="16838"/>
      <w:pgMar w:left="1134" w:right="850" w:gutter="0" w:header="0" w:top="1134" w:footer="397" w:bottom="35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39744559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1ed1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a31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533ac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533ac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Style12" w:customStyle="1">
    <w:name w:val="Ниж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11" w:customStyle="1">
    <w:name w:val="Заголовок 1 Знак"/>
    <w:basedOn w:val="DefaultParagraphFont"/>
    <w:uiPriority w:val="9"/>
    <w:qFormat/>
    <w:rsid w:val="009a31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1f327c"/>
    <w:rPr>
      <w:color w:val="0563C1" w:themeColor="hyperlink"/>
      <w:u w:val="single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1b5893"/>
    <w:rPr>
      <w:color w:val="954F72" w:themeColor="followedHyperlink"/>
      <w:u w:val="single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533ac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533ac5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1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2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next w:val="Normal"/>
    <w:uiPriority w:val="39"/>
    <w:unhideWhenUsed/>
    <w:qFormat/>
    <w:rsid w:val="009a3105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f327c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416d7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000000"/>
      <w:sz w:val="30"/>
      <w:szCs w:val="20"/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d61ed1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d61ed1"/>
    <w:pPr>
      <w:spacing w:after="0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d61ed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d61ed1"/>
    <w:pPr>
      <w:spacing w:after="0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C1326-A7BA-4492-B0F3-10BAF7F5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Application>LibreOffice/7.3.7.2$Linux_X86_64 LibreOffice_project/30$Build-2</Application>
  <AppVersion>15.0000</AppVersion>
  <Pages>13</Pages>
  <Words>2247</Words>
  <Characters>16240</Characters>
  <CharactersWithSpaces>18344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2023-07-13T03:46:00Z</dcterms:created>
  <dc:creator>Наталья Ю. Мысик</dc:creator>
  <dc:description/>
  <dc:language>ru-RU</dc:language>
  <cp:lastModifiedBy/>
  <dcterms:modified xsi:type="dcterms:W3CDTF">2025-07-02T10:59:55Z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