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120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агентство связи</w:t>
      </w:r>
    </w:p>
    <w:p>
      <w:pPr>
        <w:pStyle w:val="Normal"/>
        <w:jc w:val="center"/>
        <w:rPr/>
      </w:pPr>
      <w:r>
        <w:rPr>
          <w:sz w:val="28"/>
          <w:szCs w:val="28"/>
        </w:rPr>
        <w:t>Северо-Кавказский филиал ордена Трудового Красного Знамени</w:t>
      </w:r>
    </w:p>
    <w:p>
      <w:pPr>
        <w:pStyle w:val="Normal"/>
        <w:jc w:val="center"/>
        <w:rPr/>
      </w:pPr>
      <w:r>
        <w:rPr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>
      <w:pPr>
        <w:pStyle w:val="Normal"/>
        <w:jc w:val="center"/>
        <w:rPr/>
      </w:pPr>
      <w:r>
        <w:rPr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rPr/>
      </w:pPr>
      <w:r>
        <w:rPr/>
      </w:r>
    </w:p>
    <w:p>
      <w:pPr>
        <w:pStyle w:val="Standard"/>
        <w:spacing w:before="1440" w:after="0"/>
        <w:rPr/>
      </w:pPr>
      <w:r>
        <w:rPr>
          <w:sz w:val="28"/>
          <w:szCs w:val="28"/>
        </w:rPr>
        <w:t>Лабораторная работа №</w:t>
      </w:r>
      <w:r>
        <w:rPr>
          <w:sz w:val="28"/>
          <w:szCs w:val="28"/>
        </w:rPr>
        <w:t>3</w:t>
      </w:r>
    </w:p>
    <w:p>
      <w:pPr>
        <w:pStyle w:val="Standard"/>
        <w:spacing w:before="120" w:after="0"/>
        <w:rPr/>
      </w:pPr>
      <w:r>
        <w:rPr>
          <w:sz w:val="28"/>
          <w:szCs w:val="28"/>
        </w:rPr>
        <w:t>по дисциплине: «Методы и средства проектирования информационных систем»</w:t>
      </w:r>
    </w:p>
    <w:p>
      <w:pPr>
        <w:pStyle w:val="Normal"/>
        <w:jc w:val="center"/>
        <w:rPr/>
      </w:pPr>
      <w:r>
        <w:rPr>
          <w:sz w:val="28"/>
          <w:szCs w:val="28"/>
        </w:rPr>
        <w:t>по теме: «Р</w:t>
      </w:r>
      <w:r>
        <w:rPr>
          <w:sz w:val="28"/>
          <w:szCs w:val="28"/>
        </w:rPr>
        <w:t>АЗРАБОТКА ТАБЛИЦ И ОГРАНИЧЕНИЙ</w:t>
      </w:r>
      <w:r>
        <w:rPr>
          <w:color w:val="262626" w:themeColor="text1" w:themeTint="d9"/>
          <w:sz w:val="28"/>
          <w:szCs w:val="28"/>
        </w:rPr>
        <w:t>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080" w:after="0"/>
        <w:ind w:left="5670" w:hanging="0"/>
        <w:rPr/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  <w:u w:val="single"/>
        </w:rPr>
        <w:t>Гаврилов В.В.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/>
      </w:pPr>
      <w:r>
        <w:rPr>
          <w:sz w:val="28"/>
          <w:szCs w:val="28"/>
        </w:rPr>
        <w:t xml:space="preserve">Направление </w:t>
      </w:r>
      <w:r>
        <w:rPr>
          <w:sz w:val="28"/>
          <w:szCs w:val="28"/>
          <w:u w:val="single"/>
        </w:rPr>
        <w:t>ИВТ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/>
      </w:pPr>
      <w:r>
        <w:rPr>
          <w:sz w:val="28"/>
          <w:szCs w:val="28"/>
        </w:rPr>
        <w:t xml:space="preserve">Группа </w:t>
      </w:r>
      <w:r>
        <w:rPr>
          <w:sz w:val="28"/>
          <w:szCs w:val="28"/>
          <w:u w:val="single"/>
        </w:rPr>
        <w:t xml:space="preserve">ДП-31 </w:t>
      </w:r>
      <w:r>
        <w:rPr>
          <w:sz w:val="28"/>
          <w:szCs w:val="28"/>
        </w:rPr>
        <w:t xml:space="preserve">Курс </w:t>
      </w:r>
      <w:r>
        <w:rPr>
          <w:sz w:val="28"/>
          <w:szCs w:val="28"/>
          <w:u w:val="single"/>
        </w:rPr>
        <w:t>3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/>
      </w:pPr>
      <w:r>
        <w:rPr>
          <w:sz w:val="28"/>
          <w:szCs w:val="28"/>
        </w:rPr>
        <w:t>Шифр ст. билета 1БВТ-</w:t>
      </w:r>
      <w:r>
        <w:rPr>
          <w:sz w:val="28"/>
          <w:szCs w:val="28"/>
          <w:u w:val="single"/>
        </w:rPr>
        <w:t>17526</w:t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ind w:left="5954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32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320" w:after="0"/>
        <w:jc w:val="center"/>
        <w:rPr/>
      </w:pPr>
      <w:r>
        <w:rPr>
          <w:sz w:val="28"/>
          <w:szCs w:val="28"/>
        </w:rPr>
        <w:t>Ростов-на-Дону</w:t>
      </w:r>
    </w:p>
    <w:p>
      <w:pPr>
        <w:pStyle w:val="Normal"/>
        <w:spacing w:before="0" w:after="120"/>
        <w:jc w:val="center"/>
        <w:rPr>
          <w:sz w:val="28"/>
          <w:szCs w:val="28"/>
        </w:rPr>
      </w:pPr>
      <w:r>
        <w:rPr>
          <w:sz w:val="28"/>
          <w:szCs w:val="28"/>
        </w:rPr>
        <w:t>2019</w:t>
      </w:r>
    </w:p>
    <w:p>
      <w:pPr>
        <w:pStyle w:val="Normal"/>
        <w:tabs>
          <w:tab w:val="left" w:pos="9639" w:leader="underscore"/>
        </w:tabs>
        <w:spacing w:before="12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/>
      </w:pPr>
      <w:r>
        <w:rPr>
          <w:sz w:val="28"/>
          <w:szCs w:val="28"/>
        </w:rPr>
        <w:t>РАЗРАБОТКА ТАБЛИЦ И ОГРАНИЧЕНИЙ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Цель работы:</w:t>
      </w:r>
      <w:r>
        <w:rPr>
          <w:sz w:val="28"/>
          <w:szCs w:val="28"/>
        </w:rPr>
        <w:t xml:space="preserve"> </w:t>
      </w:r>
    </w:p>
    <w:p>
      <w:pPr>
        <w:pStyle w:val="Default"/>
        <w:spacing w:lineRule="auto" w:line="360"/>
        <w:ind w:firstLine="709"/>
        <w:rPr>
          <w:rFonts w:eastAsia="Times New Roman"/>
          <w:color w:val="auto"/>
          <w:sz w:val="28"/>
          <w:szCs w:val="28"/>
          <w:lang w:eastAsia="ru-RU"/>
        </w:rPr>
      </w:pPr>
      <w:r>
        <w:rPr>
          <w:rFonts w:eastAsia="Times New Roman"/>
          <w:color w:val="auto"/>
          <w:sz w:val="28"/>
          <w:szCs w:val="28"/>
          <w:lang w:eastAsia="ru-RU"/>
        </w:rPr>
        <w:t xml:space="preserve">Изучить способы создания, изменения и удаления таблиц.  </w:t>
      </w:r>
    </w:p>
    <w:p>
      <w:pPr>
        <w:pStyle w:val="Default"/>
        <w:spacing w:lineRule="auto" w:line="360"/>
        <w:ind w:firstLine="709"/>
        <w:rPr/>
      </w:pPr>
      <w:r>
        <w:rPr>
          <w:rFonts w:eastAsia="Times New Roman"/>
          <w:color w:val="auto"/>
          <w:sz w:val="28"/>
          <w:szCs w:val="28"/>
          <w:lang w:eastAsia="ru-RU"/>
        </w:rPr>
        <w:t xml:space="preserve">Получить навыки создания, удаления и изменения структуры таблиц. </w:t>
      </w:r>
    </w:p>
    <w:p>
      <w:pPr>
        <w:pStyle w:val="Default"/>
        <w:spacing w:lineRule="auto" w:line="360"/>
        <w:ind w:firstLine="709"/>
        <w:rPr>
          <w:rFonts w:eastAsia="Times New Roman"/>
          <w:color w:val="auto"/>
          <w:sz w:val="28"/>
          <w:szCs w:val="28"/>
          <w:lang w:eastAsia="ru-RU"/>
        </w:rPr>
      </w:pPr>
      <w:r>
        <w:rPr>
          <w:rFonts w:eastAsia="Times New Roman"/>
          <w:color w:val="auto"/>
          <w:sz w:val="28"/>
          <w:szCs w:val="28"/>
          <w:lang w:eastAsia="ru-RU"/>
        </w:rPr>
        <w:t xml:space="preserve">Изучить SQL-операторы для работы с таблицами и индексами. </w:t>
      </w:r>
    </w:p>
    <w:p>
      <w:pPr>
        <w:pStyle w:val="Default"/>
        <w:spacing w:lineRule="auto" w:line="360"/>
        <w:ind w:firstLine="709"/>
        <w:rPr/>
      </w:pPr>
      <w:r>
        <w:rPr>
          <w:rFonts w:eastAsia="Times New Roman"/>
          <w:color w:val="auto"/>
          <w:sz w:val="28"/>
          <w:szCs w:val="28"/>
          <w:lang w:eastAsia="ru-RU"/>
        </w:rPr>
        <w:t xml:space="preserve">Изучить используемые в SQL типы ограничений. </w:t>
      </w:r>
    </w:p>
    <w:p>
      <w:pPr>
        <w:pStyle w:val="Default"/>
        <w:spacing w:lineRule="auto" w:line="360"/>
        <w:ind w:firstLine="709"/>
        <w:rPr/>
      </w:pPr>
      <w:r>
        <w:rPr>
          <w:rFonts w:eastAsia="Times New Roman"/>
          <w:color w:val="auto"/>
          <w:sz w:val="28"/>
          <w:szCs w:val="28"/>
          <w:lang w:eastAsia="ru-RU"/>
        </w:rPr>
        <w:t xml:space="preserve">Получить навыки создания, изменения и удаления ограничений. </w:t>
      </w:r>
    </w:p>
    <w:p>
      <w:pPr>
        <w:pStyle w:val="Default"/>
        <w:spacing w:lineRule="auto" w:line="360"/>
        <w:ind w:firstLine="709"/>
        <w:rPr>
          <w:rFonts w:eastAsia="Times New Roman"/>
          <w:color w:val="auto"/>
          <w:sz w:val="28"/>
          <w:szCs w:val="28"/>
          <w:lang w:eastAsia="ru-RU"/>
        </w:rPr>
      </w:pPr>
      <w:r>
        <w:rPr>
          <w:rFonts w:eastAsia="Times New Roman"/>
          <w:color w:val="auto"/>
          <w:sz w:val="28"/>
          <w:szCs w:val="28"/>
          <w:lang w:eastAsia="ru-RU"/>
        </w:rPr>
        <w:t>Изучить SQL-операторы для работы с ограничениями.</w:t>
      </w:r>
    </w:p>
    <w:p>
      <w:pPr>
        <w:pStyle w:val="Default"/>
        <w:spacing w:lineRule="auto" w:line="360"/>
        <w:ind w:firstLine="709"/>
        <w:rPr>
          <w:rFonts w:eastAsia="Times New Roman"/>
          <w:color w:val="auto"/>
          <w:sz w:val="28"/>
          <w:szCs w:val="28"/>
          <w:lang w:eastAsia="ru-RU"/>
        </w:rPr>
      </w:pPr>
      <w:r>
        <w:rPr>
          <w:rFonts w:eastAsia="Times New Roman"/>
          <w:color w:val="auto"/>
          <w:sz w:val="28"/>
          <w:szCs w:val="28"/>
          <w:lang w:eastAsia="ru-RU"/>
        </w:rPr>
      </w:r>
    </w:p>
    <w:p>
      <w:pPr>
        <w:pStyle w:val="Default"/>
        <w:spacing w:lineRule="auto" w:line="360"/>
        <w:ind w:firstLine="709"/>
        <w:jc w:val="both"/>
        <w:rPr>
          <w:b/>
          <w:b/>
          <w:bCs/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Задание: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Calibri" w:eastAsiaTheme="minorHAnsi"/>
          <w:color w:val="000000"/>
          <w:sz w:val="28"/>
          <w:szCs w:val="28"/>
          <w:lang w:eastAsia="en-US"/>
        </w:rPr>
        <w:t xml:space="preserve">1. Создайте все таблицы базы данных, ключи, ограничения и связи. </w:t>
      </w:r>
    </w:p>
    <w:p>
      <w:pPr>
        <w:pStyle w:val="ListParagraph"/>
        <w:spacing w:lineRule="auto" w:line="360"/>
        <w:ind w:left="0" w:firstLine="709"/>
        <w:jc w:val="both"/>
        <w:rPr>
          <w:rFonts w:eastAsia="Calibri" w:eastAsiaTheme="minorHAnsi"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color w:val="000000"/>
          <w:sz w:val="28"/>
          <w:szCs w:val="28"/>
          <w:lang w:eastAsia="en-US"/>
        </w:rPr>
        <w:t xml:space="preserve">2. Каждая таблица должна иметь ограничение первичного ключа. </w:t>
      </w:r>
    </w:p>
    <w:p>
      <w:pPr>
        <w:pStyle w:val="ListParagraph"/>
        <w:spacing w:lineRule="auto" w:line="360"/>
        <w:ind w:left="0" w:firstLine="709"/>
        <w:jc w:val="both"/>
        <w:rPr>
          <w:rFonts w:eastAsia="Calibri" w:eastAsiaTheme="minorHAnsi"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color w:val="000000"/>
          <w:sz w:val="28"/>
          <w:szCs w:val="28"/>
          <w:lang w:eastAsia="en-US"/>
        </w:rPr>
        <w:t xml:space="preserve">3. С помощью ограничений внешнего ключа должны быть заданы все имеющиеся связи между таблицами. </w:t>
      </w:r>
    </w:p>
    <w:p>
      <w:pPr>
        <w:pStyle w:val="ListParagraph"/>
        <w:spacing w:lineRule="auto" w:line="360"/>
        <w:ind w:left="0" w:firstLine="709"/>
        <w:jc w:val="both"/>
        <w:rPr>
          <w:rFonts w:eastAsia="Calibri" w:eastAsiaTheme="minorHAnsi"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color w:val="000000"/>
          <w:sz w:val="28"/>
          <w:szCs w:val="28"/>
          <w:lang w:eastAsia="en-US"/>
        </w:rPr>
        <w:t xml:space="preserve">4. В зависимости от условий выданного задания в некоторых таблицах могут быть наложены дополнительные ограничения целостности на столбцы или должны быть разработаны вычисляемые поля.  </w:t>
      </w:r>
    </w:p>
    <w:p>
      <w:pPr>
        <w:pStyle w:val="ListParagraph"/>
        <w:spacing w:lineRule="auto" w:line="360"/>
        <w:ind w:left="0" w:firstLine="709"/>
        <w:jc w:val="both"/>
        <w:rPr>
          <w:rFonts w:eastAsia="Calibri" w:eastAsiaTheme="minorHAnsi"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color w:val="000000"/>
          <w:sz w:val="28"/>
          <w:szCs w:val="28"/>
          <w:lang w:eastAsia="en-US"/>
        </w:rPr>
        <w:t xml:space="preserve">5. Создайте диаграмму базы данных. </w:t>
      </w:r>
    </w:p>
    <w:p>
      <w:pPr>
        <w:pStyle w:val="ListParagraph"/>
        <w:spacing w:lineRule="auto" w:line="360"/>
        <w:ind w:left="0" w:firstLine="709"/>
        <w:jc w:val="both"/>
        <w:rPr>
          <w:rFonts w:eastAsia="Calibri" w:eastAsiaTheme="minorHAnsi"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color w:val="000000"/>
          <w:sz w:val="28"/>
          <w:szCs w:val="28"/>
          <w:lang w:eastAsia="en-US"/>
        </w:rPr>
        <w:t xml:space="preserve">6. Заполните таблицы данными не менее 5 записей в каждой. 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Calibri" w:eastAsiaTheme="minorHAnsi"/>
          <w:color w:val="000000"/>
          <w:sz w:val="28"/>
          <w:szCs w:val="28"/>
          <w:lang w:eastAsia="en-US"/>
        </w:rPr>
        <w:t xml:space="preserve">7. Создать текстовый отчет, в котором отобразить скриншоты результатов работы в СУБД (окно с базой данных с перечнем всех таблиц, проекты таблиц с перечнем столбцов, окна ограничений внешних ключей (создание), окно с перечнем ключей для каждой таблицы, окна с данными для каждой таблицы, диаграмма базы данных). </w:t>
      </w:r>
      <w:r>
        <w:br w:type="page"/>
      </w:r>
    </w:p>
    <w:p>
      <w:pPr>
        <w:pStyle w:val="ListParagraph"/>
        <w:spacing w:lineRule="auto" w:line="360"/>
        <w:ind w:left="0" w:firstLine="709"/>
        <w:jc w:val="both"/>
        <w:rPr>
          <w:rFonts w:eastAsia="Calibri" w:eastAsiaTheme="minorHAnsi"/>
          <w:b/>
          <w:b/>
          <w:bCs/>
          <w:i/>
          <w:i/>
          <w:iCs/>
          <w:color w:val="000000"/>
          <w:sz w:val="28"/>
          <w:szCs w:val="28"/>
          <w:lang w:eastAsia="en-US"/>
        </w:rPr>
      </w:pPr>
      <w:r>
        <w:rPr>
          <w:rFonts w:eastAsia="Calibri" w:eastAsiaTheme="minorHAnsi"/>
          <w:b/>
          <w:bCs/>
          <w:i/>
          <w:iCs/>
          <w:color w:val="000000"/>
          <w:sz w:val="28"/>
          <w:szCs w:val="28"/>
          <w:lang w:eastAsia="en-US"/>
        </w:rPr>
        <w:t>Ход работы: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/>
      </w:r>
    </w:p>
    <w:sectPr>
      <w:type w:val="nextPage"/>
      <w:pgSz w:w="11906" w:h="16838"/>
      <w:pgMar w:left="1701" w:right="567" w:header="0" w:top="567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rsid w:val="00750c76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rsid w:val="004f0d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f0d87"/>
    <w:rPr>
      <w:color w:val="808080"/>
      <w:shd w:fill="E6E6E6" w:val="clear"/>
    </w:rPr>
  </w:style>
  <w:style w:type="character" w:styleId="ListLabel1">
    <w:name w:val="ListLabel 1"/>
    <w:qFormat/>
    <w:rPr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750c76"/>
    <w:pPr>
      <w:spacing w:before="0" w:after="0"/>
      <w:ind w:left="720" w:hanging="0"/>
      <w:contextualSpacing/>
    </w:pPr>
    <w:rPr/>
  </w:style>
  <w:style w:type="paragraph" w:styleId="Standard" w:customStyle="1">
    <w:name w:val="Standard"/>
    <w:qFormat/>
    <w:rsid w:val="00750c76"/>
    <w:pPr>
      <w:widowControl w:val="false"/>
      <w:bidi w:val="0"/>
      <w:spacing w:lineRule="auto" w:line="240" w:before="1080" w:after="0"/>
      <w:ind w:left="567" w:right="567" w:hanging="0"/>
      <w:jc w:val="center"/>
    </w:pPr>
    <w:rPr>
      <w:rFonts w:ascii="Times New Roman" w:hAnsi="Times New Roman" w:eastAsia="Lucida Sans Unicode" w:cs="Tahoma"/>
      <w:color w:val="auto"/>
      <w:kern w:val="2"/>
      <w:sz w:val="24"/>
      <w:szCs w:val="21"/>
      <w:lang w:eastAsia="ru-RU" w:val="ru-RU" w:bidi="ar-SA"/>
    </w:rPr>
  </w:style>
  <w:style w:type="paragraph" w:styleId="Default" w:customStyle="1">
    <w:name w:val="Default"/>
    <w:qFormat/>
    <w:rsid w:val="00750c76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Calibri"/>
      <w:color w:val="000000"/>
      <w:kern w:val="0"/>
      <w:sz w:val="24"/>
      <w:szCs w:val="24"/>
      <w:lang w:val="ru-RU" w:eastAsia="en-US" w:bidi="ar-SA"/>
    </w:rPr>
  </w:style>
  <w:style w:type="paragraph" w:styleId="NormalWeb">
    <w:name w:val="Normal (Web)"/>
    <w:basedOn w:val="Normal"/>
    <w:uiPriority w:val="99"/>
    <w:unhideWhenUsed/>
    <w:qFormat/>
    <w:rsid w:val="00fb543b"/>
    <w:pPr>
      <w:spacing w:beforeAutospacing="1" w:afterAutospacing="1"/>
    </w:pPr>
    <w:rPr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59"/>
    <w:rsid w:val="00fa31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Application>LibreOffice/6.0.7.3$Linux_X86_64 LibreOffice_project/00m0$Build-3</Application>
  <Pages>3</Pages>
  <Words>222</Words>
  <Characters>1463</Characters>
  <CharactersWithSpaces>1670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2019-09-29T15:15:00Z</dcterms:created>
  <dc:creator>a216-student</dc:creator>
  <dc:description/>
  <dc:language>ru-RU</dc:language>
  <cp:lastModifiedBy/>
  <dcterms:modified xsi:type="dcterms:W3CDTF">2019-11-14T21:11:50Z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