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6483CD" w14:textId="2595D97F" w:rsidR="00422925" w:rsidRPr="00422925" w:rsidRDefault="00422925" w:rsidP="0042292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</w:pPr>
      <w:proofErr w:type="gramStart"/>
      <w:r w:rsidRPr="00422925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  <w:t>Практическое</w:t>
      </w:r>
      <w:proofErr w:type="gramEnd"/>
      <w:r w:rsidRPr="00422925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  <w:t xml:space="preserve"> занятия 4.</w:t>
      </w:r>
    </w:p>
    <w:p w14:paraId="46BB96D2" w14:textId="77777777" w:rsidR="00422925" w:rsidRPr="00422925" w:rsidRDefault="00422925" w:rsidP="0042292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</w:pPr>
    </w:p>
    <w:p w14:paraId="00C5A380" w14:textId="60FA5712" w:rsidR="00422925" w:rsidRPr="00422925" w:rsidRDefault="00422925" w:rsidP="0042292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</w:pPr>
      <w:r w:rsidRPr="00422925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  <w:t xml:space="preserve">Модульное </w:t>
      </w:r>
      <w:r w:rsidRPr="00422925">
        <w:rPr>
          <w:rFonts w:ascii="Times New Roman" w:eastAsia="Times New Roman" w:hAnsi="Times New Roman" w:cs="Times New Roman"/>
          <w:b/>
          <w:color w:val="333333"/>
          <w:sz w:val="24"/>
          <w:szCs w:val="24"/>
          <w:lang w:val="en-US" w:eastAsia="ru-RU"/>
        </w:rPr>
        <w:t xml:space="preserve">(Unit) </w:t>
      </w:r>
      <w:r w:rsidRPr="00422925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  <w:t>тестирование</w:t>
      </w:r>
    </w:p>
    <w:p w14:paraId="7F89B539" w14:textId="77777777" w:rsidR="00422925" w:rsidRPr="00422925" w:rsidRDefault="00422925" w:rsidP="00D83A4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1D0DEC61" w14:textId="77777777" w:rsidR="00422925" w:rsidRDefault="00422925" w:rsidP="004229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Модульное тестирование, иногда блочное тестирование или юнит-тестирование (англ.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unit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testing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) — проце</w:t>
      </w:r>
      <w:proofErr w:type="gram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сс в пр</w:t>
      </w:r>
      <w:proofErr w:type="gram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ограммировании, позволяющий проверить на корректность отдельные модули исходного кода программы, наборы из одного или более программных модулей вместе с соответствующими управляющими данными, процедурами использования и обработки.</w:t>
      </w:r>
    </w:p>
    <w:p w14:paraId="7D21434F" w14:textId="2B1C4AC6" w:rsidR="00422925" w:rsidRDefault="00422925" w:rsidP="004229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Идея состоит в том, чтобы писать тесты для каждой нетривиальной функции или метода. Это позволяет достаточно быстро проверить, не привело ли очередное изменение кода к регрессии, то есть к появлению ошибок в уже оттестированных местах программы, а также облегчает обнаружение и устранение таких ошибок.</w:t>
      </w:r>
    </w:p>
    <w:p w14:paraId="796EC857" w14:textId="77777777" w:rsidR="00422925" w:rsidRPr="00422925" w:rsidRDefault="00422925" w:rsidP="004229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Автоматические тесты дают уверенность, что ваша программа </w:t>
      </w:r>
      <w:proofErr w:type="gram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работает</w:t>
      </w:r>
      <w:proofErr w:type="gram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как задумано. Такие тесты можно запускать многократно. Успешное выполнение тестов покажет разработчику, что его изменения не сломали ничего, что ломать не планировалось.</w:t>
      </w:r>
    </w:p>
    <w:p w14:paraId="34362749" w14:textId="77777777" w:rsidR="00422925" w:rsidRPr="00422925" w:rsidRDefault="00422925" w:rsidP="004229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Это основное отличие юнит-тестов от </w:t>
      </w:r>
      <w:proofErr w:type="gram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системных</w:t>
      </w:r>
      <w:proofErr w:type="gram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когда тестированию подвергается вся система или подсистема, и от интеграционных, которые проверяют взаимодействие между модулями.</w:t>
      </w:r>
    </w:p>
    <w:p w14:paraId="6C621416" w14:textId="77777777" w:rsidR="00422925" w:rsidRPr="00422925" w:rsidRDefault="00422925" w:rsidP="004229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Часто встречается мнение, что юнит — это класс. Однако это не всегда верно. Например, в C++, где классы не обязательны.</w:t>
      </w:r>
    </w:p>
    <w:p w14:paraId="47BD4EF8" w14:textId="77777777" w:rsidR="00422925" w:rsidRPr="00422925" w:rsidRDefault="00422925" w:rsidP="004229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«Юнит» можно определить как маленький, связный участок кода. Это вполне согласуется с основным принципом разработки и часто юнит — это некий класс. Но это также может быть набор функций или несколько маленьких классов, если весь функционал невозможно разместить в одном.</w:t>
      </w:r>
    </w:p>
    <w:p w14:paraId="2E7974DB" w14:textId="77777777" w:rsidR="00422925" w:rsidRPr="00422925" w:rsidRDefault="00422925" w:rsidP="004229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   Юнит — это маленький самодостаточный участок кода, реализующий определенное поведение, который часто (но не всегда) является классом.</w:t>
      </w:r>
    </w:p>
    <w:p w14:paraId="727A973D" w14:textId="77777777" w:rsidR="00422925" w:rsidRPr="00422925" w:rsidRDefault="00422925" w:rsidP="004229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gram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Это значит, что если вы жестко запрограммируете зависимости от других классов в тестируемый, ошибку, которая вызвала падение теста, будет сложно локализовать, и высокая гранулярность, которая необходима для юнит-тестов, будет потеряна.</w:t>
      </w:r>
      <w:proofErr w:type="gramEnd"/>
    </w:p>
    <w:p w14:paraId="1C8DF224" w14:textId="1F2DD676" w:rsidR="00422925" w:rsidRPr="00422925" w:rsidRDefault="00422925" w:rsidP="004229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Отсутствие сцепления необходимо для написания юнит-тестов.</w:t>
      </w:r>
    </w:p>
    <w:p w14:paraId="2A08A54C" w14:textId="0C8F01A8" w:rsidR="00422925" w:rsidRPr="00422925" w:rsidRDefault="00422925" w:rsidP="004229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Основное преимущество независимого тестирования маленького участка кода состоит в том, что если тест провалится, ошибку будет легко обнаружить и исправить.</w:t>
      </w:r>
    </w:p>
    <w:p w14:paraId="3886A105" w14:textId="28BA1978" w:rsidR="00422925" w:rsidRDefault="00422925" w:rsidP="004229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Провалившийся тест позволит обнаружить, что в коде сделаны изменения, которые меняют или ломают его поведение. </w:t>
      </w:r>
      <w:proofErr w:type="gram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Исследование ошибки, которую выдает провалившийся тест, и сравнение ожидаемого результата с полученным даст возможность понять, где возникла ошибка, будь она в коде или в требованиях.</w:t>
      </w:r>
      <w:proofErr w:type="gramEnd"/>
    </w:p>
    <w:p w14:paraId="3C891E78" w14:textId="77777777" w:rsidR="00422925" w:rsidRDefault="00422925" w:rsidP="004229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50D15C2D" w14:textId="77777777" w:rsidR="00422925" w:rsidRPr="00422925" w:rsidRDefault="00422925" w:rsidP="004229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Для поддержки идеологии модульного тестирования были созданы специализированные библиотеки программ, прежде всего это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jUnit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JUnit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— библиотека для модульного тестирования программного обеспечения на языке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Java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0AC9FA99" w14:textId="77777777" w:rsidR="00422925" w:rsidRPr="00422925" w:rsidRDefault="00422925" w:rsidP="004229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019F87AB" w14:textId="77777777" w:rsidR="00422925" w:rsidRPr="00422925" w:rsidRDefault="00422925" w:rsidP="004229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gram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Созданный</w:t>
      </w:r>
      <w:proofErr w:type="gram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Кентом Беком и Эриком Гаммой,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JUnit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принадлежит семье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фреймворков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xUnit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для разных языков программирования, берущей начало в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SUnit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Кента Бека для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Smalltalk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JUnit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породил экосистему расширений —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JMock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EasyMock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DbUnit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HttpUnit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 т. д.</w:t>
      </w:r>
    </w:p>
    <w:p w14:paraId="6024548E" w14:textId="77777777" w:rsidR="00422925" w:rsidRPr="00422925" w:rsidRDefault="00422925" w:rsidP="004229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0485661F" w14:textId="2799A670" w:rsidR="00422925" w:rsidRPr="00422925" w:rsidRDefault="00422925" w:rsidP="004229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spellStart"/>
      <w:proofErr w:type="gram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JUnit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был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портирован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на другие языки, включая PHP (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PHPUnit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), C# (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NUnit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),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Python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PyUnit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),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Fortran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fUnit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),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Delphi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DUnit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),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Free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Pascal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FPCUnit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),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Perl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Test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::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Unit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), C++ (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CPPUnit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),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Flex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FlexUnit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),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JavaScript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JSUnit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), COS (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COSUnit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).</w:t>
      </w:r>
      <w:proofErr w:type="gramEnd"/>
    </w:p>
    <w:p w14:paraId="7EEB480B" w14:textId="0CAB6DA2" w:rsidR="00422925" w:rsidRDefault="00422925" w:rsidP="004229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</w:pPr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Опыт, полученный при работе с </w:t>
      </w:r>
      <w:proofErr w:type="spellStart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JUnit</w:t>
      </w:r>
      <w:proofErr w:type="spellEnd"/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важен в разработке концепций тестирования программного обеспечения.</w:t>
      </w:r>
    </w:p>
    <w:p w14:paraId="4C92CE35" w14:textId="086F01E5" w:rsidR="00422925" w:rsidRDefault="00422925" w:rsidP="004229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 состав таких библиотек входят процедуры, предназначенные для вызова выбранных для тестирования модулей с аргументами – тестовыми наборами </w:t>
      </w:r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test</w:t>
      </w:r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cases</w:t>
      </w:r>
      <w:r w:rsidRPr="0042292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получения результатов и сравнения их с эталоном. Все эти процедуры вызываются в тестовом режиме и не участвуют в основном процессе функционирования программного продукта по прямому назначению.</w:t>
      </w:r>
    </w:p>
    <w:p w14:paraId="2FE1E731" w14:textId="77777777" w:rsidR="00422925" w:rsidRPr="00422925" w:rsidRDefault="00422925" w:rsidP="004229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4B8D9D91" w14:textId="4D4451B3" w:rsidR="00D83A47" w:rsidRPr="00D83A47" w:rsidRDefault="00D83A47" w:rsidP="00D83A4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gramStart"/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Lazarus</w:t>
      </w:r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поставляется со встроенной платформой модульного тестирования </w:t>
      </w:r>
      <w:proofErr w:type="spellStart"/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fpcunit</w:t>
      </w:r>
      <w:proofErr w:type="spellEnd"/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  <w:proofErr w:type="gramEnd"/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FPCUnit</w:t>
      </w:r>
      <w:proofErr w:type="spellEnd"/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-это еще один клон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на </w:t>
      </w:r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Pascal</w:t>
      </w:r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Java</w:t>
      </w:r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JUnit</w:t>
      </w:r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framework</w:t>
      </w:r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такой как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D</w:t>
      </w:r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Unit</w:t>
      </w:r>
      <w:proofErr w:type="spellEnd"/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framework</w:t>
      </w:r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поставляемый с </w:t>
      </w:r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Delphi</w:t>
      </w:r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но отличающийся от </w:t>
      </w:r>
      <w:proofErr w:type="spellStart"/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DUnit</w:t>
      </w:r>
      <w:proofErr w:type="spellEnd"/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 некоторых деталях.</w:t>
      </w:r>
    </w:p>
    <w:p w14:paraId="12E291AE" w14:textId="77777777" w:rsidR="001C39DB" w:rsidRPr="00D83A47" w:rsidRDefault="00D83A47" w:rsidP="00D83A4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C</w:t>
      </w:r>
      <w:proofErr w:type="spellStart"/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оздайте</w:t>
      </w:r>
      <w:proofErr w:type="spellEnd"/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свой первый проект модульного тестирования, запустив мастер. Выберите Файл - &gt;Создать... в меню </w:t>
      </w:r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IDE</w:t>
      </w:r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выберите тестовое приложение </w:t>
      </w:r>
      <w:proofErr w:type="spellStart"/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FPCUnit</w:t>
      </w:r>
      <w:proofErr w:type="spellEnd"/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 нажмите кнопку " </w:t>
      </w:r>
      <w:proofErr w:type="gramStart"/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ОК</w:t>
      </w:r>
      <w:proofErr w:type="gramEnd"/>
      <w:r w:rsidRPr="00D83A4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’</w:t>
      </w:r>
    </w:p>
    <w:p w14:paraId="021352CB" w14:textId="50C6AF51" w:rsidR="007938BC" w:rsidRPr="00FD3DBD" w:rsidRDefault="00422925" w:rsidP="00422925">
      <w:pPr>
        <w:jc w:val="center"/>
      </w:pPr>
      <w:r>
        <w:rPr>
          <w:noProof/>
          <w:lang w:eastAsia="ru-RU"/>
        </w:rPr>
        <w:drawing>
          <wp:inline distT="0" distB="0" distL="0" distR="0" wp14:anchorId="3917EAD3" wp14:editId="172DBD5F">
            <wp:extent cx="2886075" cy="27432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BEF24" w14:textId="77777777" w:rsidR="00CE793E" w:rsidRPr="00D83A47" w:rsidRDefault="00D83A47" w:rsidP="007938BC">
      <w:pPr>
        <w:pStyle w:val="a5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  <w:r w:rsidRPr="00D83A47">
        <w:rPr>
          <w:color w:val="333333"/>
        </w:rPr>
        <w:t xml:space="preserve">Установите два флажка и нажмите кнопку " </w:t>
      </w:r>
      <w:proofErr w:type="gramStart"/>
      <w:r w:rsidRPr="00D83A47">
        <w:rPr>
          <w:color w:val="333333"/>
        </w:rPr>
        <w:t>ОК</w:t>
      </w:r>
      <w:proofErr w:type="gramEnd"/>
      <w:r w:rsidRPr="00D83A47">
        <w:rPr>
          <w:color w:val="333333"/>
        </w:rPr>
        <w:t>’ в следующем диалоговом окне:</w:t>
      </w:r>
    </w:p>
    <w:p w14:paraId="73F21729" w14:textId="77777777" w:rsidR="00CE793E" w:rsidRPr="00D83A47" w:rsidRDefault="00CE793E" w:rsidP="007938BC">
      <w:pPr>
        <w:pStyle w:val="a5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</w:p>
    <w:p w14:paraId="296F83FF" w14:textId="726F97EA" w:rsidR="007938BC" w:rsidRPr="00F84122" w:rsidRDefault="007938BC" w:rsidP="007938BC">
      <w:pPr>
        <w:pStyle w:val="a5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</w:rPr>
      </w:pPr>
    </w:p>
    <w:p w14:paraId="36278A1B" w14:textId="77777777" w:rsidR="00D83A47" w:rsidRPr="00D83A47" w:rsidRDefault="00D83A47" w:rsidP="00D83A47">
      <w:pPr>
        <w:pStyle w:val="a5"/>
        <w:shd w:val="clear" w:color="auto" w:fill="FFFFFF"/>
        <w:spacing w:after="0"/>
        <w:jc w:val="both"/>
        <w:textAlignment w:val="baseline"/>
        <w:rPr>
          <w:color w:val="333333"/>
        </w:rPr>
      </w:pPr>
      <w:r w:rsidRPr="00D83A47">
        <w:rPr>
          <w:color w:val="333333"/>
        </w:rPr>
        <w:t>Мастер очень примитивен, но вам больше ничего не нужно. Созданный проект модульного теста можно сохранить как шаблон и больше никогда не запускать мастер.</w:t>
      </w:r>
    </w:p>
    <w:p w14:paraId="25E9F7B1" w14:textId="77777777" w:rsidR="000249E3" w:rsidRDefault="000249E3" w:rsidP="00D83A47">
      <w:pPr>
        <w:pStyle w:val="a5"/>
        <w:shd w:val="clear" w:color="auto" w:fill="FFFFFF"/>
        <w:spacing w:after="0"/>
        <w:jc w:val="both"/>
        <w:textAlignment w:val="baseline"/>
        <w:rPr>
          <w:color w:val="333333"/>
        </w:rPr>
      </w:pPr>
      <w:r>
        <w:rPr>
          <w:color w:val="333333"/>
        </w:rPr>
        <w:t>Мастер создаст шаблон, заготовку модуля тестирования, которую мы затем должны скорректировать и дополнить своими тест кейсами и вызовами тестируемых модулей.</w:t>
      </w:r>
    </w:p>
    <w:p w14:paraId="1BCFF887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unit TestCase1;</w:t>
      </w:r>
    </w:p>
    <w:p w14:paraId="147E0180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410C56A7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{$mode </w:t>
      </w:r>
      <w:proofErr w:type="spellStart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objfpc</w:t>
      </w:r>
      <w:proofErr w:type="spellEnd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}{$H+}</w:t>
      </w:r>
    </w:p>
    <w:p w14:paraId="116525A1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7061469C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interface</w:t>
      </w:r>
    </w:p>
    <w:p w14:paraId="5EDEC68E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23742767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uses</w:t>
      </w:r>
    </w:p>
    <w:p w14:paraId="3A1870E3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lastRenderedPageBreak/>
        <w:t xml:space="preserve">  Classes, </w:t>
      </w:r>
      <w:proofErr w:type="spellStart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SysUtils</w:t>
      </w:r>
      <w:proofErr w:type="spellEnd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, </w:t>
      </w:r>
      <w:proofErr w:type="spellStart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fpcunit</w:t>
      </w:r>
      <w:proofErr w:type="spellEnd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, </w:t>
      </w:r>
      <w:proofErr w:type="spellStart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testutils</w:t>
      </w:r>
      <w:proofErr w:type="spellEnd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, </w:t>
      </w:r>
      <w:proofErr w:type="spellStart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testregistry</w:t>
      </w:r>
      <w:proofErr w:type="spellEnd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;</w:t>
      </w:r>
    </w:p>
    <w:p w14:paraId="56AF7F78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25B9F19E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type</w:t>
      </w:r>
    </w:p>
    <w:p w14:paraId="6976F7C3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140BEAFB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TTestCase1= </w:t>
      </w:r>
      <w:proofErr w:type="gramStart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class(</w:t>
      </w:r>
      <w:proofErr w:type="spellStart"/>
      <w:proofErr w:type="gramEnd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TTestCase</w:t>
      </w:r>
      <w:proofErr w:type="spellEnd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)</w:t>
      </w:r>
    </w:p>
    <w:p w14:paraId="28424B51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protected</w:t>
      </w:r>
    </w:p>
    <w:p w14:paraId="12503BBE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  procedure </w:t>
      </w:r>
      <w:proofErr w:type="spellStart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SetUp</w:t>
      </w:r>
      <w:proofErr w:type="spellEnd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; override;</w:t>
      </w:r>
    </w:p>
    <w:p w14:paraId="2B10AF48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  procedure </w:t>
      </w:r>
      <w:proofErr w:type="spellStart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TearDown</w:t>
      </w:r>
      <w:proofErr w:type="spellEnd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; override;</w:t>
      </w:r>
    </w:p>
    <w:p w14:paraId="3A212D08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published</w:t>
      </w:r>
    </w:p>
    <w:p w14:paraId="25C95783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  procedure </w:t>
      </w:r>
      <w:proofErr w:type="spellStart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TestHookUp</w:t>
      </w:r>
      <w:proofErr w:type="spellEnd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;</w:t>
      </w:r>
    </w:p>
    <w:p w14:paraId="382EFAA2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end;</w:t>
      </w:r>
    </w:p>
    <w:p w14:paraId="7D51DB9C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4862E9CE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implementation</w:t>
      </w:r>
    </w:p>
    <w:p w14:paraId="15B060AD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2A798259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procedure TTestCase1.TestHookUp;</w:t>
      </w:r>
    </w:p>
    <w:p w14:paraId="128A5E56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begin</w:t>
      </w:r>
    </w:p>
    <w:p w14:paraId="6151C017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</w:t>
      </w:r>
      <w:proofErr w:type="gramStart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Fail(</w:t>
      </w:r>
      <w:proofErr w:type="gramEnd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'</w:t>
      </w:r>
      <w:proofErr w:type="spellStart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Напишите</w:t>
      </w:r>
      <w:proofErr w:type="spellEnd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</w:t>
      </w:r>
      <w:proofErr w:type="spellStart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ваш</w:t>
      </w:r>
      <w:proofErr w:type="spellEnd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</w:t>
      </w:r>
      <w:proofErr w:type="spellStart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тест</w:t>
      </w:r>
      <w:proofErr w:type="spellEnd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');</w:t>
      </w:r>
    </w:p>
    <w:p w14:paraId="18430AB3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end;</w:t>
      </w:r>
    </w:p>
    <w:p w14:paraId="5EFE2E6C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5847C451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procedure TTestCase1.SetUp;</w:t>
      </w:r>
    </w:p>
    <w:p w14:paraId="54434485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begin</w:t>
      </w:r>
    </w:p>
    <w:p w14:paraId="33A88E24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6461BD2A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end;</w:t>
      </w:r>
    </w:p>
    <w:p w14:paraId="14A2D60B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45FA190C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procedure TTestCase1.TearDown;</w:t>
      </w:r>
    </w:p>
    <w:p w14:paraId="269FABEA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begin</w:t>
      </w:r>
    </w:p>
    <w:p w14:paraId="5692FF95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6063CD38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end;</w:t>
      </w:r>
    </w:p>
    <w:p w14:paraId="6FC4D23B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6CC2090F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initialization</w:t>
      </w:r>
    </w:p>
    <w:p w14:paraId="6AE26661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0A7E80AA" w14:textId="77777777" w:rsidR="000249E3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RegisterTest</w:t>
      </w:r>
      <w:proofErr w:type="spellEnd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(</w:t>
      </w:r>
      <w:proofErr w:type="gramEnd"/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TTestCase1);</w:t>
      </w:r>
    </w:p>
    <w:p w14:paraId="321AC31D" w14:textId="77777777" w:rsidR="00D83A47" w:rsidRPr="000249E3" w:rsidRDefault="000249E3" w:rsidP="000249E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0249E3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end.                         </w:t>
      </w:r>
    </w:p>
    <w:p w14:paraId="47BC02B5" w14:textId="77777777" w:rsidR="000249E3" w:rsidRPr="00422925" w:rsidRDefault="000249E3" w:rsidP="00D83A47">
      <w:pPr>
        <w:pStyle w:val="a5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333333"/>
          <w:lang w:val="en-US"/>
        </w:rPr>
      </w:pPr>
    </w:p>
    <w:p w14:paraId="12C0A50F" w14:textId="5CF03D0A" w:rsidR="007938BC" w:rsidRPr="00D83A47" w:rsidRDefault="00D83A47" w:rsidP="00D83A47">
      <w:pPr>
        <w:pStyle w:val="a5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rFonts w:ascii="Arial" w:hAnsi="Arial" w:cs="Arial"/>
          <w:color w:val="333333"/>
        </w:rPr>
      </w:pPr>
      <w:r w:rsidRPr="00D83A47">
        <w:rPr>
          <w:color w:val="333333"/>
        </w:rPr>
        <w:t>Теперь</w:t>
      </w:r>
      <w:r w:rsidRPr="00422925">
        <w:rPr>
          <w:color w:val="333333"/>
          <w:lang w:val="en-US"/>
        </w:rPr>
        <w:t xml:space="preserve"> </w:t>
      </w:r>
      <w:r>
        <w:rPr>
          <w:color w:val="333333"/>
        </w:rPr>
        <w:t>пора</w:t>
      </w:r>
      <w:r w:rsidRPr="00422925">
        <w:rPr>
          <w:color w:val="333333"/>
          <w:lang w:val="en-US"/>
        </w:rPr>
        <w:t xml:space="preserve"> </w:t>
      </w:r>
      <w:r w:rsidRPr="00D83A47">
        <w:rPr>
          <w:color w:val="333333"/>
        </w:rPr>
        <w:t>добавить</w:t>
      </w:r>
      <w:r w:rsidRPr="00422925">
        <w:rPr>
          <w:color w:val="333333"/>
          <w:lang w:val="en-US"/>
        </w:rPr>
        <w:t xml:space="preserve"> </w:t>
      </w:r>
      <w:r w:rsidRPr="00D83A47">
        <w:rPr>
          <w:color w:val="333333"/>
        </w:rPr>
        <w:t>тестируемый</w:t>
      </w:r>
      <w:r w:rsidRPr="00422925">
        <w:rPr>
          <w:color w:val="333333"/>
          <w:lang w:val="en-US"/>
        </w:rPr>
        <w:t xml:space="preserve"> </w:t>
      </w:r>
      <w:r w:rsidRPr="00D83A47">
        <w:rPr>
          <w:color w:val="333333"/>
        </w:rPr>
        <w:t>модуль</w:t>
      </w:r>
      <w:r w:rsidRPr="00422925">
        <w:rPr>
          <w:color w:val="333333"/>
          <w:lang w:val="en-US"/>
        </w:rPr>
        <w:t xml:space="preserve"> </w:t>
      </w:r>
      <w:r w:rsidRPr="00D83A47">
        <w:rPr>
          <w:color w:val="333333"/>
        </w:rPr>
        <w:t>в</w:t>
      </w:r>
      <w:r w:rsidRPr="00422925">
        <w:rPr>
          <w:color w:val="333333"/>
          <w:lang w:val="en-US"/>
        </w:rPr>
        <w:t xml:space="preserve"> </w:t>
      </w:r>
      <w:r w:rsidRPr="00D83A47">
        <w:rPr>
          <w:color w:val="333333"/>
        </w:rPr>
        <w:t>проект</w:t>
      </w:r>
      <w:r w:rsidRPr="00422925">
        <w:rPr>
          <w:color w:val="333333"/>
          <w:lang w:val="en-US"/>
        </w:rPr>
        <w:t xml:space="preserve">. </w:t>
      </w:r>
      <w:r w:rsidRPr="00D83A47">
        <w:rPr>
          <w:color w:val="333333"/>
        </w:rPr>
        <w:t xml:space="preserve">Самый обычный тестируемый модуль-это класс, но он также может быть записью с методами или блоком </w:t>
      </w:r>
      <w:r w:rsidRPr="00D83A47">
        <w:rPr>
          <w:color w:val="333333"/>
          <w:lang w:val="en-US"/>
        </w:rPr>
        <w:t>pascal</w:t>
      </w:r>
      <w:r w:rsidRPr="00D83A47">
        <w:rPr>
          <w:color w:val="333333"/>
        </w:rPr>
        <w:t xml:space="preserve"> с плоскими процедурами в разделе интерфейса. Для демонстрационных целей </w:t>
      </w:r>
      <w:r w:rsidR="00422925">
        <w:rPr>
          <w:color w:val="333333"/>
        </w:rPr>
        <w:t>предлагается</w:t>
      </w:r>
      <w:r w:rsidRPr="00D83A47">
        <w:rPr>
          <w:color w:val="333333"/>
        </w:rPr>
        <w:t xml:space="preserve"> класс </w:t>
      </w:r>
      <w:r w:rsidRPr="00D83A47">
        <w:rPr>
          <w:color w:val="333333"/>
          <w:lang w:val="en-US"/>
        </w:rPr>
        <w:t>Calc</w:t>
      </w:r>
      <w:r w:rsidRPr="00D83A47">
        <w:rPr>
          <w:color w:val="333333"/>
        </w:rPr>
        <w:t xml:space="preserve">, реализующий простой калькулятор, чтобы </w:t>
      </w:r>
      <w:r>
        <w:rPr>
          <w:color w:val="333333"/>
        </w:rPr>
        <w:t>протестировать его</w:t>
      </w:r>
      <w:r w:rsidRPr="00D83A47">
        <w:rPr>
          <w:color w:val="333333"/>
        </w:rPr>
        <w:t xml:space="preserve"> модул</w:t>
      </w:r>
      <w:r>
        <w:rPr>
          <w:color w:val="333333"/>
        </w:rPr>
        <w:t>и</w:t>
      </w:r>
      <w:r w:rsidR="000249E3">
        <w:rPr>
          <w:color w:val="333333"/>
        </w:rPr>
        <w:t>. Создаём в проекте новый модуль.</w:t>
      </w:r>
      <w:r w:rsidR="000249E3" w:rsidRPr="000249E3">
        <w:rPr>
          <w:color w:val="333333"/>
        </w:rPr>
        <w:t xml:space="preserve"> </w:t>
      </w:r>
      <w:r w:rsidR="000249E3">
        <w:rPr>
          <w:color w:val="333333"/>
        </w:rPr>
        <w:t xml:space="preserve">Копируем содержимое модуля в созданный для него новый шаблон и сохраняем под именем </w:t>
      </w:r>
      <w:r w:rsidR="000249E3">
        <w:rPr>
          <w:color w:val="333333"/>
          <w:lang w:val="en-US"/>
        </w:rPr>
        <w:t>Calcs</w:t>
      </w:r>
      <w:r w:rsidR="000249E3" w:rsidRPr="000249E3">
        <w:rPr>
          <w:color w:val="333333"/>
        </w:rPr>
        <w:t>.</w:t>
      </w:r>
      <w:r w:rsidR="000249E3">
        <w:rPr>
          <w:color w:val="333333"/>
          <w:lang w:val="en-US"/>
        </w:rPr>
        <w:t>pas</w:t>
      </w:r>
      <w:r w:rsidRPr="00D83A47">
        <w:rPr>
          <w:color w:val="333333"/>
        </w:rPr>
        <w:t>:</w:t>
      </w:r>
    </w:p>
    <w:p w14:paraId="0388F8FC" w14:textId="77777777" w:rsidR="007938BC" w:rsidRPr="00D83A47" w:rsidRDefault="007938BC" w:rsidP="00D83A47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333333"/>
        </w:rPr>
      </w:pPr>
    </w:p>
    <w:p w14:paraId="38C4886E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unit</w:t>
      </w:r>
      <w:r w:rsidRPr="007938BC"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</w:t>
      </w: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Calcs;</w:t>
      </w:r>
    </w:p>
    <w:p w14:paraId="66B2B63B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  <w:t> </w:t>
      </w:r>
    </w:p>
    <w:p w14:paraId="7105E034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FF000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FF0000"/>
          <w:sz w:val="24"/>
          <w:szCs w:val="24"/>
          <w:lang w:val="en-US" w:eastAsia="ru-RU"/>
        </w:rPr>
        <w:t xml:space="preserve">{$mode 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FF0000"/>
          <w:sz w:val="24"/>
          <w:szCs w:val="24"/>
          <w:lang w:val="en-US" w:eastAsia="ru-RU"/>
        </w:rPr>
        <w:t>objfpc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FF0000"/>
          <w:sz w:val="24"/>
          <w:szCs w:val="24"/>
          <w:lang w:val="en-US" w:eastAsia="ru-RU"/>
        </w:rPr>
        <w:t>}{$H+}</w:t>
      </w:r>
    </w:p>
    <w:p w14:paraId="097724E1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  <w:t> </w:t>
      </w:r>
    </w:p>
    <w:p w14:paraId="3ACE7420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interface</w:t>
      </w:r>
    </w:p>
    <w:p w14:paraId="1D49C5CC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  <w:t> </w:t>
      </w:r>
    </w:p>
    <w:p w14:paraId="3235D23E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uses</w:t>
      </w:r>
    </w:p>
    <w:p w14:paraId="55CF51AA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  Classes, 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SysUtils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;</w:t>
      </w:r>
    </w:p>
    <w:p w14:paraId="0D7CC8FE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  <w:t> </w:t>
      </w:r>
    </w:p>
    <w:p w14:paraId="073770C6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type</w:t>
      </w:r>
    </w:p>
    <w:p w14:paraId="74EE0DC1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lastRenderedPageBreak/>
        <w:t>  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TCalc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= class</w:t>
      </w:r>
    </w:p>
    <w:p w14:paraId="6B929D4C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 private</w:t>
      </w:r>
    </w:p>
    <w:p w14:paraId="72A953EF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   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FAccumulator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: Integer;</w:t>
      </w:r>
    </w:p>
    <w:p w14:paraId="6505E43E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 public</w:t>
      </w:r>
    </w:p>
    <w:p w14:paraId="2E12186F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   procedure</w:t>
      </w:r>
      <w:r w:rsidRPr="007938BC"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</w:t>
      </w: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Clear;</w:t>
      </w:r>
    </w:p>
    <w:p w14:paraId="0740221C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   </w:t>
      </w:r>
      <w:proofErr w:type="gram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procedure</w:t>
      </w:r>
      <w:proofErr w:type="gramEnd"/>
      <w:r w:rsidRPr="007938BC"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</w:t>
      </w: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Add(Value: Integer);</w:t>
      </w:r>
    </w:p>
    <w:p w14:paraId="42694019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   </w:t>
      </w:r>
      <w:proofErr w:type="gram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procedure</w:t>
      </w:r>
      <w:proofErr w:type="gramEnd"/>
      <w:r w:rsidRPr="007938BC"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</w:t>
      </w: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Sub(Value: Integer);</w:t>
      </w:r>
    </w:p>
    <w:p w14:paraId="5ACCD433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   property</w:t>
      </w:r>
      <w:r w:rsidRPr="007938BC"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</w:t>
      </w: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Accumulator: Integer</w:t>
      </w:r>
      <w:r w:rsidRPr="007938BC"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</w:t>
      </w: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read 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FAccumulator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;</w:t>
      </w:r>
    </w:p>
    <w:p w14:paraId="7EF58F8D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 end;</w:t>
      </w:r>
    </w:p>
    <w:p w14:paraId="2D910B0F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  <w:t> </w:t>
      </w:r>
    </w:p>
    <w:p w14:paraId="30621B96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implementation</w:t>
      </w:r>
    </w:p>
    <w:p w14:paraId="3EC91ADD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  <w:t> </w:t>
      </w:r>
    </w:p>
    <w:p w14:paraId="4418742A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proofErr w:type="gram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{ 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TCalc</w:t>
      </w:r>
      <w:proofErr w:type="spellEnd"/>
      <w:proofErr w:type="gram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}</w:t>
      </w:r>
    </w:p>
    <w:p w14:paraId="792D4DF7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  <w:t> </w:t>
      </w:r>
    </w:p>
    <w:p w14:paraId="5A14ED59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procedure</w:t>
      </w:r>
      <w:r w:rsidRPr="007938BC"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TCalc.Clear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;</w:t>
      </w:r>
    </w:p>
    <w:p w14:paraId="6FE24978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begin</w:t>
      </w:r>
    </w:p>
    <w:p w14:paraId="57296E23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 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FAccumulator</w:t>
      </w:r>
      <w:proofErr w:type="spellEnd"/>
      <w:proofErr w:type="gram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:=</w:t>
      </w:r>
      <w:proofErr w:type="gram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0;</w:t>
      </w:r>
    </w:p>
    <w:p w14:paraId="6B732422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end;</w:t>
      </w:r>
    </w:p>
    <w:p w14:paraId="3B3E0A03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  <w:t> </w:t>
      </w:r>
    </w:p>
    <w:p w14:paraId="5612F107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procedure</w:t>
      </w:r>
      <w:r w:rsidRPr="007938BC"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TCalc.Add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(Value: Integer);</w:t>
      </w:r>
    </w:p>
    <w:p w14:paraId="2FB56E83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begin</w:t>
      </w:r>
    </w:p>
    <w:p w14:paraId="5E5D70AE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 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FAccumulator</w:t>
      </w:r>
      <w:proofErr w:type="spellEnd"/>
      <w:proofErr w:type="gram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:=</w:t>
      </w:r>
      <w:proofErr w:type="gram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FAccumulator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+ Value;</w:t>
      </w:r>
    </w:p>
    <w:p w14:paraId="41B89BED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end;</w:t>
      </w:r>
    </w:p>
    <w:p w14:paraId="6242AF55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  <w:t> </w:t>
      </w:r>
    </w:p>
    <w:p w14:paraId="334D40B9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procedure</w:t>
      </w:r>
      <w:r w:rsidRPr="007938BC"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TCalc.Sub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(Value: Integer);</w:t>
      </w:r>
    </w:p>
    <w:p w14:paraId="35B8C1D0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begin</w:t>
      </w:r>
    </w:p>
    <w:p w14:paraId="0BF022C8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 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FAccumulator</w:t>
      </w:r>
      <w:proofErr w:type="spellEnd"/>
      <w:proofErr w:type="gram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:=</w:t>
      </w:r>
      <w:proofErr w:type="gram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FAccumulator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- Value;</w:t>
      </w:r>
    </w:p>
    <w:p w14:paraId="1672FA72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end;</w:t>
      </w:r>
    </w:p>
    <w:p w14:paraId="53FEAC33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val="en-US" w:eastAsia="ru-RU"/>
        </w:rPr>
        <w:t> </w:t>
      </w:r>
    </w:p>
    <w:p w14:paraId="6C20F0A0" w14:textId="77777777" w:rsidR="007938BC" w:rsidRPr="007938BC" w:rsidRDefault="007938BC" w:rsidP="007938BC">
      <w:pPr>
        <w:spacing w:after="0" w:line="240" w:lineRule="auto"/>
        <w:rPr>
          <w:rFonts w:ascii="Consolas" w:eastAsia="Times New Roman" w:hAnsi="Consolas" w:cs="Times New Roman"/>
          <w:i/>
          <w:iCs/>
          <w:color w:val="1F3864" w:themeColor="accent1" w:themeShade="80"/>
          <w:sz w:val="24"/>
          <w:szCs w:val="24"/>
          <w:lang w:eastAsia="ru-RU"/>
        </w:rPr>
      </w:pP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eastAsia="ru-RU"/>
        </w:rPr>
        <w:t>end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eastAsia="ru-RU"/>
        </w:rPr>
        <w:t>.</w:t>
      </w:r>
    </w:p>
    <w:p w14:paraId="46BC0AA2" w14:textId="77777777" w:rsidR="007938BC" w:rsidRDefault="007938BC" w:rsidP="007938BC">
      <w:pPr>
        <w:rPr>
          <w:lang w:val="en-US"/>
        </w:rPr>
      </w:pPr>
    </w:p>
    <w:p w14:paraId="36F0C0E5" w14:textId="6465DCFD" w:rsidR="007938BC" w:rsidRPr="00D83A47" w:rsidRDefault="00D83A47" w:rsidP="00791145">
      <w:pPr>
        <w:pStyle w:val="a5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333333"/>
        </w:rPr>
      </w:pPr>
      <w:r w:rsidRPr="00D83A47">
        <w:rPr>
          <w:color w:val="333333"/>
        </w:rPr>
        <w:t>Для</w:t>
      </w:r>
      <w:r w:rsidRPr="001E456B">
        <w:rPr>
          <w:color w:val="333333"/>
        </w:rPr>
        <w:t xml:space="preserve"> </w:t>
      </w:r>
      <w:r w:rsidRPr="00D83A47">
        <w:rPr>
          <w:color w:val="333333"/>
        </w:rPr>
        <w:t>реализации</w:t>
      </w:r>
      <w:r w:rsidRPr="001E456B">
        <w:rPr>
          <w:color w:val="333333"/>
        </w:rPr>
        <w:t xml:space="preserve"> </w:t>
      </w:r>
      <w:r w:rsidRPr="00D83A47">
        <w:rPr>
          <w:color w:val="333333"/>
        </w:rPr>
        <w:t>тестирования</w:t>
      </w:r>
      <w:r w:rsidRPr="001E456B">
        <w:rPr>
          <w:color w:val="333333"/>
        </w:rPr>
        <w:t xml:space="preserve"> </w:t>
      </w:r>
      <w:r w:rsidRPr="00D83A47">
        <w:rPr>
          <w:color w:val="333333"/>
        </w:rPr>
        <w:t>модуля</w:t>
      </w:r>
      <w:r w:rsidRPr="001E456B">
        <w:rPr>
          <w:color w:val="333333"/>
        </w:rPr>
        <w:t xml:space="preserve"> </w:t>
      </w:r>
      <w:r w:rsidRPr="00D83A47">
        <w:rPr>
          <w:color w:val="333333"/>
        </w:rPr>
        <w:t>мы</w:t>
      </w:r>
      <w:r w:rsidRPr="001E456B">
        <w:rPr>
          <w:color w:val="333333"/>
        </w:rPr>
        <w:t xml:space="preserve"> </w:t>
      </w:r>
      <w:r w:rsidRPr="00D83A47">
        <w:rPr>
          <w:color w:val="333333"/>
        </w:rPr>
        <w:t>создаем</w:t>
      </w:r>
      <w:r w:rsidRPr="001E456B">
        <w:rPr>
          <w:color w:val="333333"/>
        </w:rPr>
        <w:t xml:space="preserve"> </w:t>
      </w:r>
      <w:r w:rsidR="001E456B">
        <w:rPr>
          <w:color w:val="333333"/>
        </w:rPr>
        <w:t xml:space="preserve">тестовый проект, содержащий </w:t>
      </w:r>
      <w:r>
        <w:rPr>
          <w:color w:val="333333"/>
        </w:rPr>
        <w:t>тест</w:t>
      </w:r>
      <w:r w:rsidRPr="001E456B">
        <w:rPr>
          <w:color w:val="333333"/>
        </w:rPr>
        <w:t xml:space="preserve"> </w:t>
      </w:r>
      <w:r>
        <w:rPr>
          <w:color w:val="333333"/>
        </w:rPr>
        <w:t>кейс</w:t>
      </w:r>
      <w:r w:rsidR="001E456B">
        <w:rPr>
          <w:color w:val="333333"/>
        </w:rPr>
        <w:t>ы для проверки всех необходимых функций тестируемого модуля</w:t>
      </w:r>
      <w:proofErr w:type="gramStart"/>
      <w:r w:rsidR="001E456B">
        <w:rPr>
          <w:color w:val="333333"/>
        </w:rPr>
        <w:t>.</w:t>
      </w:r>
      <w:r w:rsidRPr="001E456B">
        <w:rPr>
          <w:color w:val="333333"/>
        </w:rPr>
        <w:t xml:space="preserve">. </w:t>
      </w:r>
      <w:proofErr w:type="gramEnd"/>
      <w:r w:rsidRPr="00D83A47">
        <w:rPr>
          <w:color w:val="333333"/>
        </w:rPr>
        <w:t>Наш сгенерированный модуль тестов</w:t>
      </w:r>
      <w:r w:rsidR="001E456B">
        <w:rPr>
          <w:color w:val="333333"/>
        </w:rPr>
        <w:t>ого</w:t>
      </w:r>
      <w:r w:rsidRPr="00D83A47">
        <w:rPr>
          <w:color w:val="333333"/>
        </w:rPr>
        <w:t xml:space="preserve"> проект</w:t>
      </w:r>
      <w:r w:rsidR="001E456B">
        <w:rPr>
          <w:color w:val="333333"/>
        </w:rPr>
        <w:t>а</w:t>
      </w:r>
      <w:r w:rsidRPr="00D83A47">
        <w:rPr>
          <w:color w:val="333333"/>
        </w:rPr>
        <w:t xml:space="preserve"> уже содержит один </w:t>
      </w:r>
      <w:r>
        <w:rPr>
          <w:color w:val="333333"/>
        </w:rPr>
        <w:t>тест кейс</w:t>
      </w:r>
      <w:r w:rsidRPr="00D83A47">
        <w:rPr>
          <w:color w:val="333333"/>
        </w:rPr>
        <w:t xml:space="preserve">-это класс </w:t>
      </w:r>
      <w:r w:rsidRPr="00D83A47">
        <w:rPr>
          <w:color w:val="333333"/>
          <w:lang w:val="en-US"/>
        </w:rPr>
        <w:t>Testcase</w:t>
      </w:r>
      <w:r w:rsidRPr="00D83A47">
        <w:rPr>
          <w:color w:val="333333"/>
        </w:rPr>
        <w:t xml:space="preserve">1. При тестировании наш </w:t>
      </w:r>
      <w:r w:rsidR="001E456B">
        <w:rPr>
          <w:color w:val="333333"/>
        </w:rPr>
        <w:t xml:space="preserve">проверяемый </w:t>
      </w:r>
      <w:r>
        <w:rPr>
          <w:color w:val="333333"/>
        </w:rPr>
        <w:t>модуль</w:t>
      </w:r>
      <w:r w:rsidRPr="00D83A47">
        <w:rPr>
          <w:color w:val="333333"/>
        </w:rPr>
        <w:t xml:space="preserve"> </w:t>
      </w:r>
      <w:r w:rsidR="001E456B">
        <w:rPr>
          <w:color w:val="333333"/>
        </w:rPr>
        <w:t>включает в себя</w:t>
      </w:r>
      <w:r w:rsidRPr="00D83A47">
        <w:rPr>
          <w:color w:val="333333"/>
        </w:rPr>
        <w:t xml:space="preserve"> 3 функции</w:t>
      </w:r>
      <w:r w:rsidR="001E456B">
        <w:rPr>
          <w:color w:val="333333"/>
        </w:rPr>
        <w:t xml:space="preserve">, которые </w:t>
      </w:r>
      <w:r w:rsidRPr="00D83A47">
        <w:rPr>
          <w:color w:val="333333"/>
        </w:rPr>
        <w:t xml:space="preserve">должны быть проверены: методы </w:t>
      </w:r>
      <w:proofErr w:type="spellStart"/>
      <w:r w:rsidR="001E456B" w:rsidRPr="00CE793E">
        <w:rPr>
          <w:color w:val="333333"/>
          <w:lang w:val="en-US"/>
        </w:rPr>
        <w:t>TCalc</w:t>
      </w:r>
      <w:proofErr w:type="spellEnd"/>
      <w:r w:rsidR="001E456B" w:rsidRPr="001E456B">
        <w:rPr>
          <w:color w:val="333333"/>
        </w:rPr>
        <w:t>.</w:t>
      </w:r>
      <w:r w:rsidR="001E456B" w:rsidRPr="00CE793E">
        <w:rPr>
          <w:color w:val="333333"/>
          <w:lang w:val="en-US"/>
        </w:rPr>
        <w:t>Clear</w:t>
      </w:r>
      <w:r w:rsidR="001E456B" w:rsidRPr="001E456B">
        <w:rPr>
          <w:color w:val="333333"/>
        </w:rPr>
        <w:t>,</w:t>
      </w:r>
      <w:r w:rsidR="001E456B" w:rsidRPr="00CE793E">
        <w:rPr>
          <w:color w:val="333333"/>
          <w:lang w:val="en-US"/>
        </w:rPr>
        <w:t> </w:t>
      </w:r>
      <w:proofErr w:type="spellStart"/>
      <w:r w:rsidR="001E456B" w:rsidRPr="00CE793E">
        <w:rPr>
          <w:color w:val="333333"/>
          <w:lang w:val="en-US"/>
        </w:rPr>
        <w:t>TCalc</w:t>
      </w:r>
      <w:proofErr w:type="spellEnd"/>
      <w:r w:rsidR="001E456B" w:rsidRPr="001E456B">
        <w:rPr>
          <w:color w:val="333333"/>
        </w:rPr>
        <w:t>.</w:t>
      </w:r>
      <w:r w:rsidR="001E456B" w:rsidRPr="00CE793E">
        <w:rPr>
          <w:color w:val="333333"/>
          <w:lang w:val="en-US"/>
        </w:rPr>
        <w:t>Add and </w:t>
      </w:r>
      <w:proofErr w:type="spellStart"/>
      <w:r w:rsidR="001E456B" w:rsidRPr="00CE793E">
        <w:rPr>
          <w:color w:val="333333"/>
          <w:lang w:val="en-US"/>
        </w:rPr>
        <w:t>TCalc</w:t>
      </w:r>
      <w:proofErr w:type="spellEnd"/>
      <w:r w:rsidR="001E456B" w:rsidRPr="001E456B">
        <w:rPr>
          <w:color w:val="333333"/>
        </w:rPr>
        <w:t>.</w:t>
      </w:r>
      <w:r w:rsidR="001E456B" w:rsidRPr="00CE793E">
        <w:rPr>
          <w:color w:val="333333"/>
          <w:lang w:val="en-US"/>
        </w:rPr>
        <w:t>Sub</w:t>
      </w:r>
      <w:r w:rsidR="001E456B" w:rsidRPr="001E456B">
        <w:rPr>
          <w:color w:val="333333"/>
        </w:rPr>
        <w:t xml:space="preserve">. </w:t>
      </w:r>
      <w:r w:rsidR="001E456B" w:rsidRPr="00CE793E">
        <w:rPr>
          <w:color w:val="333333"/>
          <w:lang w:val="en-US"/>
        </w:rPr>
        <w:t>Edit testcase</w:t>
      </w:r>
      <w:r w:rsidR="001E456B" w:rsidRPr="001E456B">
        <w:rPr>
          <w:color w:val="333333"/>
        </w:rPr>
        <w:t>1.</w:t>
      </w:r>
      <w:r w:rsidR="001E456B" w:rsidRPr="00CE793E">
        <w:rPr>
          <w:color w:val="333333"/>
          <w:lang w:val="en-US"/>
        </w:rPr>
        <w:t>pas</w:t>
      </w:r>
      <w:r w:rsidR="00791145" w:rsidRPr="00791145">
        <w:rPr>
          <w:color w:val="333333"/>
        </w:rPr>
        <w:t>.</w:t>
      </w:r>
      <w:r w:rsidR="001E456B">
        <w:rPr>
          <w:color w:val="333333"/>
        </w:rPr>
        <w:t xml:space="preserve"> </w:t>
      </w:r>
      <w:r w:rsidR="00791145">
        <w:rPr>
          <w:color w:val="333333"/>
        </w:rPr>
        <w:t xml:space="preserve">Дополним стандартный шаблон тестового модуля тест кейсами для проверки всех функций модуля </w:t>
      </w:r>
      <w:r w:rsidR="00791145">
        <w:rPr>
          <w:color w:val="333333"/>
          <w:lang w:val="en-US"/>
        </w:rPr>
        <w:t>Calc</w:t>
      </w:r>
      <w:r w:rsidR="00791145" w:rsidRPr="00791145">
        <w:rPr>
          <w:color w:val="333333"/>
        </w:rPr>
        <w:t xml:space="preserve">. </w:t>
      </w:r>
      <w:r w:rsidR="00791145">
        <w:rPr>
          <w:color w:val="333333"/>
        </w:rPr>
        <w:t>К</w:t>
      </w:r>
      <w:r w:rsidR="001E456B">
        <w:rPr>
          <w:color w:val="333333"/>
        </w:rPr>
        <w:t>ак показано ниже</w:t>
      </w:r>
      <w:r w:rsidR="00791145">
        <w:rPr>
          <w:color w:val="333333"/>
        </w:rPr>
        <w:t>, наш модуль содержит теперь три тест кейса</w:t>
      </w:r>
      <w:proofErr w:type="gramStart"/>
      <w:r w:rsidR="00791145">
        <w:rPr>
          <w:color w:val="333333"/>
        </w:rPr>
        <w:t xml:space="preserve"> ,</w:t>
      </w:r>
      <w:proofErr w:type="gramEnd"/>
      <w:r w:rsidR="00791145">
        <w:rPr>
          <w:color w:val="333333"/>
        </w:rPr>
        <w:t xml:space="preserve"> по числу функций в проверяемом модуле.</w:t>
      </w:r>
      <w:r w:rsidRPr="00D83A47">
        <w:rPr>
          <w:color w:val="333333"/>
        </w:rPr>
        <w:t>:</w:t>
      </w:r>
    </w:p>
    <w:p w14:paraId="4D24D513" w14:textId="77777777" w:rsidR="00CE793E" w:rsidRPr="00D83A47" w:rsidRDefault="00CE793E" w:rsidP="00CE793E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333333"/>
        </w:rPr>
      </w:pPr>
    </w:p>
    <w:p w14:paraId="190F2979" w14:textId="77777777" w:rsidR="00CE793E" w:rsidRPr="00D83A47" w:rsidRDefault="00CE793E" w:rsidP="00CE793E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333333"/>
        </w:rPr>
      </w:pPr>
    </w:p>
    <w:p w14:paraId="04F1E931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unit TestCase1;</w:t>
      </w:r>
    </w:p>
    <w:p w14:paraId="4F8BB7B2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3E130429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{$mode </w:t>
      </w:r>
      <w:proofErr w:type="spell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objfpc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}{$H+}</w:t>
      </w:r>
    </w:p>
    <w:p w14:paraId="7A9360F9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02FC269F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interface</w:t>
      </w:r>
    </w:p>
    <w:p w14:paraId="1E626679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4001F917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uses</w:t>
      </w:r>
    </w:p>
    <w:p w14:paraId="26BDBCA0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Classes, </w:t>
      </w:r>
      <w:proofErr w:type="spell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SysUtils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, </w:t>
      </w:r>
      <w:proofErr w:type="spell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fpcunit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, </w:t>
      </w:r>
      <w:proofErr w:type="spell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testutils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, </w:t>
      </w:r>
      <w:proofErr w:type="spell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testregistry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, Calcs;</w:t>
      </w:r>
    </w:p>
    <w:p w14:paraId="57FA14B9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2FF9EBCD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type</w:t>
      </w:r>
    </w:p>
    <w:p w14:paraId="21D7F536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74E6D502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TTestCase1= </w:t>
      </w:r>
      <w:proofErr w:type="gram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class(</w:t>
      </w:r>
      <w:proofErr w:type="spellStart"/>
      <w:proofErr w:type="gram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TTestCase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)</w:t>
      </w:r>
    </w:p>
    <w:p w14:paraId="56869700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  private</w:t>
      </w:r>
    </w:p>
    <w:p w14:paraId="045BBCC9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  </w:t>
      </w:r>
      <w:proofErr w:type="spell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FCalc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: </w:t>
      </w:r>
      <w:proofErr w:type="spell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TCalc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;</w:t>
      </w:r>
    </w:p>
    <w:p w14:paraId="4E662011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protected</w:t>
      </w:r>
    </w:p>
    <w:p w14:paraId="3EE91D18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  procedure </w:t>
      </w:r>
      <w:proofErr w:type="spell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SetUp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; override;</w:t>
      </w:r>
    </w:p>
    <w:p w14:paraId="100DF14C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  procedure </w:t>
      </w:r>
      <w:proofErr w:type="spell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TearDown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; override;</w:t>
      </w:r>
    </w:p>
    <w:p w14:paraId="01EEA058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published</w:t>
      </w:r>
    </w:p>
    <w:p w14:paraId="3A89F822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  procedure </w:t>
      </w:r>
      <w:proofErr w:type="spell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TestHookUp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;</w:t>
      </w:r>
    </w:p>
    <w:p w14:paraId="5A00F19D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  procedure Clear;</w:t>
      </w:r>
    </w:p>
    <w:p w14:paraId="71420CE4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  procedure Add;</w:t>
      </w:r>
    </w:p>
    <w:p w14:paraId="0DF58682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  procedure Sub;</w:t>
      </w:r>
    </w:p>
    <w:p w14:paraId="1F35F07C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end;</w:t>
      </w:r>
    </w:p>
    <w:p w14:paraId="735794EB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01F8ED57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implementation</w:t>
      </w:r>
    </w:p>
    <w:p w14:paraId="45B5E0B9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6D7AE2F0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procedure TTestCase1.TestHookUp;</w:t>
      </w:r>
    </w:p>
    <w:p w14:paraId="1E60F7D7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begin</w:t>
      </w:r>
    </w:p>
    <w:p w14:paraId="0910C741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//</w:t>
      </w:r>
      <w:proofErr w:type="gram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Fail(</w:t>
      </w:r>
      <w:proofErr w:type="gram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'</w:t>
      </w:r>
      <w:proofErr w:type="spell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Напишите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</w:t>
      </w:r>
      <w:proofErr w:type="spell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ваш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</w:t>
      </w:r>
      <w:proofErr w:type="spell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тест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');</w:t>
      </w:r>
    </w:p>
    <w:p w14:paraId="63B8BB6A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</w:t>
      </w:r>
      <w:proofErr w:type="spell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Self.Check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(</w:t>
      </w:r>
      <w:proofErr w:type="spell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false,'value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');</w:t>
      </w:r>
    </w:p>
    <w:p w14:paraId="40FAB131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end;</w:t>
      </w:r>
    </w:p>
    <w:p w14:paraId="6C6C7CEA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procedure TTestCase1.Clear;</w:t>
      </w:r>
    </w:p>
    <w:p w14:paraId="19010E3A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begin</w:t>
      </w:r>
    </w:p>
    <w:p w14:paraId="588B8C3A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</w:t>
      </w:r>
      <w:proofErr w:type="spell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FCalc.Clear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;</w:t>
      </w:r>
    </w:p>
    <w:p w14:paraId="7C8F8002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AssertEquals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(</w:t>
      </w:r>
      <w:proofErr w:type="spellStart"/>
      <w:proofErr w:type="gram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FCalc.Accumulator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, 0);</w:t>
      </w:r>
    </w:p>
    <w:p w14:paraId="282EBEFE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end;</w:t>
      </w:r>
    </w:p>
    <w:p w14:paraId="2461F044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5C4B19F2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procedure TTestCase1.Add;</w:t>
      </w:r>
    </w:p>
    <w:p w14:paraId="482F506D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begin</w:t>
      </w:r>
    </w:p>
    <w:p w14:paraId="5A2D3492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</w:t>
      </w:r>
      <w:proofErr w:type="spell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FCalc.Add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(42);</w:t>
      </w:r>
    </w:p>
    <w:p w14:paraId="1346B01D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AssertEquals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(</w:t>
      </w:r>
      <w:proofErr w:type="spellStart"/>
      <w:proofErr w:type="gram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FCalc.Accumulator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, 42);</w:t>
      </w:r>
    </w:p>
    <w:p w14:paraId="19DF11AB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end;</w:t>
      </w:r>
    </w:p>
    <w:p w14:paraId="1DB58B64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58B12CA1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procedure TTestCase1.Sub;</w:t>
      </w:r>
    </w:p>
    <w:p w14:paraId="200A0A43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begin</w:t>
      </w:r>
    </w:p>
    <w:p w14:paraId="3C3863CA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</w:t>
      </w:r>
      <w:proofErr w:type="spell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FCalc.Sub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(42);</w:t>
      </w:r>
    </w:p>
    <w:p w14:paraId="5A58FFBE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AssertEquals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(</w:t>
      </w:r>
      <w:proofErr w:type="spellStart"/>
      <w:proofErr w:type="gram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FCalc.Accumulator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, -42);</w:t>
      </w:r>
    </w:p>
    <w:p w14:paraId="2358012E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end;</w:t>
      </w:r>
    </w:p>
    <w:p w14:paraId="0231FD6F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52D435E2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3223FF8A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procedure TTestCase1.SetUp;</w:t>
      </w:r>
    </w:p>
    <w:p w14:paraId="2A0F12D9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begin</w:t>
      </w:r>
    </w:p>
    <w:p w14:paraId="1F52CDC6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</w:t>
      </w:r>
      <w:proofErr w:type="spell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FCalc</w:t>
      </w:r>
      <w:proofErr w:type="spellEnd"/>
      <w:proofErr w:type="gram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:=</w:t>
      </w:r>
      <w:proofErr w:type="gram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</w:t>
      </w:r>
      <w:proofErr w:type="spell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TCalc.Create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;</w:t>
      </w:r>
    </w:p>
    <w:p w14:paraId="46ACEE96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end;</w:t>
      </w:r>
    </w:p>
    <w:p w14:paraId="7349B92B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6E51AE2A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lastRenderedPageBreak/>
        <w:t>procedure TTestCase1.TearDown;</w:t>
      </w:r>
    </w:p>
    <w:p w14:paraId="4E9371BA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begin</w:t>
      </w:r>
    </w:p>
    <w:p w14:paraId="097EB8C7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</w:t>
      </w:r>
      <w:proofErr w:type="spell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FCalc.Free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;</w:t>
      </w:r>
    </w:p>
    <w:p w14:paraId="5D83535A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end;</w:t>
      </w:r>
    </w:p>
    <w:p w14:paraId="12219238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2CF31EC0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initialization</w:t>
      </w:r>
    </w:p>
    <w:p w14:paraId="05EF6C44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</w:p>
    <w:p w14:paraId="4D192F3D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RegisterTest</w:t>
      </w:r>
      <w:proofErr w:type="spell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(</w:t>
      </w:r>
      <w:proofErr w:type="gramEnd"/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TTestCase1);</w:t>
      </w:r>
    </w:p>
    <w:p w14:paraId="5A361C63" w14:textId="77777777" w:rsidR="00237E0F" w:rsidRPr="00237E0F" w:rsidRDefault="00237E0F" w:rsidP="00436F53">
      <w:pPr>
        <w:spacing w:after="0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end.</w:t>
      </w:r>
    </w:p>
    <w:p w14:paraId="68EBEB03" w14:textId="77777777" w:rsidR="007938BC" w:rsidRDefault="00237E0F" w:rsidP="00237E0F">
      <w:pPr>
        <w:rPr>
          <w:lang w:val="en-US"/>
        </w:rPr>
      </w:pPr>
      <w:r w:rsidRPr="00237E0F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                    </w:t>
      </w:r>
    </w:p>
    <w:p w14:paraId="3DA3C541" w14:textId="2DD0EF9D" w:rsidR="007938BC" w:rsidRPr="00B01AB8" w:rsidRDefault="00B01AB8" w:rsidP="00422925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333333"/>
        </w:rPr>
      </w:pPr>
      <w:r>
        <w:rPr>
          <w:color w:val="333333"/>
        </w:rPr>
        <w:t xml:space="preserve">Наш первый проект готов. Запустив его, получим </w:t>
      </w:r>
      <w:r w:rsidR="00422925">
        <w:rPr>
          <w:color w:val="333333"/>
        </w:rPr>
        <w:t>результат.</w:t>
      </w:r>
    </w:p>
    <w:p w14:paraId="4ED32F6C" w14:textId="77777777" w:rsidR="00CE793E" w:rsidRPr="00B01AB8" w:rsidRDefault="00CE793E" w:rsidP="00CE793E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333333"/>
        </w:rPr>
      </w:pPr>
    </w:p>
    <w:p w14:paraId="16CF0FCA" w14:textId="0AAF7AA6" w:rsidR="007938BC" w:rsidRDefault="007938BC" w:rsidP="007938BC">
      <w:pPr>
        <w:pStyle w:val="a5"/>
        <w:shd w:val="clear" w:color="auto" w:fill="FFFFFF"/>
        <w:spacing w:before="0" w:beforeAutospacing="0" w:after="0" w:afterAutospacing="0"/>
        <w:textAlignment w:val="baseline"/>
        <w:rPr>
          <w:rFonts w:ascii="Source Sans Pro" w:hAnsi="Source Sans Pro"/>
          <w:color w:val="333333"/>
        </w:rPr>
      </w:pPr>
    </w:p>
    <w:p w14:paraId="209D6BC9" w14:textId="77777777" w:rsidR="00CE793E" w:rsidRDefault="00CE793E" w:rsidP="007938BC">
      <w:pPr>
        <w:pStyle w:val="a5"/>
        <w:shd w:val="clear" w:color="auto" w:fill="FFFFFF"/>
        <w:spacing w:before="0" w:beforeAutospacing="0" w:after="0" w:afterAutospacing="0"/>
        <w:textAlignment w:val="baseline"/>
        <w:rPr>
          <w:rFonts w:ascii="Source Sans Pro" w:hAnsi="Source Sans Pro"/>
          <w:color w:val="333333"/>
        </w:rPr>
      </w:pPr>
    </w:p>
    <w:p w14:paraId="35C37EA1" w14:textId="77777777" w:rsidR="00422925" w:rsidRDefault="00237E0F" w:rsidP="00422925">
      <w:pPr>
        <w:pStyle w:val="a5"/>
        <w:shd w:val="clear" w:color="auto" w:fill="FFFFFF"/>
        <w:spacing w:after="0"/>
        <w:ind w:firstLine="709"/>
        <w:jc w:val="both"/>
        <w:textAlignment w:val="baseline"/>
        <w:rPr>
          <w:color w:val="333333"/>
        </w:rPr>
      </w:pPr>
      <w:r w:rsidRPr="00237E0F">
        <w:rPr>
          <w:color w:val="333333"/>
        </w:rPr>
        <w:t xml:space="preserve">Мы создали опубликованный метод тестового случая для каждой тестируемой функции тестируемого </w:t>
      </w:r>
      <w:r>
        <w:rPr>
          <w:color w:val="333333"/>
        </w:rPr>
        <w:t>модуля</w:t>
      </w:r>
      <w:r w:rsidRPr="00237E0F">
        <w:rPr>
          <w:color w:val="333333"/>
        </w:rPr>
        <w:t xml:space="preserve">. Платформа модульного тестирования включает опубликованные методы класса тестового набора в приложение для запуска тестов. Обратите внимание, что методы </w:t>
      </w:r>
      <w:r w:rsidRPr="00237E0F">
        <w:rPr>
          <w:color w:val="333333"/>
          <w:lang w:val="en-US"/>
        </w:rPr>
        <w:t>Setup</w:t>
      </w:r>
      <w:r w:rsidRPr="00237E0F">
        <w:rPr>
          <w:color w:val="333333"/>
        </w:rPr>
        <w:t xml:space="preserve"> и </w:t>
      </w:r>
      <w:proofErr w:type="spellStart"/>
      <w:r w:rsidRPr="00237E0F">
        <w:rPr>
          <w:color w:val="333333"/>
          <w:lang w:val="en-US"/>
        </w:rPr>
        <w:t>TearDown</w:t>
      </w:r>
      <w:proofErr w:type="spellEnd"/>
      <w:r w:rsidRPr="00237E0F">
        <w:rPr>
          <w:color w:val="333333"/>
        </w:rPr>
        <w:t xml:space="preserve"> тестового набора вызываются каждый раз при вызове опубликованного метода </w:t>
      </w:r>
      <w:r>
        <w:rPr>
          <w:color w:val="333333"/>
        </w:rPr>
        <w:t>тест кейса</w:t>
      </w:r>
      <w:r w:rsidRPr="00237E0F">
        <w:rPr>
          <w:color w:val="333333"/>
        </w:rPr>
        <w:t xml:space="preserve">. Когда я начал использовать модульное тестирование, я думал, что </w:t>
      </w:r>
      <w:r w:rsidRPr="00237E0F">
        <w:rPr>
          <w:color w:val="333333"/>
          <w:lang w:val="en-US"/>
        </w:rPr>
        <w:t>Setup</w:t>
      </w:r>
      <w:r w:rsidRPr="00237E0F">
        <w:rPr>
          <w:color w:val="333333"/>
        </w:rPr>
        <w:t xml:space="preserve"> (</w:t>
      </w:r>
      <w:proofErr w:type="spellStart"/>
      <w:r w:rsidRPr="00237E0F">
        <w:rPr>
          <w:color w:val="333333"/>
          <w:lang w:val="en-US"/>
        </w:rPr>
        <w:t>TearDown</w:t>
      </w:r>
      <w:proofErr w:type="spellEnd"/>
      <w:r w:rsidRPr="00237E0F">
        <w:rPr>
          <w:color w:val="333333"/>
        </w:rPr>
        <w:t>) вызывается при создании (уничтожении) класса тестового набора – это неверно, они называются "за функцию".</w:t>
      </w:r>
    </w:p>
    <w:p w14:paraId="288BE6B2" w14:textId="27DDC9EC" w:rsidR="00237E0F" w:rsidRPr="00237E0F" w:rsidRDefault="00237E0F" w:rsidP="00422925">
      <w:pPr>
        <w:pStyle w:val="a5"/>
        <w:shd w:val="clear" w:color="auto" w:fill="FFFFFF"/>
        <w:spacing w:after="0"/>
        <w:ind w:firstLine="709"/>
        <w:jc w:val="both"/>
        <w:textAlignment w:val="baseline"/>
        <w:rPr>
          <w:color w:val="333333"/>
        </w:rPr>
      </w:pPr>
      <w:r w:rsidRPr="00237E0F">
        <w:rPr>
          <w:color w:val="333333"/>
        </w:rPr>
        <w:t xml:space="preserve">В проект модульного теста можно добавить дополнительные тестируемые модули. Если у вас есть несколько тестируемых </w:t>
      </w:r>
      <w:r>
        <w:rPr>
          <w:color w:val="333333"/>
        </w:rPr>
        <w:t>модулей</w:t>
      </w:r>
      <w:r w:rsidRPr="00237E0F">
        <w:rPr>
          <w:color w:val="333333"/>
        </w:rPr>
        <w:t xml:space="preserve"> (и соответствующие тест </w:t>
      </w:r>
      <w:r>
        <w:rPr>
          <w:color w:val="333333"/>
        </w:rPr>
        <w:t>кейсы</w:t>
      </w:r>
      <w:r w:rsidRPr="00237E0F">
        <w:rPr>
          <w:color w:val="333333"/>
        </w:rPr>
        <w:t xml:space="preserve">) в проекте, вы можете иметь отдельную </w:t>
      </w:r>
      <w:r>
        <w:rPr>
          <w:color w:val="333333"/>
        </w:rPr>
        <w:t>регистрацию теста</w:t>
      </w:r>
      <w:r w:rsidRPr="00237E0F">
        <w:rPr>
          <w:color w:val="333333"/>
        </w:rPr>
        <w:t xml:space="preserve">. Удалите раздел инициализации из модуля </w:t>
      </w:r>
      <w:r>
        <w:rPr>
          <w:color w:val="333333"/>
        </w:rPr>
        <w:t>тестирования</w:t>
      </w:r>
      <w:r w:rsidRPr="00237E0F">
        <w:rPr>
          <w:color w:val="333333"/>
        </w:rPr>
        <w:t xml:space="preserve">, Добавьте второй модуль </w:t>
      </w:r>
      <w:proofErr w:type="spellStart"/>
      <w:r w:rsidRPr="00237E0F">
        <w:rPr>
          <w:color w:val="333333"/>
          <w:lang w:val="en-US"/>
        </w:rPr>
        <w:t>testcase</w:t>
      </w:r>
      <w:proofErr w:type="spellEnd"/>
      <w:r w:rsidRPr="00237E0F">
        <w:rPr>
          <w:color w:val="333333"/>
        </w:rPr>
        <w:t>2.</w:t>
      </w:r>
      <w:r w:rsidRPr="00237E0F">
        <w:rPr>
          <w:color w:val="333333"/>
          <w:lang w:val="en-US"/>
        </w:rPr>
        <w:t>pas</w:t>
      </w:r>
      <w:r w:rsidRPr="00237E0F">
        <w:rPr>
          <w:color w:val="333333"/>
        </w:rPr>
        <w:t xml:space="preserve"> с классом тестового случая </w:t>
      </w:r>
      <w:proofErr w:type="spellStart"/>
      <w:r w:rsidRPr="00237E0F">
        <w:rPr>
          <w:color w:val="333333"/>
          <w:lang w:val="en-US"/>
        </w:rPr>
        <w:t>TTestCase</w:t>
      </w:r>
      <w:proofErr w:type="spellEnd"/>
      <w:r w:rsidRPr="00237E0F">
        <w:rPr>
          <w:color w:val="333333"/>
        </w:rPr>
        <w:t xml:space="preserve">2 (вы можете сделать </w:t>
      </w:r>
      <w:r>
        <w:rPr>
          <w:color w:val="333333"/>
        </w:rPr>
        <w:t>копию</w:t>
      </w:r>
      <w:r w:rsidRPr="00237E0F">
        <w:rPr>
          <w:color w:val="333333"/>
        </w:rPr>
        <w:t xml:space="preserve"> первого) в проект и создать новые </w:t>
      </w:r>
      <w:proofErr w:type="spellStart"/>
      <w:r w:rsidRPr="00237E0F">
        <w:rPr>
          <w:color w:val="333333"/>
          <w:lang w:val="en-US"/>
        </w:rPr>
        <w:t>RegTests</w:t>
      </w:r>
      <w:proofErr w:type="spellEnd"/>
      <w:r w:rsidRPr="00237E0F">
        <w:rPr>
          <w:color w:val="333333"/>
        </w:rPr>
        <w:t>.</w:t>
      </w:r>
      <w:r w:rsidR="00484278">
        <w:rPr>
          <w:color w:val="333333"/>
        </w:rPr>
        <w:t>модули в</w:t>
      </w:r>
      <w:r w:rsidRPr="00237E0F">
        <w:rPr>
          <w:color w:val="333333"/>
        </w:rPr>
        <w:t xml:space="preserve"> регистрации тест-кейсов</w:t>
      </w:r>
      <w:proofErr w:type="gramStart"/>
      <w:r w:rsidRPr="00237E0F">
        <w:rPr>
          <w:color w:val="333333"/>
        </w:rPr>
        <w:t xml:space="preserve"> :</w:t>
      </w:r>
      <w:proofErr w:type="gramEnd"/>
    </w:p>
    <w:p w14:paraId="1A1E09F1" w14:textId="77777777" w:rsidR="007938BC" w:rsidRPr="00237E0F" w:rsidRDefault="007938BC" w:rsidP="007938BC"/>
    <w:p w14:paraId="0D702846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unit 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RegTests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;</w:t>
      </w:r>
    </w:p>
    <w:p w14:paraId="22C5CCBA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</w:t>
      </w:r>
    </w:p>
    <w:p w14:paraId="194BBBC0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{$mode 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objfpc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}{$H+}</w:t>
      </w:r>
    </w:p>
    <w:p w14:paraId="096E6B1D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</w:t>
      </w:r>
    </w:p>
    <w:p w14:paraId="6C0FF5C3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interface</w:t>
      </w:r>
    </w:p>
    <w:p w14:paraId="3B542134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</w:t>
      </w:r>
    </w:p>
    <w:p w14:paraId="258AA494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uses</w:t>
      </w:r>
    </w:p>
    <w:p w14:paraId="52D88FB1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  Classes, 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SysUtils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, 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testregistry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, testcase1, testcase2;</w:t>
      </w:r>
    </w:p>
    <w:p w14:paraId="590D4F8B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</w:t>
      </w:r>
    </w:p>
    <w:p w14:paraId="6EB163F5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implementation</w:t>
      </w:r>
    </w:p>
    <w:p w14:paraId="26548D64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</w:t>
      </w:r>
    </w:p>
    <w:p w14:paraId="14C0F1A6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initialization</w:t>
      </w:r>
    </w:p>
    <w:p w14:paraId="4903293F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 </w:t>
      </w:r>
      <w:proofErr w:type="spellStart"/>
      <w:proofErr w:type="gram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RegisterTest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(</w:t>
      </w:r>
      <w:proofErr w:type="gram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TTestCase1);</w:t>
      </w:r>
    </w:p>
    <w:p w14:paraId="19523BB8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 </w:t>
      </w:r>
      <w:proofErr w:type="spellStart"/>
      <w:proofErr w:type="gram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RegisterTest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(</w:t>
      </w:r>
      <w:proofErr w:type="gram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TTestCase2);</w:t>
      </w:r>
    </w:p>
    <w:p w14:paraId="02C9AF8E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end.</w:t>
      </w:r>
    </w:p>
    <w:p w14:paraId="0E60866C" w14:textId="77777777" w:rsidR="007938BC" w:rsidRDefault="007938BC" w:rsidP="007938BC">
      <w:pPr>
        <w:rPr>
          <w:lang w:val="en-US"/>
        </w:rPr>
      </w:pPr>
    </w:p>
    <w:p w14:paraId="28119AAE" w14:textId="77777777" w:rsidR="007938BC" w:rsidRDefault="007938BC" w:rsidP="007938BC">
      <w:pPr>
        <w:rPr>
          <w:lang w:val="en-US"/>
        </w:rPr>
      </w:pPr>
    </w:p>
    <w:p w14:paraId="4667CD97" w14:textId="6FC7B7A6" w:rsidR="007938BC" w:rsidRPr="00436F53" w:rsidRDefault="00436F53" w:rsidP="00CE793E">
      <w:pPr>
        <w:pStyle w:val="a5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333333"/>
        </w:rPr>
      </w:pPr>
      <w:r>
        <w:rPr>
          <w:color w:val="333333"/>
        </w:rPr>
        <w:t>В результате получился модульный те</w:t>
      </w:r>
      <w:proofErr w:type="gramStart"/>
      <w:r>
        <w:rPr>
          <w:color w:val="333333"/>
        </w:rPr>
        <w:t>ст с дв</w:t>
      </w:r>
      <w:proofErr w:type="gramEnd"/>
      <w:r>
        <w:rPr>
          <w:color w:val="333333"/>
        </w:rPr>
        <w:t>умя тест кейсами</w:t>
      </w:r>
      <w:r w:rsidR="00422925">
        <w:rPr>
          <w:color w:val="333333"/>
        </w:rPr>
        <w:t>.</w:t>
      </w:r>
    </w:p>
    <w:p w14:paraId="17470588" w14:textId="77777777" w:rsidR="00CE793E" w:rsidRPr="00436F53" w:rsidRDefault="00CE793E" w:rsidP="00CE793E">
      <w:pPr>
        <w:pStyle w:val="a5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333333"/>
        </w:rPr>
      </w:pPr>
    </w:p>
    <w:p w14:paraId="7888F942" w14:textId="77777777" w:rsidR="00436F53" w:rsidRPr="00436F53" w:rsidRDefault="00436F53" w:rsidP="00436F5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36F5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Если ваш модульный тестовый проект однажды вырастет, вы захотите иметь иерархическую структуру тестовых случаев </w:t>
      </w:r>
      <w:proofErr w:type="gramStart"/>
      <w:r w:rsidRPr="00436F5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вместо</w:t>
      </w:r>
      <w:proofErr w:type="gramEnd"/>
      <w:r w:rsidRPr="00436F5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плоской. Иерархию тестов можно создать с помощью другой перегрузки </w:t>
      </w:r>
      <w:proofErr w:type="spellStart"/>
      <w:r w:rsidRPr="00CE793E">
        <w:rPr>
          <w:rStyle w:val="a3"/>
          <w:rFonts w:ascii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RegisterTest</w:t>
      </w:r>
      <w:proofErr w:type="spellEnd"/>
      <w:r w:rsidRPr="00CE793E">
        <w:rPr>
          <w:rFonts w:ascii="Times New Roman" w:hAnsi="Times New Roman" w:cs="Times New Roman"/>
          <w:color w:val="333333"/>
          <w:sz w:val="24"/>
          <w:szCs w:val="24"/>
          <w:lang w:val="en-US"/>
        </w:rPr>
        <w:t> </w:t>
      </w:r>
      <w:r w:rsidRPr="00436F5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. Создайте дополнительные уровни иерархии, обновив </w:t>
      </w:r>
      <w:proofErr w:type="spellStart"/>
      <w:r w:rsidRPr="00436F5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RegTests</w:t>
      </w:r>
      <w:proofErr w:type="spellEnd"/>
      <w:r w:rsidRPr="00436F5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.блок </w:t>
      </w:r>
      <w:r w:rsidRPr="00436F5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pas</w:t>
      </w:r>
      <w:r w:rsidRPr="00436F5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следующим образом:</w:t>
      </w:r>
    </w:p>
    <w:p w14:paraId="39CF4699" w14:textId="77777777" w:rsidR="00436F53" w:rsidRPr="00436F53" w:rsidRDefault="00436F53" w:rsidP="00436F5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FD42B87" w14:textId="77777777" w:rsidR="00436F53" w:rsidRPr="00436F53" w:rsidRDefault="00436F53" w:rsidP="00436F5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36F5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Наш чрезмерно упрощенный класс тестового набора содержит весь тестовый код внутри опубликованных методов. Более реалистичными опубликованными методами являются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вызовы</w:t>
      </w:r>
      <w:r w:rsidRPr="00436F5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для других функций, которые выполняют фактическое тестирование. У вас может возникнуть соблазн добавить частные методы и поля в классы тестовых случаев; это нормально, если ваш класс тестового случая прост, иначе вы скоро найдете свой класс тестового случая, загроможденный беспорядком методов, соответствующих различным тестам (опубликованным методам). Мой собственный опыт привел меня к созданию (при необходимости) отдельного вспомогательного класса для каждого теста. Эти вспомогательные классы наследуются от общего базового класса, который предоставляет доступ к функциям </w:t>
      </w:r>
      <w:proofErr w:type="spellStart"/>
      <w:r w:rsidRPr="00CE793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TTestCase</w:t>
      </w:r>
      <w:proofErr w:type="spellEnd"/>
      <w:r w:rsidRPr="00436F5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:</w:t>
      </w:r>
    </w:p>
    <w:p w14:paraId="6996D2FA" w14:textId="77777777" w:rsidR="007938BC" w:rsidRPr="00436F53" w:rsidRDefault="007938BC" w:rsidP="007938BC">
      <w:pPr>
        <w:rPr>
          <w:rFonts w:ascii="Source Sans Pro" w:hAnsi="Source Sans Pro"/>
          <w:color w:val="333333"/>
          <w:shd w:val="clear" w:color="auto" w:fill="FFFFFF"/>
        </w:rPr>
      </w:pPr>
    </w:p>
    <w:p w14:paraId="5A28A11A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type</w:t>
      </w:r>
    </w:p>
    <w:p w14:paraId="63B94BF1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 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TTestHelper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= class</w:t>
      </w:r>
    </w:p>
    <w:p w14:paraId="56A35329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 private</w:t>
      </w:r>
    </w:p>
    <w:p w14:paraId="52BA3A57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   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FTestCase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: 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TTestCase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;</w:t>
      </w:r>
    </w:p>
    <w:p w14:paraId="4D5CEB67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 public</w:t>
      </w:r>
    </w:p>
    <w:p w14:paraId="00BFB96B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   </w:t>
      </w:r>
      <w:proofErr w:type="gram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constructor</w:t>
      </w:r>
      <w:proofErr w:type="gram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Create(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ATestCase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: 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TTestCase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);</w:t>
      </w:r>
    </w:p>
    <w:p w14:paraId="56390008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    property 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TestCase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: 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TTestCase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read 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FTestCase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;</w:t>
      </w:r>
    </w:p>
    <w:p w14:paraId="63C31BA8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 end;</w:t>
      </w:r>
    </w:p>
    <w:p w14:paraId="4F08DEC9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</w:t>
      </w:r>
    </w:p>
    <w:p w14:paraId="2257AE4C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implementation</w:t>
      </w:r>
    </w:p>
    <w:p w14:paraId="18C654F5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</w:t>
      </w:r>
    </w:p>
    <w:p w14:paraId="0BB5E917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constructor 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TTestHelper.Create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(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ATestCase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: 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TTestCase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);</w:t>
      </w:r>
    </w:p>
    <w:p w14:paraId="5CBBBFAA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begin</w:t>
      </w:r>
    </w:p>
    <w:p w14:paraId="29B4D252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  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FTestCase</w:t>
      </w:r>
      <w:proofErr w:type="spellEnd"/>
      <w:proofErr w:type="gram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:=</w:t>
      </w:r>
      <w:proofErr w:type="gram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 xml:space="preserve"> </w:t>
      </w:r>
      <w:proofErr w:type="spellStart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ATestCase</w:t>
      </w:r>
      <w:proofErr w:type="spellEnd"/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;</w:t>
      </w:r>
    </w:p>
    <w:p w14:paraId="18F56D68" w14:textId="77777777" w:rsidR="007938BC" w:rsidRPr="007938BC" w:rsidRDefault="007938BC" w:rsidP="00436F53">
      <w:pPr>
        <w:spacing w:after="0" w:line="240" w:lineRule="auto"/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</w:pPr>
      <w:r w:rsidRPr="007938BC">
        <w:rPr>
          <w:rFonts w:ascii="Courier New" w:eastAsia="Times New Roman" w:hAnsi="Courier New" w:cs="Courier New"/>
          <w:i/>
          <w:iCs/>
          <w:color w:val="1F3864" w:themeColor="accent1" w:themeShade="80"/>
          <w:sz w:val="24"/>
          <w:szCs w:val="24"/>
          <w:lang w:val="en-US" w:eastAsia="ru-RU"/>
        </w:rPr>
        <w:t>end;</w:t>
      </w:r>
    </w:p>
    <w:p w14:paraId="1A72EB8D" w14:textId="77777777" w:rsidR="007938BC" w:rsidRDefault="007938BC" w:rsidP="007938BC"/>
    <w:p w14:paraId="5BDD52BD" w14:textId="6E32AF22" w:rsidR="00422925" w:rsidRDefault="00422925" w:rsidP="0042292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2292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Конечно, на примерах с калькулятором невозможно показать сложность реальных задач. Они выбраны в статьях для того, чтобы читатели могли сосредоточиться на понимании подходов </w:t>
      </w:r>
      <w:proofErr w:type="spellStart"/>
      <w:r w:rsidRPr="0042292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unit</w:t>
      </w:r>
      <w:proofErr w:type="spellEnd"/>
      <w:r w:rsidRPr="0042292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-тестирования без необходимости разбора сложного кода. Хотя эти примеры очень простые, они хорошо демонстрируют основную идею и принципы </w:t>
      </w:r>
      <w:proofErr w:type="spellStart"/>
      <w:r w:rsidRPr="0042292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unit</w:t>
      </w:r>
      <w:proofErr w:type="spellEnd"/>
      <w:r w:rsidRPr="0042292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-тестирования. В реальной жизни тестируемый код должен быть изначально написан с учетом того, что по нему будет проводиться </w:t>
      </w:r>
      <w:proofErr w:type="spellStart"/>
      <w:r w:rsidRPr="0042292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Unit</w:t>
      </w:r>
      <w:proofErr w:type="spellEnd"/>
      <w:r w:rsidRPr="0042292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-тестирование. Один из способов обеспечить это — писать тесты до написания кода или практически одновременно с ним. Когда у вас есть код, адаптированный к тестированию, написание </w:t>
      </w:r>
      <w:proofErr w:type="spellStart"/>
      <w:r w:rsidRPr="0042292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unit</w:t>
      </w:r>
      <w:proofErr w:type="spellEnd"/>
      <w:r w:rsidRPr="0042292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-тестов не на </w:t>
      </w:r>
      <w:proofErr w:type="gramStart"/>
      <w:r w:rsidRPr="0042292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много сложнее</w:t>
      </w:r>
      <w:proofErr w:type="gramEnd"/>
      <w:r w:rsidRPr="0042292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чем для калькулятора.</w:t>
      </w:r>
    </w:p>
    <w:p w14:paraId="029817A3" w14:textId="77777777" w:rsidR="00422925" w:rsidRDefault="00422925" w:rsidP="0042292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A1E9B3B" w14:textId="77777777" w:rsidR="00793FC3" w:rsidRPr="00793FC3" w:rsidRDefault="00422925" w:rsidP="0042292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bookmarkStart w:id="0" w:name="_GoBack"/>
      <w:r w:rsidRPr="00793FC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Задание:</w:t>
      </w:r>
    </w:p>
    <w:p w14:paraId="1FCF84D6" w14:textId="33362896" w:rsidR="00422925" w:rsidRPr="00793FC3" w:rsidRDefault="00422925" w:rsidP="0042292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793FC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Создать приложение – калькулятор и протестировать его по методике </w:t>
      </w:r>
      <w:r w:rsidRPr="00793FC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en-US"/>
        </w:rPr>
        <w:t>unit</w:t>
      </w:r>
      <w:r w:rsidRPr="00793FC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-тестирования, так, как это описано выше.</w:t>
      </w:r>
      <w:bookmarkEnd w:id="0"/>
    </w:p>
    <w:sectPr w:rsidR="00422925" w:rsidRPr="00793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Source Sans Pro">
    <w:altName w:val="Cambria Math"/>
    <w:charset w:val="00"/>
    <w:family w:val="swiss"/>
    <w:pitch w:val="variable"/>
    <w:sig w:usb0="00000001" w:usb1="02000001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52493D"/>
    <w:multiLevelType w:val="hybridMultilevel"/>
    <w:tmpl w:val="8708D0F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8BC"/>
    <w:rsid w:val="000249E3"/>
    <w:rsid w:val="00132ECE"/>
    <w:rsid w:val="001C39DB"/>
    <w:rsid w:val="001E456B"/>
    <w:rsid w:val="00237E0F"/>
    <w:rsid w:val="00422925"/>
    <w:rsid w:val="00436F53"/>
    <w:rsid w:val="00484278"/>
    <w:rsid w:val="00610B30"/>
    <w:rsid w:val="00791145"/>
    <w:rsid w:val="007938BC"/>
    <w:rsid w:val="00793FC3"/>
    <w:rsid w:val="0083534A"/>
    <w:rsid w:val="00B01AB8"/>
    <w:rsid w:val="00CB0CEC"/>
    <w:rsid w:val="00CE793E"/>
    <w:rsid w:val="00D83A47"/>
    <w:rsid w:val="00F84122"/>
    <w:rsid w:val="00FD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5DA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7938BC"/>
    <w:rPr>
      <w:i/>
      <w:iCs/>
    </w:rPr>
  </w:style>
  <w:style w:type="paragraph" w:styleId="a4">
    <w:name w:val="List Paragraph"/>
    <w:basedOn w:val="a"/>
    <w:uiPriority w:val="34"/>
    <w:qFormat/>
    <w:rsid w:val="007938BC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793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kimlinks-unlinked">
    <w:name w:val="skimlinks-unlinked"/>
    <w:basedOn w:val="a0"/>
    <w:rsid w:val="007938BC"/>
  </w:style>
  <w:style w:type="character" w:styleId="HTML">
    <w:name w:val="HTML Code"/>
    <w:basedOn w:val="a0"/>
    <w:uiPriority w:val="99"/>
    <w:semiHidden/>
    <w:unhideWhenUsed/>
    <w:rsid w:val="007938BC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semiHidden/>
    <w:unhideWhenUsed/>
    <w:rsid w:val="00132ECE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F84122"/>
    <w:rPr>
      <w:color w:val="954F72" w:themeColor="followed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422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229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7938BC"/>
    <w:rPr>
      <w:i/>
      <w:iCs/>
    </w:rPr>
  </w:style>
  <w:style w:type="paragraph" w:styleId="a4">
    <w:name w:val="List Paragraph"/>
    <w:basedOn w:val="a"/>
    <w:uiPriority w:val="34"/>
    <w:qFormat/>
    <w:rsid w:val="007938BC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793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kimlinks-unlinked">
    <w:name w:val="skimlinks-unlinked"/>
    <w:basedOn w:val="a0"/>
    <w:rsid w:val="007938BC"/>
  </w:style>
  <w:style w:type="character" w:styleId="HTML">
    <w:name w:val="HTML Code"/>
    <w:basedOn w:val="a0"/>
    <w:uiPriority w:val="99"/>
    <w:semiHidden/>
    <w:unhideWhenUsed/>
    <w:rsid w:val="007938BC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semiHidden/>
    <w:unhideWhenUsed/>
    <w:rsid w:val="00132ECE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F84122"/>
    <w:rPr>
      <w:color w:val="954F72" w:themeColor="followed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422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229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0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3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6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1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2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1622</Words>
  <Characters>9250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Ткачук</dc:creator>
  <cp:lastModifiedBy>Ткачук</cp:lastModifiedBy>
  <cp:revision>5</cp:revision>
  <cp:lastPrinted>2019-11-05T12:06:00Z</cp:lastPrinted>
  <dcterms:created xsi:type="dcterms:W3CDTF">2019-11-05T11:21:00Z</dcterms:created>
  <dcterms:modified xsi:type="dcterms:W3CDTF">2019-11-05T13:16:00Z</dcterms:modified>
</cp:coreProperties>
</file>