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Федеральное агентство связи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Северо-Кавказский филиал ордена Трудового Красного Знамени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федерального государственного бюджетного образовательного учреждения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высшего образования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Кафедра «Информатики и вычислительной техники»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Отчет</w:t>
      </w:r>
    </w:p>
    <w:p>
      <w:pPr>
        <w:pStyle w:val="Normal"/>
        <w:spacing w:lineRule="auto" w:line="360"/>
        <w:ind w:left="0" w:right="0" w:hanging="0"/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по лабораторной работе №12</w:t>
      </w:r>
    </w:p>
    <w:p>
      <w:pPr>
        <w:pStyle w:val="Normal"/>
        <w:spacing w:lineRule="auto" w:line="360"/>
        <w:ind w:left="0" w:right="0" w:hanging="0"/>
        <w:jc w:val="center"/>
        <w:rPr>
          <w:lang w:val="ru-RU"/>
        </w:rPr>
      </w:pPr>
      <w:r>
        <w:rPr>
          <w:sz w:val="28"/>
          <w:szCs w:val="28"/>
          <w:lang w:val="ru-RU"/>
        </w:rPr>
        <w:t>«Системный монитор»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по дисциплине «Операционные системы»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выполнил студент группы ДП-31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Гаврилов Владислав Вадимович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Ростов-на-Дону</w:t>
      </w:r>
    </w:p>
    <w:p>
      <w:pPr>
        <w:pStyle w:val="Normal"/>
        <w:spacing w:lineRule="auto" w:line="360"/>
        <w:ind w:left="0" w:right="0" w:hanging="0"/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2019</w:t>
      </w:r>
    </w:p>
    <w:p>
      <w:pPr>
        <w:pStyle w:val="Normal"/>
        <w:rPr>
          <w:lang w:val="ru-RU"/>
        </w:rPr>
      </w:pPr>
      <w:r>
        <w:rPr>
          <w:b/>
          <w:bCs/>
          <w:sz w:val="28"/>
          <w:szCs w:val="28"/>
          <w:lang w:val="ru-RU"/>
        </w:rPr>
        <w:t>Цель работы:</w:t>
      </w:r>
      <w:r>
        <w:rPr>
          <w:sz w:val="28"/>
          <w:szCs w:val="28"/>
          <w:lang w:val="ru-RU"/>
        </w:rPr>
        <w:t xml:space="preserve"> Изучить процессы, происходящие в оперативной памяти и процессоре, во время исполнения прикладной программы.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lang w:val="ru-RU"/>
        </w:rPr>
      </w:pPr>
      <w:r>
        <w:rPr>
          <w:b/>
          <w:bCs/>
          <w:sz w:val="28"/>
          <w:szCs w:val="28"/>
          <w:lang w:val="ru-RU"/>
        </w:rPr>
        <w:t>Оборудование:</w:t>
      </w:r>
      <w:r>
        <w:rPr>
          <w:sz w:val="28"/>
          <w:szCs w:val="28"/>
          <w:lang w:val="ru-RU"/>
        </w:rPr>
        <w:t xml:space="preserve"> персональный компьютер (монитор, системный блок, клавиатура, мышь), ОС Windows, программа для виртуализации Oracle VM VirtualBox, образ виртуальной машины (Win7_01).</w:t>
      </w:r>
      <w:r>
        <w:br w:type="page"/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ru-RU"/>
        </w:rPr>
        <w:t>Загрузил WordPad и создал заголовок.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ru-RU"/>
        </w:rPr>
        <w:t>Запустил системный монитор.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ru-RU"/>
        </w:rPr>
        <w:t>Системный монитор открыт на весь экран и показаны графики.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ru-RU"/>
        </w:rPr>
        <w:t>Закрыл WordPad.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ru-RU"/>
        </w:rPr>
        <w:t>Открыл Paint.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ru-RU"/>
        </w:rPr>
        <w:t>Сделал скриншот нажатием клавиши PrintScreen.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ru-RU"/>
        </w:rPr>
        <w:t>Вставил скриншот в Paint.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ru-RU"/>
        </w:rPr>
        <w:t>Сохранил файл со скриншотом.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ru-RU"/>
        </w:rPr>
        <w:t>Закрыл Paint.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ru-RU"/>
        </w:rPr>
        <w:t>«Снимок» диаграмм.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W w:w="98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70"/>
        <w:gridCol w:w="2470"/>
        <w:gridCol w:w="2470"/>
        <w:gridCol w:w="2470"/>
      </w:tblGrid>
      <w:tr>
        <w:trPr/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pageBreakBefore/>
              <w:ind w:left="0" w:right="0" w:hanging="0"/>
              <w:jc w:val="center"/>
              <w:rPr/>
            </w:pPr>
            <w:r>
              <w:rPr/>
              <w:t>Действие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Процессор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Оперативная память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Внешняя память</w:t>
            </w:r>
          </w:p>
        </w:tc>
      </w:tr>
      <w:tr>
        <w:trPr/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Запуск программы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</w:tr>
      <w:tr>
        <w:trPr/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Открытие документа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</w:tr>
      <w:tr>
        <w:trPr/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Редактирова</w:t>
            </w:r>
            <w:r>
              <w:rPr/>
              <w:t>н</w:t>
            </w:r>
            <w:r>
              <w:rPr/>
              <w:t>ие документа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Сохранение</w:t>
            </w:r>
          </w:p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документа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</w:tr>
      <w:tr>
        <w:trPr/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Завершение работы программы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Как запустить служебное приложение «Системный монитор»?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Запустите эту программу из меню программ: Пуск/Панель управления/Производительность и обслуживание/Администрирование и дважды щелкните по значку Производительность. Данный инструмент включает системный монитор (реализованный в виде элемента управления Active X) и Журналы и оповещения производительности (автономная оснастка для конфигурирования журналов производительности).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rFonts w:eastAsia="Times New Roman"/>
          <w:b/>
          <w:bCs/>
          <w:sz w:val="28"/>
          <w:szCs w:val="28"/>
        </w:rPr>
        <w:t>Для чего предназначено это приложение?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состав операционной системы Windows 7 входит программа Системный монитор, с помощью которой можно наблюдать за изменением различных показателей во время работы компьютера, а также измерять производительность компьютера.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586" w:header="0" w:top="1125" w:footer="0" w:bottom="568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6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480" w:after="240"/>
      <w:outlineLvl w:val="0"/>
    </w:pPr>
    <w:rPr>
      <w:rFonts w:eastAsia="Calibri" w:cs="DejaVu Sans"/>
      <w:b/>
      <w:bCs/>
      <w:sz w:val="30"/>
      <w:szCs w:val="28"/>
    </w:rPr>
  </w:style>
  <w:style w:type="paragraph" w:styleId="Heading2">
    <w:name w:val="Heading 2"/>
    <w:basedOn w:val="Heading1"/>
    <w:qFormat/>
    <w:pPr>
      <w:numPr>
        <w:ilvl w:val="1"/>
        <w:numId w:val="1"/>
      </w:numPr>
      <w:spacing w:before="200" w:after="240"/>
      <w:ind w:left="0" w:right="0" w:firstLine="578"/>
      <w:outlineLvl w:val="1"/>
    </w:pPr>
    <w:rPr>
      <w:bCs w:val="false"/>
      <w:sz w:val="28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lineRule="atLeast" w:line="240" w:before="200" w:after="120"/>
      <w:ind w:left="0" w:right="0" w:firstLine="624"/>
      <w:outlineLvl w:val="2"/>
    </w:pPr>
    <w:rPr>
      <w:b/>
      <w:bCs/>
      <w:sz w:val="28"/>
      <w:lang w:bidi="en-US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80" w:after="280"/>
      <w:jc w:val="center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lineRule="atLeast" w:line="240" w:before="200" w:after="0"/>
      <w:jc w:val="center"/>
      <w:outlineLvl w:val="4"/>
    </w:pPr>
    <w:rPr>
      <w:rFonts w:ascii="Cambria" w:hAnsi="Cambria"/>
      <w:color w:val="243F60"/>
      <w:sz w:val="22"/>
      <w:lang w:bidi="en-US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lineRule="atLeast" w:line="240" w:before="200" w:after="0"/>
      <w:jc w:val="center"/>
      <w:outlineLvl w:val="5"/>
    </w:pPr>
    <w:rPr>
      <w:rFonts w:ascii="Cambria" w:hAnsi="Cambria"/>
      <w:i/>
      <w:iCs/>
      <w:color w:val="243F60"/>
      <w:sz w:val="22"/>
      <w:lang w:bidi="en-US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lineRule="atLeast" w:line="240" w:before="200" w:after="0"/>
      <w:jc w:val="center"/>
      <w:outlineLvl w:val="6"/>
    </w:pPr>
    <w:rPr>
      <w:rFonts w:ascii="Cambria" w:hAnsi="Cambria"/>
      <w:i/>
      <w:iCs/>
      <w:color w:val="404040"/>
      <w:sz w:val="22"/>
      <w:lang w:bidi="en-US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lineRule="atLeast" w:line="240" w:before="200" w:after="0"/>
      <w:jc w:val="center"/>
      <w:outlineLvl w:val="7"/>
    </w:pPr>
    <w:rPr>
      <w:rFonts w:ascii="Cambria" w:hAnsi="Cambria"/>
      <w:color w:val="4F81BD"/>
      <w:sz w:val="20"/>
      <w:szCs w:val="20"/>
      <w:lang w:bidi="en-US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lineRule="atLeast" w:line="240" w:before="200" w:after="0"/>
      <w:jc w:val="center"/>
      <w:outlineLvl w:val="8"/>
    </w:pPr>
    <w:rPr>
      <w:rFonts w:ascii="Cambria" w:hAnsi="Cambria"/>
      <w:i/>
      <w:iCs/>
      <w:color w:val="404040"/>
      <w:sz w:val="20"/>
      <w:szCs w:val="20"/>
      <w:lang w:bidi="en-US"/>
    </w:rPr>
  </w:style>
  <w:style w:type="character" w:styleId="DefaultParagraphFont">
    <w:name w:val="Default Paragraph Font"/>
    <w:qFormat/>
    <w:rPr/>
  </w:style>
  <w:style w:type="character" w:styleId="Style5">
    <w:name w:val="Нижний колонтитул Знак"/>
    <w:basedOn w:val="DefaultParagraphFont"/>
    <w:qFormat/>
    <w:rPr>
      <w:rFonts w:ascii="Times New Roman" w:hAnsi="Times New Roman" w:eastAsia="Calibri" w:cs="Times New Roman"/>
      <w:lang w:eastAsia="ru-RU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0"/>
      <w:szCs w:val="28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b/>
      <w:sz w:val="28"/>
      <w:szCs w:val="26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Times New Roman"/>
      <w:b/>
      <w:bCs/>
      <w:sz w:val="28"/>
      <w:lang w:bidi="en-US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>
    <w:name w:val="Заголовок 5 Знак"/>
    <w:basedOn w:val="DefaultParagraphFont"/>
    <w:qFormat/>
    <w:rPr>
      <w:rFonts w:ascii="Cambria" w:hAnsi="Cambria" w:eastAsia="Calibri" w:cs="Times New Roman"/>
      <w:color w:val="243F60"/>
      <w:lang w:bidi="en-US"/>
    </w:rPr>
  </w:style>
  <w:style w:type="character" w:styleId="6">
    <w:name w:val="Заголовок 6 Знак"/>
    <w:basedOn w:val="DefaultParagraphFont"/>
    <w:qFormat/>
    <w:rPr>
      <w:rFonts w:ascii="Cambria" w:hAnsi="Cambria" w:eastAsia="Calibri" w:cs="Times New Roman"/>
      <w:i/>
      <w:iCs/>
      <w:color w:val="243F60"/>
      <w:lang w:bidi="en-US"/>
    </w:rPr>
  </w:style>
  <w:style w:type="character" w:styleId="7">
    <w:name w:val="Заголовок 7 Знак"/>
    <w:basedOn w:val="DefaultParagraphFont"/>
    <w:qFormat/>
    <w:rPr>
      <w:rFonts w:ascii="Cambria" w:hAnsi="Cambria" w:eastAsia="Calibri" w:cs="Times New Roman"/>
      <w:i/>
      <w:iCs/>
      <w:color w:val="404040"/>
      <w:lang w:bidi="en-US"/>
    </w:rPr>
  </w:style>
  <w:style w:type="character" w:styleId="8">
    <w:name w:val="Заголовок 8 Знак"/>
    <w:basedOn w:val="DefaultParagraphFont"/>
    <w:qFormat/>
    <w:rPr>
      <w:rFonts w:ascii="Cambria" w:hAnsi="Cambria" w:eastAsia="Calibri" w:cs="Times New Roman"/>
      <w:color w:val="4F81BD"/>
      <w:sz w:val="20"/>
      <w:szCs w:val="20"/>
      <w:lang w:bidi="en-US"/>
    </w:rPr>
  </w:style>
  <w:style w:type="character" w:styleId="9">
    <w:name w:val="Заголовок 9 Знак"/>
    <w:basedOn w:val="DefaultParagraphFont"/>
    <w:qFormat/>
    <w:rPr>
      <w:rFonts w:ascii="Cambria" w:hAnsi="Cambria" w:eastAsia="Calibri" w:cs="Times New Roman"/>
      <w:i/>
      <w:iCs/>
      <w:color w:val="404040"/>
      <w:sz w:val="20"/>
      <w:szCs w:val="20"/>
      <w:lang w:bidi="en-US"/>
    </w:rPr>
  </w:style>
  <w:style w:type="character" w:styleId="Style6">
    <w:name w:val="Текст выноски Знак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Style7">
    <w:name w:val="Абзац списка Знак"/>
    <w:basedOn w:val="DefaultParagraphFont"/>
    <w:qFormat/>
    <w:rPr>
      <w:rFonts w:ascii="Times New Roman" w:hAnsi="Times New Roman" w:eastAsia="Calibri" w:cs="Times New Roman"/>
      <w:sz w:val="26"/>
      <w:szCs w:val="26"/>
    </w:rPr>
  </w:style>
  <w:style w:type="character" w:styleId="Style8">
    <w:name w:val="Интернет-ссылка"/>
    <w:qFormat/>
    <w:rPr>
      <w:color w:val="000080"/>
      <w:u w:val="single"/>
    </w:rPr>
  </w:style>
  <w:style w:type="character" w:styleId="Applestylespan">
    <w:name w:val="apple-style-span"/>
    <w:basedOn w:val="DefaultParagraphFont"/>
    <w:qFormat/>
    <w:rPr>
      <w:sz w:val="20"/>
      <w:szCs w:val="20"/>
      <w:u w:val="single"/>
    </w:rPr>
  </w:style>
  <w:style w:type="character" w:styleId="Style9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/>
      <w:ind w:left="0" w:right="0" w:hanging="0"/>
      <w:jc w:val="left"/>
    </w:pPr>
    <w:rPr>
      <w:rFonts w:eastAsia="Calibri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>
      <w:szCs w:val="2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Application>LibreOffice/6.0.7.3$Linux_X86_64 LibreOffice_project/00m0$Build-3</Application>
  <Pages>13</Pages>
  <Words>232</Words>
  <Characters>1698</Characters>
  <CharactersWithSpaces>1875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2019-10-21T11:30:00Z</dcterms:created>
  <dc:creator>a216-student</dc:creator>
  <dc:description/>
  <dc:language>ru-RU</dc:language>
  <cp:lastModifiedBy/>
  <dcterms:modified xsi:type="dcterms:W3CDTF">2019-10-24T15:04:49Z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