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A2CD0" w14:textId="77777777" w:rsidR="005B7772" w:rsidRDefault="00584FE1" w:rsidP="00E01794">
      <w:pPr>
        <w:pStyle w:val="Euroinformationdveloppements"/>
        <w:jc w:val="both"/>
      </w:pPr>
      <w:r>
        <w:rPr>
          <w:noProof/>
        </w:rPr>
        <w:drawing>
          <wp:inline distT="0" distB="0" distL="0" distR="0" wp14:anchorId="0BFB5E99" wp14:editId="4568C64F">
            <wp:extent cx="914400" cy="828040"/>
            <wp:effectExtent l="19050" t="0" r="0" b="0"/>
            <wp:docPr id="1" name="Image 1" descr="EID PPT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PPT RVB"/>
                    <pic:cNvPicPr>
                      <a:picLocks noChangeAspect="1" noChangeArrowheads="1"/>
                    </pic:cNvPicPr>
                  </pic:nvPicPr>
                  <pic:blipFill>
                    <a:blip r:embed="rId8"/>
                    <a:srcRect/>
                    <a:stretch>
                      <a:fillRect/>
                    </a:stretch>
                  </pic:blipFill>
                  <pic:spPr bwMode="auto">
                    <a:xfrm>
                      <a:off x="0" y="0"/>
                      <a:ext cx="914400" cy="828040"/>
                    </a:xfrm>
                    <a:prstGeom prst="rect">
                      <a:avLst/>
                    </a:prstGeom>
                    <a:noFill/>
                    <a:ln w="9525">
                      <a:noFill/>
                      <a:miter lim="800000"/>
                      <a:headEnd/>
                      <a:tailEnd/>
                    </a:ln>
                  </pic:spPr>
                </pic:pic>
              </a:graphicData>
            </a:graphic>
          </wp:inline>
        </w:drawing>
      </w:r>
    </w:p>
    <w:p w14:paraId="40B5EED2" w14:textId="77777777" w:rsidR="005B7772" w:rsidRPr="000E7EBB" w:rsidRDefault="005B7772" w:rsidP="00E01794">
      <w:r>
        <w:br w:type="textWrapping" w:clear="all"/>
      </w:r>
      <w:r>
        <w:br w:type="textWrapping" w:clear="all"/>
      </w:r>
      <w:r>
        <w:br w:type="textWrapping" w:clear="all"/>
      </w:r>
      <w:r>
        <w:br w:type="textWrapping" w:clear="all"/>
      </w:r>
    </w:p>
    <w:p w14:paraId="1E97BE2A" w14:textId="0874549B" w:rsidR="005B7772" w:rsidRDefault="00593D7F" w:rsidP="009F761D">
      <w:pPr>
        <w:pStyle w:val="Titredudocument"/>
      </w:pPr>
      <w:r>
        <w:t xml:space="preserve">Utilisation de </w:t>
      </w:r>
      <w:r w:rsidR="00D53196">
        <w:t>Git avec Visual Studio 2015</w:t>
      </w:r>
    </w:p>
    <w:p w14:paraId="3E671CDC" w14:textId="77777777" w:rsidR="005B7772" w:rsidRDefault="005B7772" w:rsidP="00E01794">
      <w:r>
        <w:br w:type="textWrapping" w:clear="all"/>
      </w:r>
      <w:r>
        <w:br w:type="textWrapping" w:clear="all"/>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1346"/>
        <w:gridCol w:w="3892"/>
        <w:gridCol w:w="1982"/>
        <w:gridCol w:w="1027"/>
      </w:tblGrid>
      <w:tr w:rsidR="005B7772" w14:paraId="0D80F058" w14:textId="77777777" w:rsidTr="000D0394">
        <w:tc>
          <w:tcPr>
            <w:tcW w:w="0" w:type="auto"/>
            <w:vAlign w:val="center"/>
          </w:tcPr>
          <w:p w14:paraId="14CB0854" w14:textId="77777777" w:rsidR="005B7772" w:rsidRPr="009557CE" w:rsidRDefault="005B7772" w:rsidP="00E01794">
            <w:pPr>
              <w:pStyle w:val="Tableaudesversions-texte"/>
              <w:jc w:val="both"/>
              <w:rPr>
                <w:b/>
              </w:rPr>
            </w:pPr>
            <w:r w:rsidRPr="009557CE">
              <w:rPr>
                <w:b/>
              </w:rPr>
              <w:t>Version</w:t>
            </w:r>
          </w:p>
        </w:tc>
        <w:tc>
          <w:tcPr>
            <w:tcW w:w="0" w:type="auto"/>
            <w:vAlign w:val="center"/>
          </w:tcPr>
          <w:p w14:paraId="4C0B4147" w14:textId="77777777" w:rsidR="005B7772" w:rsidRPr="009557CE" w:rsidRDefault="005B7772" w:rsidP="00E01794">
            <w:pPr>
              <w:pStyle w:val="Tableaudesversions-texte"/>
              <w:jc w:val="both"/>
              <w:rPr>
                <w:b/>
              </w:rPr>
            </w:pPr>
            <w:r w:rsidRPr="009557CE">
              <w:rPr>
                <w:b/>
              </w:rPr>
              <w:t>Date</w:t>
            </w:r>
          </w:p>
        </w:tc>
        <w:tc>
          <w:tcPr>
            <w:tcW w:w="2093" w:type="pct"/>
            <w:vAlign w:val="center"/>
          </w:tcPr>
          <w:p w14:paraId="66D41490" w14:textId="77777777" w:rsidR="005B7772" w:rsidRPr="009557CE" w:rsidRDefault="005B7772" w:rsidP="00E01794">
            <w:pPr>
              <w:pStyle w:val="Tableaudesversions-texte"/>
              <w:jc w:val="both"/>
              <w:rPr>
                <w:b/>
              </w:rPr>
            </w:pPr>
            <w:r w:rsidRPr="009557CE">
              <w:rPr>
                <w:b/>
              </w:rPr>
              <w:t>Commentaire</w:t>
            </w:r>
          </w:p>
        </w:tc>
        <w:tc>
          <w:tcPr>
            <w:tcW w:w="1066" w:type="pct"/>
            <w:vAlign w:val="center"/>
          </w:tcPr>
          <w:p w14:paraId="7125B4FF" w14:textId="77777777" w:rsidR="005B7772" w:rsidRPr="009557CE" w:rsidRDefault="005B7772" w:rsidP="00E01794">
            <w:pPr>
              <w:pStyle w:val="Tableaudesversions-texte"/>
              <w:jc w:val="both"/>
              <w:rPr>
                <w:b/>
              </w:rPr>
            </w:pPr>
            <w:r w:rsidRPr="009557CE">
              <w:rPr>
                <w:b/>
              </w:rPr>
              <w:t>Auteur</w:t>
            </w:r>
          </w:p>
        </w:tc>
        <w:tc>
          <w:tcPr>
            <w:tcW w:w="0" w:type="auto"/>
            <w:vAlign w:val="center"/>
          </w:tcPr>
          <w:p w14:paraId="4E9D8EED" w14:textId="77777777" w:rsidR="005B7772" w:rsidRPr="009557CE" w:rsidRDefault="005B7772" w:rsidP="00E01794">
            <w:pPr>
              <w:pStyle w:val="Tableaudesversions-texte"/>
              <w:jc w:val="both"/>
              <w:rPr>
                <w:b/>
              </w:rPr>
            </w:pPr>
            <w:r w:rsidRPr="009557CE">
              <w:rPr>
                <w:b/>
              </w:rPr>
              <w:t>Société</w:t>
            </w:r>
          </w:p>
        </w:tc>
      </w:tr>
      <w:tr w:rsidR="005B7772" w14:paraId="2B69D345" w14:textId="77777777" w:rsidTr="000D0394">
        <w:tc>
          <w:tcPr>
            <w:tcW w:w="0" w:type="auto"/>
          </w:tcPr>
          <w:p w14:paraId="26911612" w14:textId="77777777" w:rsidR="005B7772" w:rsidRDefault="009F761D" w:rsidP="00E01794">
            <w:pPr>
              <w:pStyle w:val="Tableaudesversions-texte"/>
              <w:jc w:val="both"/>
            </w:pPr>
            <w:r>
              <w:t>0.1</w:t>
            </w:r>
          </w:p>
        </w:tc>
        <w:tc>
          <w:tcPr>
            <w:tcW w:w="0" w:type="auto"/>
          </w:tcPr>
          <w:p w14:paraId="27086990" w14:textId="0E7CDF35" w:rsidR="005B7772" w:rsidRDefault="00926961" w:rsidP="00B5566F">
            <w:pPr>
              <w:pStyle w:val="Tableaudesversions-texte"/>
              <w:jc w:val="both"/>
            </w:pPr>
            <w:r>
              <w:t>23</w:t>
            </w:r>
            <w:r w:rsidR="00C702BA">
              <w:t>/06</w:t>
            </w:r>
            <w:r w:rsidR="009E2945">
              <w:t>/2017</w:t>
            </w:r>
          </w:p>
        </w:tc>
        <w:tc>
          <w:tcPr>
            <w:tcW w:w="2093" w:type="pct"/>
          </w:tcPr>
          <w:p w14:paraId="08C6758F" w14:textId="77777777" w:rsidR="005B7772" w:rsidRDefault="005B7772" w:rsidP="00E01794">
            <w:pPr>
              <w:pStyle w:val="Tableaudesversions-texte"/>
              <w:jc w:val="both"/>
            </w:pPr>
            <w:r>
              <w:t>Création du document.</w:t>
            </w:r>
          </w:p>
        </w:tc>
        <w:tc>
          <w:tcPr>
            <w:tcW w:w="1066" w:type="pct"/>
          </w:tcPr>
          <w:p w14:paraId="4098A3EC" w14:textId="4618D7F2" w:rsidR="005B7772" w:rsidRDefault="00C702BA" w:rsidP="00E01794">
            <w:pPr>
              <w:pStyle w:val="Tableaudesversions-texte"/>
              <w:jc w:val="both"/>
            </w:pPr>
            <w:r>
              <w:t>Vincent JACQUOT</w:t>
            </w:r>
          </w:p>
        </w:tc>
        <w:tc>
          <w:tcPr>
            <w:tcW w:w="0" w:type="auto"/>
          </w:tcPr>
          <w:p w14:paraId="3AD57EAF" w14:textId="77777777" w:rsidR="005B7772" w:rsidRDefault="005B7772" w:rsidP="00E01794">
            <w:pPr>
              <w:pStyle w:val="Tableaudesversions-texte"/>
              <w:jc w:val="both"/>
            </w:pPr>
            <w:r>
              <w:t>EID</w:t>
            </w:r>
          </w:p>
        </w:tc>
      </w:tr>
      <w:tr w:rsidR="009F761D" w14:paraId="693EB6CD" w14:textId="77777777" w:rsidTr="000D0394">
        <w:tc>
          <w:tcPr>
            <w:tcW w:w="0" w:type="auto"/>
          </w:tcPr>
          <w:p w14:paraId="15DAD3CA" w14:textId="53CDA9D9" w:rsidR="009F761D" w:rsidRDefault="00593D7F" w:rsidP="00E01794">
            <w:pPr>
              <w:pStyle w:val="Tableaudesversions-texte"/>
              <w:jc w:val="both"/>
            </w:pPr>
            <w:r>
              <w:t>0.2</w:t>
            </w:r>
          </w:p>
        </w:tc>
        <w:tc>
          <w:tcPr>
            <w:tcW w:w="0" w:type="auto"/>
          </w:tcPr>
          <w:p w14:paraId="06FB9812" w14:textId="13F9C207" w:rsidR="009F761D" w:rsidRDefault="00593D7F" w:rsidP="00B5566F">
            <w:pPr>
              <w:pStyle w:val="Tableaudesversions-texte"/>
              <w:jc w:val="both"/>
            </w:pPr>
            <w:r>
              <w:t>08/09/2017</w:t>
            </w:r>
          </w:p>
        </w:tc>
        <w:tc>
          <w:tcPr>
            <w:tcW w:w="2093" w:type="pct"/>
          </w:tcPr>
          <w:p w14:paraId="7D059A0A" w14:textId="76EED5FB" w:rsidR="009F761D" w:rsidRDefault="00A556E0" w:rsidP="00E01794">
            <w:pPr>
              <w:pStyle w:val="Tableaudesversions-texte"/>
              <w:jc w:val="both"/>
            </w:pPr>
            <w:r>
              <w:t>Changement du périmètre du document.</w:t>
            </w:r>
          </w:p>
        </w:tc>
        <w:tc>
          <w:tcPr>
            <w:tcW w:w="1066" w:type="pct"/>
          </w:tcPr>
          <w:p w14:paraId="5AF377FA" w14:textId="49AC1153" w:rsidR="009F761D" w:rsidRDefault="00593D7F" w:rsidP="00E01794">
            <w:pPr>
              <w:pStyle w:val="Tableaudesversions-texte"/>
              <w:jc w:val="both"/>
            </w:pPr>
            <w:r>
              <w:t>Vincent JACQUOT</w:t>
            </w:r>
          </w:p>
        </w:tc>
        <w:tc>
          <w:tcPr>
            <w:tcW w:w="0" w:type="auto"/>
          </w:tcPr>
          <w:p w14:paraId="494EA5E2" w14:textId="69218992" w:rsidR="009F761D" w:rsidRDefault="00593D7F" w:rsidP="00E01794">
            <w:pPr>
              <w:pStyle w:val="Tableaudesversions-texte"/>
              <w:jc w:val="both"/>
            </w:pPr>
            <w:r>
              <w:t>EID</w:t>
            </w:r>
          </w:p>
        </w:tc>
      </w:tr>
      <w:tr w:rsidR="00D63E04" w14:paraId="1AFBE6B8" w14:textId="77777777" w:rsidTr="000D0394">
        <w:tc>
          <w:tcPr>
            <w:tcW w:w="0" w:type="auto"/>
          </w:tcPr>
          <w:p w14:paraId="58856053" w14:textId="35D6634B" w:rsidR="00D63E04" w:rsidRDefault="00D63E04" w:rsidP="00E01794">
            <w:pPr>
              <w:pStyle w:val="Tableaudesversions-texte"/>
              <w:jc w:val="both"/>
            </w:pPr>
          </w:p>
        </w:tc>
        <w:tc>
          <w:tcPr>
            <w:tcW w:w="0" w:type="auto"/>
          </w:tcPr>
          <w:p w14:paraId="0FCD4113" w14:textId="531DB5DB" w:rsidR="00D63E04" w:rsidRDefault="00D63E04" w:rsidP="00B5566F">
            <w:pPr>
              <w:pStyle w:val="Tableaudesversions-texte"/>
              <w:jc w:val="both"/>
            </w:pPr>
          </w:p>
        </w:tc>
        <w:tc>
          <w:tcPr>
            <w:tcW w:w="2093" w:type="pct"/>
          </w:tcPr>
          <w:p w14:paraId="50461F1D" w14:textId="1463C8DE" w:rsidR="00D63E04" w:rsidRDefault="00D63E04" w:rsidP="00E01794">
            <w:pPr>
              <w:pStyle w:val="Tableaudesversions-texte"/>
              <w:jc w:val="both"/>
            </w:pPr>
          </w:p>
        </w:tc>
        <w:tc>
          <w:tcPr>
            <w:tcW w:w="1066" w:type="pct"/>
          </w:tcPr>
          <w:p w14:paraId="2D2471A1" w14:textId="012F7337" w:rsidR="00D63E04" w:rsidRDefault="00D63E04" w:rsidP="00E01794">
            <w:pPr>
              <w:pStyle w:val="Tableaudesversions-texte"/>
              <w:jc w:val="both"/>
            </w:pPr>
          </w:p>
        </w:tc>
        <w:tc>
          <w:tcPr>
            <w:tcW w:w="0" w:type="auto"/>
          </w:tcPr>
          <w:p w14:paraId="6A27FC03" w14:textId="44BF7D1C" w:rsidR="00D63E04" w:rsidRDefault="00D63E04" w:rsidP="00E01794">
            <w:pPr>
              <w:pStyle w:val="Tableaudesversions-texte"/>
              <w:jc w:val="both"/>
            </w:pPr>
          </w:p>
        </w:tc>
      </w:tr>
    </w:tbl>
    <w:p w14:paraId="25F7BF4D" w14:textId="77777777" w:rsidR="005B7772" w:rsidRDefault="005B7772" w:rsidP="00E01794">
      <w:r>
        <w:br w:type="page"/>
      </w:r>
    </w:p>
    <w:sdt>
      <w:sdtPr>
        <w:rPr>
          <w:rFonts w:ascii="Arial" w:eastAsia="Times New Roman" w:hAnsi="Arial" w:cs="Times New Roman"/>
          <w:b w:val="0"/>
          <w:bCs w:val="0"/>
          <w:color w:val="auto"/>
          <w:sz w:val="20"/>
          <w:szCs w:val="24"/>
        </w:rPr>
        <w:id w:val="-934123255"/>
        <w:docPartObj>
          <w:docPartGallery w:val="Table of Contents"/>
          <w:docPartUnique/>
        </w:docPartObj>
      </w:sdtPr>
      <w:sdtContent>
        <w:p w14:paraId="2C72A4DF" w14:textId="77777777" w:rsidR="009F761D" w:rsidRDefault="009F761D">
          <w:pPr>
            <w:pStyle w:val="En-ttedetabledesmatires"/>
          </w:pPr>
          <w:r>
            <w:t>Table des matières</w:t>
          </w:r>
        </w:p>
        <w:p w14:paraId="6D587A3B" w14:textId="77777777" w:rsidR="00A060A3" w:rsidRDefault="009F47A2">
          <w:pPr>
            <w:pStyle w:val="TM1"/>
            <w:tabs>
              <w:tab w:val="left" w:pos="330"/>
              <w:tab w:val="right" w:leader="dot" w:pos="9062"/>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92645368" w:history="1">
            <w:r w:rsidR="00A060A3" w:rsidRPr="00A96F1E">
              <w:rPr>
                <w:rStyle w:val="Lienhypertexte"/>
                <w:noProof/>
              </w:rPr>
              <w:t>1</w:t>
            </w:r>
            <w:r w:rsidR="00A060A3">
              <w:rPr>
                <w:rFonts w:asciiTheme="minorHAnsi" w:eastAsiaTheme="minorEastAsia" w:hAnsiTheme="minorHAnsi" w:cstheme="minorBidi"/>
                <w:b w:val="0"/>
                <w:bCs w:val="0"/>
                <w:caps w:val="0"/>
                <w:noProof/>
                <w:u w:val="none"/>
              </w:rPr>
              <w:tab/>
            </w:r>
            <w:r w:rsidR="00A060A3" w:rsidRPr="00A96F1E">
              <w:rPr>
                <w:rStyle w:val="Lienhypertexte"/>
                <w:noProof/>
              </w:rPr>
              <w:t>Introduction</w:t>
            </w:r>
            <w:r w:rsidR="00A060A3">
              <w:rPr>
                <w:noProof/>
                <w:webHidden/>
              </w:rPr>
              <w:tab/>
            </w:r>
            <w:r w:rsidR="00A060A3">
              <w:rPr>
                <w:noProof/>
                <w:webHidden/>
              </w:rPr>
              <w:fldChar w:fldCharType="begin"/>
            </w:r>
            <w:r w:rsidR="00A060A3">
              <w:rPr>
                <w:noProof/>
                <w:webHidden/>
              </w:rPr>
              <w:instrText xml:space="preserve"> PAGEREF _Toc492645368 \h </w:instrText>
            </w:r>
            <w:r w:rsidR="00A060A3">
              <w:rPr>
                <w:noProof/>
                <w:webHidden/>
              </w:rPr>
            </w:r>
            <w:r w:rsidR="00A060A3">
              <w:rPr>
                <w:noProof/>
                <w:webHidden/>
              </w:rPr>
              <w:fldChar w:fldCharType="separate"/>
            </w:r>
            <w:r w:rsidR="00A060A3">
              <w:rPr>
                <w:noProof/>
                <w:webHidden/>
              </w:rPr>
              <w:t>3</w:t>
            </w:r>
            <w:r w:rsidR="00A060A3">
              <w:rPr>
                <w:noProof/>
                <w:webHidden/>
              </w:rPr>
              <w:fldChar w:fldCharType="end"/>
            </w:r>
          </w:hyperlink>
        </w:p>
        <w:p w14:paraId="76560E6F" w14:textId="77777777" w:rsidR="00A060A3" w:rsidRDefault="00A060A3">
          <w:pPr>
            <w:pStyle w:val="TM1"/>
            <w:tabs>
              <w:tab w:val="left" w:pos="330"/>
              <w:tab w:val="right" w:leader="dot" w:pos="9062"/>
            </w:tabs>
            <w:rPr>
              <w:rFonts w:asciiTheme="minorHAnsi" w:eastAsiaTheme="minorEastAsia" w:hAnsiTheme="minorHAnsi" w:cstheme="minorBidi"/>
              <w:b w:val="0"/>
              <w:bCs w:val="0"/>
              <w:caps w:val="0"/>
              <w:noProof/>
              <w:u w:val="none"/>
            </w:rPr>
          </w:pPr>
          <w:hyperlink w:anchor="_Toc492645369" w:history="1">
            <w:r w:rsidRPr="00A96F1E">
              <w:rPr>
                <w:rStyle w:val="Lienhypertexte"/>
                <w:i/>
                <w:noProof/>
              </w:rPr>
              <w:t>2</w:t>
            </w:r>
            <w:r>
              <w:rPr>
                <w:rFonts w:asciiTheme="minorHAnsi" w:eastAsiaTheme="minorEastAsia" w:hAnsiTheme="minorHAnsi" w:cstheme="minorBidi"/>
                <w:b w:val="0"/>
                <w:bCs w:val="0"/>
                <w:caps w:val="0"/>
                <w:noProof/>
                <w:u w:val="none"/>
              </w:rPr>
              <w:tab/>
            </w:r>
            <w:r w:rsidRPr="00A96F1E">
              <w:rPr>
                <w:rStyle w:val="Lienhypertexte"/>
                <w:noProof/>
              </w:rPr>
              <w:t xml:space="preserve">La fenêtre </w:t>
            </w:r>
            <w:r w:rsidRPr="00A96F1E">
              <w:rPr>
                <w:rStyle w:val="Lienhypertexte"/>
                <w:i/>
                <w:noProof/>
              </w:rPr>
              <w:t>Team Explorer</w:t>
            </w:r>
            <w:r>
              <w:rPr>
                <w:noProof/>
                <w:webHidden/>
              </w:rPr>
              <w:tab/>
            </w:r>
            <w:r>
              <w:rPr>
                <w:noProof/>
                <w:webHidden/>
              </w:rPr>
              <w:fldChar w:fldCharType="begin"/>
            </w:r>
            <w:r>
              <w:rPr>
                <w:noProof/>
                <w:webHidden/>
              </w:rPr>
              <w:instrText xml:space="preserve"> PAGEREF _Toc492645369 \h </w:instrText>
            </w:r>
            <w:r>
              <w:rPr>
                <w:noProof/>
                <w:webHidden/>
              </w:rPr>
            </w:r>
            <w:r>
              <w:rPr>
                <w:noProof/>
                <w:webHidden/>
              </w:rPr>
              <w:fldChar w:fldCharType="separate"/>
            </w:r>
            <w:r>
              <w:rPr>
                <w:noProof/>
                <w:webHidden/>
              </w:rPr>
              <w:t>3</w:t>
            </w:r>
            <w:r>
              <w:rPr>
                <w:noProof/>
                <w:webHidden/>
              </w:rPr>
              <w:fldChar w:fldCharType="end"/>
            </w:r>
          </w:hyperlink>
        </w:p>
        <w:p w14:paraId="5E74B2D5" w14:textId="77777777" w:rsidR="00A060A3" w:rsidRDefault="00A060A3">
          <w:pPr>
            <w:pStyle w:val="TM1"/>
            <w:tabs>
              <w:tab w:val="left" w:pos="330"/>
              <w:tab w:val="right" w:leader="dot" w:pos="9062"/>
            </w:tabs>
            <w:rPr>
              <w:rFonts w:asciiTheme="minorHAnsi" w:eastAsiaTheme="minorEastAsia" w:hAnsiTheme="minorHAnsi" w:cstheme="minorBidi"/>
              <w:b w:val="0"/>
              <w:bCs w:val="0"/>
              <w:caps w:val="0"/>
              <w:noProof/>
              <w:u w:val="none"/>
            </w:rPr>
          </w:pPr>
          <w:hyperlink w:anchor="_Toc492645370" w:history="1">
            <w:r w:rsidRPr="00A96F1E">
              <w:rPr>
                <w:rStyle w:val="Lienhypertexte"/>
                <w:noProof/>
              </w:rPr>
              <w:t>3</w:t>
            </w:r>
            <w:r>
              <w:rPr>
                <w:rFonts w:asciiTheme="minorHAnsi" w:eastAsiaTheme="minorEastAsia" w:hAnsiTheme="minorHAnsi" w:cstheme="minorBidi"/>
                <w:b w:val="0"/>
                <w:bCs w:val="0"/>
                <w:caps w:val="0"/>
                <w:noProof/>
                <w:u w:val="none"/>
              </w:rPr>
              <w:tab/>
            </w:r>
            <w:r w:rsidRPr="00A96F1E">
              <w:rPr>
                <w:rStyle w:val="Lienhypertexte"/>
                <w:noProof/>
              </w:rPr>
              <w:t>Sélectionner la branche de travail</w:t>
            </w:r>
            <w:r>
              <w:rPr>
                <w:noProof/>
                <w:webHidden/>
              </w:rPr>
              <w:tab/>
            </w:r>
            <w:r>
              <w:rPr>
                <w:noProof/>
                <w:webHidden/>
              </w:rPr>
              <w:fldChar w:fldCharType="begin"/>
            </w:r>
            <w:r>
              <w:rPr>
                <w:noProof/>
                <w:webHidden/>
              </w:rPr>
              <w:instrText xml:space="preserve"> PAGEREF _Toc492645370 \h </w:instrText>
            </w:r>
            <w:r>
              <w:rPr>
                <w:noProof/>
                <w:webHidden/>
              </w:rPr>
            </w:r>
            <w:r>
              <w:rPr>
                <w:noProof/>
                <w:webHidden/>
              </w:rPr>
              <w:fldChar w:fldCharType="separate"/>
            </w:r>
            <w:r>
              <w:rPr>
                <w:noProof/>
                <w:webHidden/>
              </w:rPr>
              <w:t>3</w:t>
            </w:r>
            <w:r>
              <w:rPr>
                <w:noProof/>
                <w:webHidden/>
              </w:rPr>
              <w:fldChar w:fldCharType="end"/>
            </w:r>
          </w:hyperlink>
        </w:p>
        <w:p w14:paraId="3DFD6E9E" w14:textId="77777777" w:rsidR="00A060A3" w:rsidRDefault="00A060A3">
          <w:pPr>
            <w:pStyle w:val="TM1"/>
            <w:tabs>
              <w:tab w:val="left" w:pos="330"/>
              <w:tab w:val="right" w:leader="dot" w:pos="9062"/>
            </w:tabs>
            <w:rPr>
              <w:rFonts w:asciiTheme="minorHAnsi" w:eastAsiaTheme="minorEastAsia" w:hAnsiTheme="minorHAnsi" w:cstheme="minorBidi"/>
              <w:b w:val="0"/>
              <w:bCs w:val="0"/>
              <w:caps w:val="0"/>
              <w:noProof/>
              <w:u w:val="none"/>
            </w:rPr>
          </w:pPr>
          <w:hyperlink w:anchor="_Toc492645371" w:history="1">
            <w:r w:rsidRPr="00A96F1E">
              <w:rPr>
                <w:rStyle w:val="Lienhypertexte"/>
                <w:noProof/>
              </w:rPr>
              <w:t>4</w:t>
            </w:r>
            <w:r>
              <w:rPr>
                <w:rFonts w:asciiTheme="minorHAnsi" w:eastAsiaTheme="minorEastAsia" w:hAnsiTheme="minorHAnsi" w:cstheme="minorBidi"/>
                <w:b w:val="0"/>
                <w:bCs w:val="0"/>
                <w:caps w:val="0"/>
                <w:noProof/>
                <w:u w:val="none"/>
              </w:rPr>
              <w:tab/>
            </w:r>
            <w:r w:rsidRPr="00A96F1E">
              <w:rPr>
                <w:rStyle w:val="Lienhypertexte"/>
                <w:noProof/>
              </w:rPr>
              <w:t>Consulter l’historique des modifications</w:t>
            </w:r>
            <w:r>
              <w:rPr>
                <w:noProof/>
                <w:webHidden/>
              </w:rPr>
              <w:tab/>
            </w:r>
            <w:r>
              <w:rPr>
                <w:noProof/>
                <w:webHidden/>
              </w:rPr>
              <w:fldChar w:fldCharType="begin"/>
            </w:r>
            <w:r>
              <w:rPr>
                <w:noProof/>
                <w:webHidden/>
              </w:rPr>
              <w:instrText xml:space="preserve"> PAGEREF _Toc492645371 \h </w:instrText>
            </w:r>
            <w:r>
              <w:rPr>
                <w:noProof/>
                <w:webHidden/>
              </w:rPr>
            </w:r>
            <w:r>
              <w:rPr>
                <w:noProof/>
                <w:webHidden/>
              </w:rPr>
              <w:fldChar w:fldCharType="separate"/>
            </w:r>
            <w:r>
              <w:rPr>
                <w:noProof/>
                <w:webHidden/>
              </w:rPr>
              <w:t>4</w:t>
            </w:r>
            <w:r>
              <w:rPr>
                <w:noProof/>
                <w:webHidden/>
              </w:rPr>
              <w:fldChar w:fldCharType="end"/>
            </w:r>
          </w:hyperlink>
        </w:p>
        <w:p w14:paraId="3E898A0D"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72" w:history="1">
            <w:r w:rsidRPr="00A96F1E">
              <w:rPr>
                <w:rStyle w:val="Lienhypertexte"/>
                <w:noProof/>
              </w:rPr>
              <w:t>4.1</w:t>
            </w:r>
            <w:r>
              <w:rPr>
                <w:rFonts w:asciiTheme="minorHAnsi" w:eastAsiaTheme="minorEastAsia" w:hAnsiTheme="minorHAnsi" w:cstheme="minorBidi"/>
                <w:b w:val="0"/>
                <w:bCs w:val="0"/>
                <w:smallCaps w:val="0"/>
                <w:noProof/>
              </w:rPr>
              <w:tab/>
            </w:r>
            <w:r w:rsidRPr="00A96F1E">
              <w:rPr>
                <w:rStyle w:val="Lienhypertexte"/>
                <w:noProof/>
              </w:rPr>
              <w:t>Consulter l’historique d’une branche</w:t>
            </w:r>
            <w:r>
              <w:rPr>
                <w:noProof/>
                <w:webHidden/>
              </w:rPr>
              <w:tab/>
            </w:r>
            <w:r>
              <w:rPr>
                <w:noProof/>
                <w:webHidden/>
              </w:rPr>
              <w:fldChar w:fldCharType="begin"/>
            </w:r>
            <w:r>
              <w:rPr>
                <w:noProof/>
                <w:webHidden/>
              </w:rPr>
              <w:instrText xml:space="preserve"> PAGEREF _Toc492645372 \h </w:instrText>
            </w:r>
            <w:r>
              <w:rPr>
                <w:noProof/>
                <w:webHidden/>
              </w:rPr>
            </w:r>
            <w:r>
              <w:rPr>
                <w:noProof/>
                <w:webHidden/>
              </w:rPr>
              <w:fldChar w:fldCharType="separate"/>
            </w:r>
            <w:r>
              <w:rPr>
                <w:noProof/>
                <w:webHidden/>
              </w:rPr>
              <w:t>5</w:t>
            </w:r>
            <w:r>
              <w:rPr>
                <w:noProof/>
                <w:webHidden/>
              </w:rPr>
              <w:fldChar w:fldCharType="end"/>
            </w:r>
          </w:hyperlink>
        </w:p>
        <w:p w14:paraId="3D81E8B8"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73" w:history="1">
            <w:r w:rsidRPr="00A96F1E">
              <w:rPr>
                <w:rStyle w:val="Lienhypertexte"/>
                <w:noProof/>
              </w:rPr>
              <w:t>4.2</w:t>
            </w:r>
            <w:r>
              <w:rPr>
                <w:rFonts w:asciiTheme="minorHAnsi" w:eastAsiaTheme="minorEastAsia" w:hAnsiTheme="minorHAnsi" w:cstheme="minorBidi"/>
                <w:b w:val="0"/>
                <w:bCs w:val="0"/>
                <w:smallCaps w:val="0"/>
                <w:noProof/>
              </w:rPr>
              <w:tab/>
            </w:r>
            <w:r w:rsidRPr="00A96F1E">
              <w:rPr>
                <w:rStyle w:val="Lienhypertexte"/>
                <w:noProof/>
              </w:rPr>
              <w:t>Consulter l’historique d’un fichier</w:t>
            </w:r>
            <w:r>
              <w:rPr>
                <w:noProof/>
                <w:webHidden/>
              </w:rPr>
              <w:tab/>
            </w:r>
            <w:r>
              <w:rPr>
                <w:noProof/>
                <w:webHidden/>
              </w:rPr>
              <w:fldChar w:fldCharType="begin"/>
            </w:r>
            <w:r>
              <w:rPr>
                <w:noProof/>
                <w:webHidden/>
              </w:rPr>
              <w:instrText xml:space="preserve"> PAGEREF _Toc492645373 \h </w:instrText>
            </w:r>
            <w:r>
              <w:rPr>
                <w:noProof/>
                <w:webHidden/>
              </w:rPr>
            </w:r>
            <w:r>
              <w:rPr>
                <w:noProof/>
                <w:webHidden/>
              </w:rPr>
              <w:fldChar w:fldCharType="separate"/>
            </w:r>
            <w:r>
              <w:rPr>
                <w:noProof/>
                <w:webHidden/>
              </w:rPr>
              <w:t>3</w:t>
            </w:r>
            <w:r>
              <w:rPr>
                <w:noProof/>
                <w:webHidden/>
              </w:rPr>
              <w:fldChar w:fldCharType="end"/>
            </w:r>
          </w:hyperlink>
        </w:p>
        <w:p w14:paraId="3BC9A613" w14:textId="77777777" w:rsidR="00A060A3" w:rsidRDefault="00A060A3">
          <w:pPr>
            <w:pStyle w:val="TM1"/>
            <w:tabs>
              <w:tab w:val="left" w:pos="330"/>
              <w:tab w:val="right" w:leader="dot" w:pos="9062"/>
            </w:tabs>
            <w:rPr>
              <w:rFonts w:asciiTheme="minorHAnsi" w:eastAsiaTheme="minorEastAsia" w:hAnsiTheme="minorHAnsi" w:cstheme="minorBidi"/>
              <w:b w:val="0"/>
              <w:bCs w:val="0"/>
              <w:caps w:val="0"/>
              <w:noProof/>
              <w:u w:val="none"/>
            </w:rPr>
          </w:pPr>
          <w:hyperlink w:anchor="_Toc492645374" w:history="1">
            <w:r w:rsidRPr="00A96F1E">
              <w:rPr>
                <w:rStyle w:val="Lienhypertexte"/>
                <w:noProof/>
              </w:rPr>
              <w:t>5</w:t>
            </w:r>
            <w:r>
              <w:rPr>
                <w:rFonts w:asciiTheme="minorHAnsi" w:eastAsiaTheme="minorEastAsia" w:hAnsiTheme="minorHAnsi" w:cstheme="minorBidi"/>
                <w:b w:val="0"/>
                <w:bCs w:val="0"/>
                <w:caps w:val="0"/>
                <w:noProof/>
                <w:u w:val="none"/>
              </w:rPr>
              <w:tab/>
            </w:r>
            <w:r w:rsidRPr="00A96F1E">
              <w:rPr>
                <w:rStyle w:val="Lienhypertexte"/>
                <w:noProof/>
              </w:rPr>
              <w:t>Archiver des modifications</w:t>
            </w:r>
            <w:r>
              <w:rPr>
                <w:noProof/>
                <w:webHidden/>
              </w:rPr>
              <w:tab/>
            </w:r>
            <w:r>
              <w:rPr>
                <w:noProof/>
                <w:webHidden/>
              </w:rPr>
              <w:fldChar w:fldCharType="begin"/>
            </w:r>
            <w:r>
              <w:rPr>
                <w:noProof/>
                <w:webHidden/>
              </w:rPr>
              <w:instrText xml:space="preserve"> PAGEREF _Toc492645374 \h </w:instrText>
            </w:r>
            <w:r>
              <w:rPr>
                <w:noProof/>
                <w:webHidden/>
              </w:rPr>
            </w:r>
            <w:r>
              <w:rPr>
                <w:noProof/>
                <w:webHidden/>
              </w:rPr>
              <w:fldChar w:fldCharType="separate"/>
            </w:r>
            <w:r>
              <w:rPr>
                <w:noProof/>
                <w:webHidden/>
              </w:rPr>
              <w:t>4</w:t>
            </w:r>
            <w:r>
              <w:rPr>
                <w:noProof/>
                <w:webHidden/>
              </w:rPr>
              <w:fldChar w:fldCharType="end"/>
            </w:r>
          </w:hyperlink>
        </w:p>
        <w:p w14:paraId="41F4E877"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75" w:history="1">
            <w:r w:rsidRPr="00A96F1E">
              <w:rPr>
                <w:rStyle w:val="Lienhypertexte"/>
                <w:noProof/>
              </w:rPr>
              <w:t>5.1</w:t>
            </w:r>
            <w:r>
              <w:rPr>
                <w:rFonts w:asciiTheme="minorHAnsi" w:eastAsiaTheme="minorEastAsia" w:hAnsiTheme="minorHAnsi" w:cstheme="minorBidi"/>
                <w:b w:val="0"/>
                <w:bCs w:val="0"/>
                <w:smallCaps w:val="0"/>
                <w:noProof/>
              </w:rPr>
              <w:tab/>
            </w:r>
            <w:r w:rsidRPr="00A96F1E">
              <w:rPr>
                <w:rStyle w:val="Lienhypertexte"/>
                <w:noProof/>
              </w:rPr>
              <w:t>Archiver toutes les modifications</w:t>
            </w:r>
            <w:r>
              <w:rPr>
                <w:noProof/>
                <w:webHidden/>
              </w:rPr>
              <w:tab/>
            </w:r>
            <w:r>
              <w:rPr>
                <w:noProof/>
                <w:webHidden/>
              </w:rPr>
              <w:fldChar w:fldCharType="begin"/>
            </w:r>
            <w:r>
              <w:rPr>
                <w:noProof/>
                <w:webHidden/>
              </w:rPr>
              <w:instrText xml:space="preserve"> PAGEREF _Toc492645375 \h </w:instrText>
            </w:r>
            <w:r>
              <w:rPr>
                <w:noProof/>
                <w:webHidden/>
              </w:rPr>
            </w:r>
            <w:r>
              <w:rPr>
                <w:noProof/>
                <w:webHidden/>
              </w:rPr>
              <w:fldChar w:fldCharType="separate"/>
            </w:r>
            <w:r>
              <w:rPr>
                <w:noProof/>
                <w:webHidden/>
              </w:rPr>
              <w:t>4</w:t>
            </w:r>
            <w:r>
              <w:rPr>
                <w:noProof/>
                <w:webHidden/>
              </w:rPr>
              <w:fldChar w:fldCharType="end"/>
            </w:r>
          </w:hyperlink>
        </w:p>
        <w:p w14:paraId="6B86F498"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76" w:history="1">
            <w:r w:rsidRPr="00A96F1E">
              <w:rPr>
                <w:rStyle w:val="Lienhypertexte"/>
                <w:noProof/>
              </w:rPr>
              <w:t>5.2</w:t>
            </w:r>
            <w:r>
              <w:rPr>
                <w:rFonts w:asciiTheme="minorHAnsi" w:eastAsiaTheme="minorEastAsia" w:hAnsiTheme="minorHAnsi" w:cstheme="minorBidi"/>
                <w:b w:val="0"/>
                <w:bCs w:val="0"/>
                <w:smallCaps w:val="0"/>
                <w:noProof/>
              </w:rPr>
              <w:tab/>
            </w:r>
            <w:r w:rsidRPr="00A96F1E">
              <w:rPr>
                <w:rStyle w:val="Lienhypertexte"/>
                <w:noProof/>
              </w:rPr>
              <w:t>Archiver une partie des modifications</w:t>
            </w:r>
            <w:r>
              <w:rPr>
                <w:noProof/>
                <w:webHidden/>
              </w:rPr>
              <w:tab/>
            </w:r>
            <w:r>
              <w:rPr>
                <w:noProof/>
                <w:webHidden/>
              </w:rPr>
              <w:fldChar w:fldCharType="begin"/>
            </w:r>
            <w:r>
              <w:rPr>
                <w:noProof/>
                <w:webHidden/>
              </w:rPr>
              <w:instrText xml:space="preserve"> PAGEREF _Toc492645376 \h </w:instrText>
            </w:r>
            <w:r>
              <w:rPr>
                <w:noProof/>
                <w:webHidden/>
              </w:rPr>
            </w:r>
            <w:r>
              <w:rPr>
                <w:noProof/>
                <w:webHidden/>
              </w:rPr>
              <w:fldChar w:fldCharType="separate"/>
            </w:r>
            <w:r>
              <w:rPr>
                <w:noProof/>
                <w:webHidden/>
              </w:rPr>
              <w:t>5</w:t>
            </w:r>
            <w:r>
              <w:rPr>
                <w:noProof/>
                <w:webHidden/>
              </w:rPr>
              <w:fldChar w:fldCharType="end"/>
            </w:r>
          </w:hyperlink>
        </w:p>
        <w:p w14:paraId="3362637B"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77" w:history="1">
            <w:r w:rsidRPr="00A96F1E">
              <w:rPr>
                <w:rStyle w:val="Lienhypertexte"/>
                <w:noProof/>
              </w:rPr>
              <w:t>5.3</w:t>
            </w:r>
            <w:r>
              <w:rPr>
                <w:rFonts w:asciiTheme="minorHAnsi" w:eastAsiaTheme="minorEastAsia" w:hAnsiTheme="minorHAnsi" w:cstheme="minorBidi"/>
                <w:b w:val="0"/>
                <w:bCs w:val="0"/>
                <w:smallCaps w:val="0"/>
                <w:noProof/>
              </w:rPr>
              <w:tab/>
            </w:r>
            <w:r w:rsidRPr="00A96F1E">
              <w:rPr>
                <w:rStyle w:val="Lienhypertexte"/>
                <w:noProof/>
              </w:rPr>
              <w:t>Annuler l’archivage de modifications</w:t>
            </w:r>
            <w:r>
              <w:rPr>
                <w:noProof/>
                <w:webHidden/>
              </w:rPr>
              <w:tab/>
            </w:r>
            <w:r>
              <w:rPr>
                <w:noProof/>
                <w:webHidden/>
              </w:rPr>
              <w:fldChar w:fldCharType="begin"/>
            </w:r>
            <w:r>
              <w:rPr>
                <w:noProof/>
                <w:webHidden/>
              </w:rPr>
              <w:instrText xml:space="preserve"> PAGEREF _Toc492645377 \h </w:instrText>
            </w:r>
            <w:r>
              <w:rPr>
                <w:noProof/>
                <w:webHidden/>
              </w:rPr>
            </w:r>
            <w:r>
              <w:rPr>
                <w:noProof/>
                <w:webHidden/>
              </w:rPr>
              <w:fldChar w:fldCharType="separate"/>
            </w:r>
            <w:r>
              <w:rPr>
                <w:noProof/>
                <w:webHidden/>
              </w:rPr>
              <w:t>6</w:t>
            </w:r>
            <w:r>
              <w:rPr>
                <w:noProof/>
                <w:webHidden/>
              </w:rPr>
              <w:fldChar w:fldCharType="end"/>
            </w:r>
          </w:hyperlink>
        </w:p>
        <w:p w14:paraId="608F2DB0" w14:textId="77777777" w:rsidR="00A060A3" w:rsidRDefault="00A060A3">
          <w:pPr>
            <w:pStyle w:val="TM1"/>
            <w:tabs>
              <w:tab w:val="left" w:pos="330"/>
              <w:tab w:val="right" w:leader="dot" w:pos="9062"/>
            </w:tabs>
            <w:rPr>
              <w:rFonts w:asciiTheme="minorHAnsi" w:eastAsiaTheme="minorEastAsia" w:hAnsiTheme="minorHAnsi" w:cstheme="minorBidi"/>
              <w:b w:val="0"/>
              <w:bCs w:val="0"/>
              <w:caps w:val="0"/>
              <w:noProof/>
              <w:u w:val="none"/>
            </w:rPr>
          </w:pPr>
          <w:hyperlink w:anchor="_Toc492645378" w:history="1">
            <w:r w:rsidRPr="00A96F1E">
              <w:rPr>
                <w:rStyle w:val="Lienhypertexte"/>
                <w:noProof/>
              </w:rPr>
              <w:t>6</w:t>
            </w:r>
            <w:r>
              <w:rPr>
                <w:rFonts w:asciiTheme="minorHAnsi" w:eastAsiaTheme="minorEastAsia" w:hAnsiTheme="minorHAnsi" w:cstheme="minorBidi"/>
                <w:b w:val="0"/>
                <w:bCs w:val="0"/>
                <w:caps w:val="0"/>
                <w:noProof/>
                <w:u w:val="none"/>
              </w:rPr>
              <w:tab/>
            </w:r>
            <w:r w:rsidRPr="00A96F1E">
              <w:rPr>
                <w:rStyle w:val="Lienhypertexte"/>
                <w:noProof/>
              </w:rPr>
              <w:t>Récupérer les dernières modifications</w:t>
            </w:r>
            <w:r>
              <w:rPr>
                <w:noProof/>
                <w:webHidden/>
              </w:rPr>
              <w:tab/>
            </w:r>
            <w:r>
              <w:rPr>
                <w:noProof/>
                <w:webHidden/>
              </w:rPr>
              <w:fldChar w:fldCharType="begin"/>
            </w:r>
            <w:r>
              <w:rPr>
                <w:noProof/>
                <w:webHidden/>
              </w:rPr>
              <w:instrText xml:space="preserve"> PAGEREF _Toc492645378 \h </w:instrText>
            </w:r>
            <w:r>
              <w:rPr>
                <w:noProof/>
                <w:webHidden/>
              </w:rPr>
            </w:r>
            <w:r>
              <w:rPr>
                <w:noProof/>
                <w:webHidden/>
              </w:rPr>
              <w:fldChar w:fldCharType="separate"/>
            </w:r>
            <w:r>
              <w:rPr>
                <w:noProof/>
                <w:webHidden/>
              </w:rPr>
              <w:t>7</w:t>
            </w:r>
            <w:r>
              <w:rPr>
                <w:noProof/>
                <w:webHidden/>
              </w:rPr>
              <w:fldChar w:fldCharType="end"/>
            </w:r>
          </w:hyperlink>
        </w:p>
        <w:p w14:paraId="6FD8A821"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79" w:history="1">
            <w:r w:rsidRPr="00A96F1E">
              <w:rPr>
                <w:rStyle w:val="Lienhypertexte"/>
                <w:noProof/>
              </w:rPr>
              <w:t>6.1</w:t>
            </w:r>
            <w:r>
              <w:rPr>
                <w:rFonts w:asciiTheme="minorHAnsi" w:eastAsiaTheme="minorEastAsia" w:hAnsiTheme="minorHAnsi" w:cstheme="minorBidi"/>
                <w:b w:val="0"/>
                <w:bCs w:val="0"/>
                <w:smallCaps w:val="0"/>
                <w:noProof/>
              </w:rPr>
              <w:tab/>
            </w:r>
            <w:r w:rsidRPr="00A96F1E">
              <w:rPr>
                <w:rStyle w:val="Lienhypertexte"/>
                <w:noProof/>
              </w:rPr>
              <w:t>Récupérer les modifications avec une opération pull</w:t>
            </w:r>
            <w:r>
              <w:rPr>
                <w:noProof/>
                <w:webHidden/>
              </w:rPr>
              <w:tab/>
            </w:r>
            <w:r>
              <w:rPr>
                <w:noProof/>
                <w:webHidden/>
              </w:rPr>
              <w:fldChar w:fldCharType="begin"/>
            </w:r>
            <w:r>
              <w:rPr>
                <w:noProof/>
                <w:webHidden/>
              </w:rPr>
              <w:instrText xml:space="preserve"> PAGEREF _Toc492645379 \h </w:instrText>
            </w:r>
            <w:r>
              <w:rPr>
                <w:noProof/>
                <w:webHidden/>
              </w:rPr>
            </w:r>
            <w:r>
              <w:rPr>
                <w:noProof/>
                <w:webHidden/>
              </w:rPr>
              <w:fldChar w:fldCharType="separate"/>
            </w:r>
            <w:r>
              <w:rPr>
                <w:noProof/>
                <w:webHidden/>
              </w:rPr>
              <w:t>7</w:t>
            </w:r>
            <w:r>
              <w:rPr>
                <w:noProof/>
                <w:webHidden/>
              </w:rPr>
              <w:fldChar w:fldCharType="end"/>
            </w:r>
          </w:hyperlink>
        </w:p>
        <w:p w14:paraId="65B6E91B"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80" w:history="1">
            <w:r w:rsidRPr="00A96F1E">
              <w:rPr>
                <w:rStyle w:val="Lienhypertexte"/>
                <w:noProof/>
              </w:rPr>
              <w:t>6.2</w:t>
            </w:r>
            <w:r>
              <w:rPr>
                <w:rFonts w:asciiTheme="minorHAnsi" w:eastAsiaTheme="minorEastAsia" w:hAnsiTheme="minorHAnsi" w:cstheme="minorBidi"/>
                <w:b w:val="0"/>
                <w:bCs w:val="0"/>
                <w:smallCaps w:val="0"/>
                <w:noProof/>
              </w:rPr>
              <w:tab/>
            </w:r>
            <w:r w:rsidRPr="00A96F1E">
              <w:rPr>
                <w:rStyle w:val="Lienhypertexte"/>
                <w:noProof/>
              </w:rPr>
              <w:t>Récupérer les modifications avec une opération rebase</w:t>
            </w:r>
            <w:r>
              <w:rPr>
                <w:noProof/>
                <w:webHidden/>
              </w:rPr>
              <w:tab/>
            </w:r>
            <w:r>
              <w:rPr>
                <w:noProof/>
                <w:webHidden/>
              </w:rPr>
              <w:fldChar w:fldCharType="begin"/>
            </w:r>
            <w:r>
              <w:rPr>
                <w:noProof/>
                <w:webHidden/>
              </w:rPr>
              <w:instrText xml:space="preserve"> PAGEREF _Toc492645380 \h </w:instrText>
            </w:r>
            <w:r>
              <w:rPr>
                <w:noProof/>
                <w:webHidden/>
              </w:rPr>
            </w:r>
            <w:r>
              <w:rPr>
                <w:noProof/>
                <w:webHidden/>
              </w:rPr>
              <w:fldChar w:fldCharType="separate"/>
            </w:r>
            <w:r>
              <w:rPr>
                <w:noProof/>
                <w:webHidden/>
              </w:rPr>
              <w:t>8</w:t>
            </w:r>
            <w:r>
              <w:rPr>
                <w:noProof/>
                <w:webHidden/>
              </w:rPr>
              <w:fldChar w:fldCharType="end"/>
            </w:r>
          </w:hyperlink>
        </w:p>
        <w:p w14:paraId="35199909" w14:textId="77777777" w:rsidR="00A060A3" w:rsidRDefault="00A060A3">
          <w:pPr>
            <w:pStyle w:val="TM1"/>
            <w:tabs>
              <w:tab w:val="left" w:pos="330"/>
              <w:tab w:val="right" w:leader="dot" w:pos="9062"/>
            </w:tabs>
            <w:rPr>
              <w:rFonts w:asciiTheme="minorHAnsi" w:eastAsiaTheme="minorEastAsia" w:hAnsiTheme="minorHAnsi" w:cstheme="minorBidi"/>
              <w:b w:val="0"/>
              <w:bCs w:val="0"/>
              <w:caps w:val="0"/>
              <w:noProof/>
              <w:u w:val="none"/>
            </w:rPr>
          </w:pPr>
          <w:hyperlink w:anchor="_Toc492645381" w:history="1">
            <w:r w:rsidRPr="00A96F1E">
              <w:rPr>
                <w:rStyle w:val="Lienhypertexte"/>
                <w:noProof/>
              </w:rPr>
              <w:t>7</w:t>
            </w:r>
            <w:r>
              <w:rPr>
                <w:rFonts w:asciiTheme="minorHAnsi" w:eastAsiaTheme="minorEastAsia" w:hAnsiTheme="minorHAnsi" w:cstheme="minorBidi"/>
                <w:b w:val="0"/>
                <w:bCs w:val="0"/>
                <w:caps w:val="0"/>
                <w:noProof/>
                <w:u w:val="none"/>
              </w:rPr>
              <w:tab/>
            </w:r>
            <w:r w:rsidRPr="00A96F1E">
              <w:rPr>
                <w:rStyle w:val="Lienhypertexte"/>
                <w:noProof/>
              </w:rPr>
              <w:t>Publier des modifications</w:t>
            </w:r>
            <w:r>
              <w:rPr>
                <w:noProof/>
                <w:webHidden/>
              </w:rPr>
              <w:tab/>
            </w:r>
            <w:r>
              <w:rPr>
                <w:noProof/>
                <w:webHidden/>
              </w:rPr>
              <w:fldChar w:fldCharType="begin"/>
            </w:r>
            <w:r>
              <w:rPr>
                <w:noProof/>
                <w:webHidden/>
              </w:rPr>
              <w:instrText xml:space="preserve"> PAGEREF _Toc492645381 \h </w:instrText>
            </w:r>
            <w:r>
              <w:rPr>
                <w:noProof/>
                <w:webHidden/>
              </w:rPr>
            </w:r>
            <w:r>
              <w:rPr>
                <w:noProof/>
                <w:webHidden/>
              </w:rPr>
              <w:fldChar w:fldCharType="separate"/>
            </w:r>
            <w:r>
              <w:rPr>
                <w:noProof/>
                <w:webHidden/>
              </w:rPr>
              <w:t>9</w:t>
            </w:r>
            <w:r>
              <w:rPr>
                <w:noProof/>
                <w:webHidden/>
              </w:rPr>
              <w:fldChar w:fldCharType="end"/>
            </w:r>
          </w:hyperlink>
        </w:p>
        <w:p w14:paraId="3210BB26" w14:textId="77777777" w:rsidR="00A060A3" w:rsidRDefault="00A060A3">
          <w:pPr>
            <w:pStyle w:val="TM1"/>
            <w:tabs>
              <w:tab w:val="left" w:pos="330"/>
              <w:tab w:val="right" w:leader="dot" w:pos="9062"/>
            </w:tabs>
            <w:rPr>
              <w:rFonts w:asciiTheme="minorHAnsi" w:eastAsiaTheme="minorEastAsia" w:hAnsiTheme="minorHAnsi" w:cstheme="minorBidi"/>
              <w:b w:val="0"/>
              <w:bCs w:val="0"/>
              <w:caps w:val="0"/>
              <w:noProof/>
              <w:u w:val="none"/>
            </w:rPr>
          </w:pPr>
          <w:hyperlink w:anchor="_Toc492645382" w:history="1">
            <w:r w:rsidRPr="00A96F1E">
              <w:rPr>
                <w:rStyle w:val="Lienhypertexte"/>
                <w:noProof/>
              </w:rPr>
              <w:t>8</w:t>
            </w:r>
            <w:r>
              <w:rPr>
                <w:rFonts w:asciiTheme="minorHAnsi" w:eastAsiaTheme="minorEastAsia" w:hAnsiTheme="minorHAnsi" w:cstheme="minorBidi"/>
                <w:b w:val="0"/>
                <w:bCs w:val="0"/>
                <w:caps w:val="0"/>
                <w:noProof/>
                <w:u w:val="none"/>
              </w:rPr>
              <w:tab/>
            </w:r>
            <w:r w:rsidRPr="00A96F1E">
              <w:rPr>
                <w:rStyle w:val="Lienhypertexte"/>
                <w:noProof/>
              </w:rPr>
              <w:t>Annuler des modifications</w:t>
            </w:r>
            <w:r>
              <w:rPr>
                <w:noProof/>
                <w:webHidden/>
              </w:rPr>
              <w:tab/>
            </w:r>
            <w:r>
              <w:rPr>
                <w:noProof/>
                <w:webHidden/>
              </w:rPr>
              <w:fldChar w:fldCharType="begin"/>
            </w:r>
            <w:r>
              <w:rPr>
                <w:noProof/>
                <w:webHidden/>
              </w:rPr>
              <w:instrText xml:space="preserve"> PAGEREF _Toc492645382 \h </w:instrText>
            </w:r>
            <w:r>
              <w:rPr>
                <w:noProof/>
                <w:webHidden/>
              </w:rPr>
            </w:r>
            <w:r>
              <w:rPr>
                <w:noProof/>
                <w:webHidden/>
              </w:rPr>
              <w:fldChar w:fldCharType="separate"/>
            </w:r>
            <w:r>
              <w:rPr>
                <w:noProof/>
                <w:webHidden/>
              </w:rPr>
              <w:t>10</w:t>
            </w:r>
            <w:r>
              <w:rPr>
                <w:noProof/>
                <w:webHidden/>
              </w:rPr>
              <w:fldChar w:fldCharType="end"/>
            </w:r>
          </w:hyperlink>
        </w:p>
        <w:p w14:paraId="46E86238"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83" w:history="1">
            <w:r w:rsidRPr="00A96F1E">
              <w:rPr>
                <w:rStyle w:val="Lienhypertexte"/>
                <w:noProof/>
              </w:rPr>
              <w:t>8.1</w:t>
            </w:r>
            <w:r>
              <w:rPr>
                <w:rFonts w:asciiTheme="minorHAnsi" w:eastAsiaTheme="minorEastAsia" w:hAnsiTheme="minorHAnsi" w:cstheme="minorBidi"/>
                <w:b w:val="0"/>
                <w:bCs w:val="0"/>
                <w:smallCaps w:val="0"/>
                <w:noProof/>
              </w:rPr>
              <w:tab/>
            </w:r>
            <w:r w:rsidRPr="00A96F1E">
              <w:rPr>
                <w:rStyle w:val="Lienhypertexte"/>
                <w:noProof/>
              </w:rPr>
              <w:t>Annuler des modifications non archivées</w:t>
            </w:r>
            <w:r>
              <w:rPr>
                <w:noProof/>
                <w:webHidden/>
              </w:rPr>
              <w:tab/>
            </w:r>
            <w:r>
              <w:rPr>
                <w:noProof/>
                <w:webHidden/>
              </w:rPr>
              <w:fldChar w:fldCharType="begin"/>
            </w:r>
            <w:r>
              <w:rPr>
                <w:noProof/>
                <w:webHidden/>
              </w:rPr>
              <w:instrText xml:space="preserve"> PAGEREF _Toc492645383 \h </w:instrText>
            </w:r>
            <w:r>
              <w:rPr>
                <w:noProof/>
                <w:webHidden/>
              </w:rPr>
            </w:r>
            <w:r>
              <w:rPr>
                <w:noProof/>
                <w:webHidden/>
              </w:rPr>
              <w:fldChar w:fldCharType="separate"/>
            </w:r>
            <w:r>
              <w:rPr>
                <w:noProof/>
                <w:webHidden/>
              </w:rPr>
              <w:t>10</w:t>
            </w:r>
            <w:r>
              <w:rPr>
                <w:noProof/>
                <w:webHidden/>
              </w:rPr>
              <w:fldChar w:fldCharType="end"/>
            </w:r>
          </w:hyperlink>
        </w:p>
        <w:p w14:paraId="5C0CC7C6"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84" w:history="1">
            <w:r w:rsidRPr="00A96F1E">
              <w:rPr>
                <w:rStyle w:val="Lienhypertexte"/>
                <w:noProof/>
              </w:rPr>
              <w:t>8.2</w:t>
            </w:r>
            <w:r>
              <w:rPr>
                <w:rFonts w:asciiTheme="minorHAnsi" w:eastAsiaTheme="minorEastAsia" w:hAnsiTheme="minorHAnsi" w:cstheme="minorBidi"/>
                <w:b w:val="0"/>
                <w:bCs w:val="0"/>
                <w:smallCaps w:val="0"/>
                <w:noProof/>
              </w:rPr>
              <w:tab/>
            </w:r>
            <w:r w:rsidRPr="00A96F1E">
              <w:rPr>
                <w:rStyle w:val="Lienhypertexte"/>
                <w:noProof/>
              </w:rPr>
              <w:t>Annuler des modifications archivées sur un dépôt local</w:t>
            </w:r>
            <w:r>
              <w:rPr>
                <w:noProof/>
                <w:webHidden/>
              </w:rPr>
              <w:tab/>
            </w:r>
            <w:r>
              <w:rPr>
                <w:noProof/>
                <w:webHidden/>
              </w:rPr>
              <w:fldChar w:fldCharType="begin"/>
            </w:r>
            <w:r>
              <w:rPr>
                <w:noProof/>
                <w:webHidden/>
              </w:rPr>
              <w:instrText xml:space="preserve"> PAGEREF _Toc492645384 \h </w:instrText>
            </w:r>
            <w:r>
              <w:rPr>
                <w:noProof/>
                <w:webHidden/>
              </w:rPr>
            </w:r>
            <w:r>
              <w:rPr>
                <w:noProof/>
                <w:webHidden/>
              </w:rPr>
              <w:fldChar w:fldCharType="separate"/>
            </w:r>
            <w:r>
              <w:rPr>
                <w:noProof/>
                <w:webHidden/>
              </w:rPr>
              <w:t>11</w:t>
            </w:r>
            <w:r>
              <w:rPr>
                <w:noProof/>
                <w:webHidden/>
              </w:rPr>
              <w:fldChar w:fldCharType="end"/>
            </w:r>
          </w:hyperlink>
        </w:p>
        <w:p w14:paraId="7158D111" w14:textId="77777777" w:rsidR="00A060A3" w:rsidRDefault="00A060A3">
          <w:pPr>
            <w:pStyle w:val="TM2"/>
            <w:tabs>
              <w:tab w:val="left" w:pos="495"/>
              <w:tab w:val="right" w:leader="dot" w:pos="9062"/>
            </w:tabs>
            <w:rPr>
              <w:rFonts w:asciiTheme="minorHAnsi" w:eastAsiaTheme="minorEastAsia" w:hAnsiTheme="minorHAnsi" w:cstheme="minorBidi"/>
              <w:b w:val="0"/>
              <w:bCs w:val="0"/>
              <w:smallCaps w:val="0"/>
              <w:noProof/>
            </w:rPr>
          </w:pPr>
          <w:hyperlink w:anchor="_Toc492645385" w:history="1">
            <w:r w:rsidRPr="00A96F1E">
              <w:rPr>
                <w:rStyle w:val="Lienhypertexte"/>
                <w:noProof/>
              </w:rPr>
              <w:t>8.3</w:t>
            </w:r>
            <w:r>
              <w:rPr>
                <w:rFonts w:asciiTheme="minorHAnsi" w:eastAsiaTheme="minorEastAsia" w:hAnsiTheme="minorHAnsi" w:cstheme="minorBidi"/>
                <w:b w:val="0"/>
                <w:bCs w:val="0"/>
                <w:smallCaps w:val="0"/>
                <w:noProof/>
              </w:rPr>
              <w:tab/>
            </w:r>
            <w:r w:rsidRPr="00A96F1E">
              <w:rPr>
                <w:rStyle w:val="Lienhypertexte"/>
                <w:noProof/>
              </w:rPr>
              <w:t>Annuler des modifications archivées sur un dépôt distant</w:t>
            </w:r>
            <w:r>
              <w:rPr>
                <w:noProof/>
                <w:webHidden/>
              </w:rPr>
              <w:tab/>
            </w:r>
            <w:r>
              <w:rPr>
                <w:noProof/>
                <w:webHidden/>
              </w:rPr>
              <w:fldChar w:fldCharType="begin"/>
            </w:r>
            <w:r>
              <w:rPr>
                <w:noProof/>
                <w:webHidden/>
              </w:rPr>
              <w:instrText xml:space="preserve"> PAGEREF _Toc492645385 \h </w:instrText>
            </w:r>
            <w:r>
              <w:rPr>
                <w:noProof/>
                <w:webHidden/>
              </w:rPr>
            </w:r>
            <w:r>
              <w:rPr>
                <w:noProof/>
                <w:webHidden/>
              </w:rPr>
              <w:fldChar w:fldCharType="separate"/>
            </w:r>
            <w:r>
              <w:rPr>
                <w:noProof/>
                <w:webHidden/>
              </w:rPr>
              <w:t>12</w:t>
            </w:r>
            <w:r>
              <w:rPr>
                <w:noProof/>
                <w:webHidden/>
              </w:rPr>
              <w:fldChar w:fldCharType="end"/>
            </w:r>
          </w:hyperlink>
        </w:p>
        <w:p w14:paraId="4B64D720" w14:textId="77777777" w:rsidR="009F761D" w:rsidRDefault="009F47A2">
          <w:r>
            <w:rPr>
              <w:b/>
              <w:bCs/>
              <w:noProof/>
            </w:rPr>
            <w:fldChar w:fldCharType="end"/>
          </w:r>
        </w:p>
      </w:sdtContent>
    </w:sdt>
    <w:p w14:paraId="769DB8AB" w14:textId="77777777" w:rsidR="00CC48D1" w:rsidRDefault="00CC48D1">
      <w:pPr>
        <w:spacing w:before="0" w:after="0" w:line="240" w:lineRule="auto"/>
        <w:jc w:val="left"/>
        <w:rPr>
          <w:rFonts w:ascii="Times New Roman" w:hAnsi="Times New Roman"/>
          <w:sz w:val="22"/>
          <w:szCs w:val="22"/>
          <w:u w:val="single"/>
        </w:rPr>
      </w:pPr>
      <w:r>
        <w:rPr>
          <w:rFonts w:ascii="Times New Roman" w:hAnsi="Times New Roman"/>
          <w:sz w:val="22"/>
          <w:szCs w:val="22"/>
          <w:u w:val="single"/>
        </w:rPr>
        <w:br w:type="page"/>
      </w:r>
    </w:p>
    <w:p w14:paraId="760E80AD" w14:textId="219A47A2" w:rsidR="002E6BDB" w:rsidRDefault="002E6BDB" w:rsidP="001619DE">
      <w:pPr>
        <w:pStyle w:val="Titre1"/>
      </w:pPr>
      <w:bookmarkStart w:id="0" w:name="_Toc492645368"/>
      <w:r>
        <w:t>Introduction</w:t>
      </w:r>
      <w:bookmarkEnd w:id="0"/>
    </w:p>
    <w:p w14:paraId="5FC6FDC9" w14:textId="3A89D7E5" w:rsidR="00644C2F" w:rsidRDefault="002E6BDB" w:rsidP="00CA2FCD">
      <w:r>
        <w:t xml:space="preserve">Ce guide d’utilisation </w:t>
      </w:r>
      <w:r w:rsidR="004E2EED">
        <w:t xml:space="preserve">explique comment réaliser </w:t>
      </w:r>
      <w:r w:rsidR="00CA2FCD">
        <w:t>certaines opérations courantes de Git avec Visual Studio 2015. Il</w:t>
      </w:r>
      <w:r w:rsidR="000D3D22">
        <w:t xml:space="preserve"> n’a pas vocation à être exhaustif</w:t>
      </w:r>
      <w:r w:rsidR="001719E7">
        <w:t xml:space="preserve"> ni </w:t>
      </w:r>
      <w:r w:rsidR="00FE5829">
        <w:t>à expliquer en détail les concepts de Git</w:t>
      </w:r>
      <w:r w:rsidR="000D3D22">
        <w:t xml:space="preserve">. Si un point particulier n’est pas couvert par ce guide, merci de vous référer à la documentation </w:t>
      </w:r>
      <w:r w:rsidR="00E76713">
        <w:t xml:space="preserve">officielle </w:t>
      </w:r>
      <w:r w:rsidR="000D3D22">
        <w:t>de Microsoft</w:t>
      </w:r>
      <w:r w:rsidR="0076026D">
        <w:rPr>
          <w:rStyle w:val="Appelnotedebasdep"/>
        </w:rPr>
        <w:footnoteReference w:id="1"/>
      </w:r>
      <w:r w:rsidR="000D3D22">
        <w:t xml:space="preserve"> </w:t>
      </w:r>
      <w:r w:rsidR="0076026D">
        <w:t>ou de Git</w:t>
      </w:r>
      <w:r w:rsidR="0076026D">
        <w:rPr>
          <w:rStyle w:val="Appelnotedebasdep"/>
        </w:rPr>
        <w:footnoteReference w:id="2"/>
      </w:r>
      <w:r w:rsidR="000D3D22">
        <w:t>.</w:t>
      </w:r>
    </w:p>
    <w:p w14:paraId="6366245B" w14:textId="6073FD00" w:rsidR="007A56B9" w:rsidRDefault="007A56B9" w:rsidP="007A56B9">
      <w:pPr>
        <w:pStyle w:val="Titre1"/>
        <w:rPr>
          <w:i/>
        </w:rPr>
      </w:pPr>
      <w:bookmarkStart w:id="1" w:name="_Toc492645369"/>
      <w:r>
        <w:t xml:space="preserve">La fenêtre </w:t>
      </w:r>
      <w:r w:rsidRPr="007A56B9">
        <w:rPr>
          <w:i/>
        </w:rPr>
        <w:t>Team Exp</w:t>
      </w:r>
      <w:r w:rsidR="00056E68">
        <w:rPr>
          <w:i/>
        </w:rPr>
        <w:t>l</w:t>
      </w:r>
      <w:r w:rsidRPr="007A56B9">
        <w:rPr>
          <w:i/>
        </w:rPr>
        <w:t>orer</w:t>
      </w:r>
      <w:bookmarkEnd w:id="1"/>
    </w:p>
    <w:p w14:paraId="11582973" w14:textId="3BB86D46" w:rsidR="007A56B9" w:rsidRDefault="007A56B9" w:rsidP="007A56B9">
      <w:r>
        <w:t xml:space="preserve">Dans Visual Studio 2015, </w:t>
      </w:r>
      <w:r w:rsidR="004B6D1C">
        <w:t xml:space="preserve">la gestion du contrôleur de source se fait principalement par la fenêtre </w:t>
      </w:r>
      <w:r w:rsidR="004B6D1C" w:rsidRPr="004B6D1C">
        <w:rPr>
          <w:i/>
        </w:rPr>
        <w:t>Team Explorer</w:t>
      </w:r>
      <w:r w:rsidR="004B6D1C">
        <w:t xml:space="preserve">. La fenêtre </w:t>
      </w:r>
      <w:r w:rsidR="004B6D1C" w:rsidRPr="004B6D1C">
        <w:rPr>
          <w:i/>
        </w:rPr>
        <w:t>Team Explorer</w:t>
      </w:r>
      <w:r w:rsidR="004B6D1C">
        <w:t xml:space="preserve"> comporte plusieurs sections qui fonctionnent comme des onglets et qui sont accessible par le menu déroulant en haut de la fenêtre.</w:t>
      </w:r>
    </w:p>
    <w:p w14:paraId="1355DAEA" w14:textId="77777777" w:rsidR="004B6D1C" w:rsidRDefault="004B6D1C" w:rsidP="004B6D1C">
      <w:pPr>
        <w:keepNext/>
        <w:jc w:val="center"/>
      </w:pPr>
      <w:r>
        <w:rPr>
          <w:noProof/>
        </w:rPr>
        <w:drawing>
          <wp:inline distT="0" distB="0" distL="0" distR="0" wp14:anchorId="5F484DD8" wp14:editId="3C56EF61">
            <wp:extent cx="4382112" cy="372479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2015_SolutionExplorer.png"/>
                    <pic:cNvPicPr/>
                  </pic:nvPicPr>
                  <pic:blipFill>
                    <a:blip r:embed="rId9">
                      <a:extLst>
                        <a:ext uri="{28A0092B-C50C-407E-A947-70E740481C1C}">
                          <a14:useLocalDpi xmlns:a14="http://schemas.microsoft.com/office/drawing/2010/main" val="0"/>
                        </a:ext>
                      </a:extLst>
                    </a:blip>
                    <a:stretch>
                      <a:fillRect/>
                    </a:stretch>
                  </pic:blipFill>
                  <pic:spPr>
                    <a:xfrm>
                      <a:off x="0" y="0"/>
                      <a:ext cx="4382112" cy="3724795"/>
                    </a:xfrm>
                    <a:prstGeom prst="rect">
                      <a:avLst/>
                    </a:prstGeom>
                  </pic:spPr>
                </pic:pic>
              </a:graphicData>
            </a:graphic>
          </wp:inline>
        </w:drawing>
      </w:r>
    </w:p>
    <w:p w14:paraId="62D33B7F" w14:textId="5BA9AE7A" w:rsidR="004B6D1C" w:rsidRPr="007A56B9" w:rsidRDefault="004B6D1C" w:rsidP="004B6D1C">
      <w:pPr>
        <w:pStyle w:val="Lgende"/>
      </w:pPr>
      <w:r>
        <w:t xml:space="preserve">Figure </w:t>
      </w:r>
      <w:fldSimple w:instr=" SEQ Figure \* ARABIC ">
        <w:r w:rsidR="00622A35">
          <w:rPr>
            <w:noProof/>
          </w:rPr>
          <w:t>1</w:t>
        </w:r>
      </w:fldSimple>
      <w:r>
        <w:t xml:space="preserve"> - La liste des sections est accessible </w:t>
      </w:r>
      <w:r w:rsidR="006A1C92">
        <w:t>par</w:t>
      </w:r>
      <w:r>
        <w:t xml:space="preserve"> le menu déroulant</w:t>
      </w:r>
    </w:p>
    <w:p w14:paraId="58EBA88C" w14:textId="63ADE46A" w:rsidR="003A097E" w:rsidRDefault="003A097E" w:rsidP="003A097E">
      <w:pPr>
        <w:pStyle w:val="Titre1"/>
      </w:pPr>
      <w:bookmarkStart w:id="2" w:name="_Toc492645370"/>
      <w:r>
        <w:t>Sélectionner la branche de travail</w:t>
      </w:r>
      <w:bookmarkEnd w:id="2"/>
    </w:p>
    <w:p w14:paraId="6076867F" w14:textId="6F6494A8" w:rsidR="00FE0257" w:rsidRDefault="000D4A73" w:rsidP="003B57A7">
      <w:r>
        <w:t>Avant de commencer à coder, i</w:t>
      </w:r>
      <w:r w:rsidR="00F50329">
        <w:t xml:space="preserve">l est important </w:t>
      </w:r>
      <w:r>
        <w:t>de s’assurer que l’on travaille</w:t>
      </w:r>
      <w:r w:rsidR="00F50329">
        <w:t xml:space="preserve"> sur la</w:t>
      </w:r>
      <w:r w:rsidR="00F50329" w:rsidRPr="000D4A73">
        <w:t xml:space="preserve"> </w:t>
      </w:r>
      <w:r w:rsidRPr="000D4A73">
        <w:t>branche adéquate.</w:t>
      </w:r>
      <w:r w:rsidR="00FE0257">
        <w:t xml:space="preserve"> La branche sélectionnée par défaut au premier chargement du dépôt est la branche </w:t>
      </w:r>
      <w:r w:rsidR="00FE0257" w:rsidRPr="00FE0257">
        <w:rPr>
          <w:i/>
        </w:rPr>
        <w:t>master</w:t>
      </w:r>
      <w:r w:rsidR="00FE0257">
        <w:t>, mais il peut être nécessaire d’en changer.</w:t>
      </w:r>
      <w:r w:rsidR="00FE0257" w:rsidRPr="00FE0257">
        <w:t xml:space="preserve"> </w:t>
      </w:r>
      <w:r w:rsidR="00FE0257">
        <w:t>Si vous travaillez sur la mauvaise branche, vous ne serez pas en mesure de publier vos commits.</w:t>
      </w:r>
    </w:p>
    <w:p w14:paraId="27D3E7F4" w14:textId="0273EE86" w:rsidR="003B57A7" w:rsidRDefault="003766D7" w:rsidP="003B57A7">
      <w:r>
        <w:t>En fonction</w:t>
      </w:r>
      <w:r w:rsidR="000D4A73">
        <w:t xml:space="preserve"> du type de code et</w:t>
      </w:r>
      <w:r w:rsidR="00FE0257">
        <w:t xml:space="preserve"> du flux de travail choisi, la branche de travail peut être </w:t>
      </w:r>
      <w:r>
        <w:t xml:space="preserve">la branche </w:t>
      </w:r>
      <w:r w:rsidR="00FE0257">
        <w:rPr>
          <w:i/>
        </w:rPr>
        <w:t>master</w:t>
      </w:r>
      <w:r>
        <w:t xml:space="preserve">, une branche </w:t>
      </w:r>
      <w:r w:rsidR="00F50329">
        <w:t>de développement</w:t>
      </w:r>
      <w:r w:rsidR="000F495A">
        <w:t xml:space="preserve">, de </w:t>
      </w:r>
      <w:r w:rsidR="000F495A" w:rsidRPr="000005AB">
        <w:rPr>
          <w:i/>
        </w:rPr>
        <w:t>hotfix</w:t>
      </w:r>
      <w:r w:rsidR="000F495A">
        <w:t xml:space="preserve"> ou</w:t>
      </w:r>
      <w:r>
        <w:t xml:space="preserve"> de </w:t>
      </w:r>
      <w:r w:rsidRPr="003766D7">
        <w:rPr>
          <w:i/>
        </w:rPr>
        <w:t>feature</w:t>
      </w:r>
      <w:r>
        <w:t xml:space="preserve">. Les développements </w:t>
      </w:r>
      <w:r w:rsidR="000D4A73">
        <w:t>peuvent ensuite être reportés dans des branches plus basses par</w:t>
      </w:r>
      <w:r>
        <w:t xml:space="preserve"> des </w:t>
      </w:r>
      <w:r w:rsidRPr="003766D7">
        <w:rPr>
          <w:b/>
          <w:i/>
        </w:rPr>
        <w:t>pull request</w:t>
      </w:r>
      <w:r w:rsidR="00FD75EB">
        <w:t>s</w:t>
      </w:r>
      <w:r>
        <w:t>.</w:t>
      </w:r>
    </w:p>
    <w:p w14:paraId="651AA46C" w14:textId="79062DDB" w:rsidR="007E4CFA" w:rsidRDefault="00C605D2" w:rsidP="003B57A7">
      <w:r>
        <w:t xml:space="preserve">La section </w:t>
      </w:r>
      <w:r w:rsidRPr="00C605D2">
        <w:rPr>
          <w:b/>
          <w:i/>
        </w:rPr>
        <w:t>Branches</w:t>
      </w:r>
      <w:r>
        <w:t xml:space="preserve"> de la fenêtre </w:t>
      </w:r>
      <w:r w:rsidRPr="00C605D2">
        <w:rPr>
          <w:i/>
        </w:rPr>
        <w:t>Team Explorer</w:t>
      </w:r>
      <w:r>
        <w:t xml:space="preserve"> permet de sélectionner la branche de travail.</w:t>
      </w:r>
      <w:r w:rsidR="00FE0257">
        <w:t xml:space="preserve"> </w:t>
      </w:r>
      <w:r>
        <w:t>La branche courante peut aussi être sélectionnée en en bas à droite dans la barre d’état.</w:t>
      </w:r>
    </w:p>
    <w:p w14:paraId="24E99DD8" w14:textId="77777777" w:rsidR="006E04D3" w:rsidRDefault="006E04D3" w:rsidP="006E04D3">
      <w:pPr>
        <w:keepNext/>
        <w:jc w:val="center"/>
      </w:pPr>
      <w:r>
        <w:rPr>
          <w:noProof/>
        </w:rPr>
        <w:drawing>
          <wp:inline distT="0" distB="0" distL="0" distR="0" wp14:anchorId="534368A9" wp14:editId="40916BD3">
            <wp:extent cx="4388400" cy="273960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2015_TeamExplorer_Branches.png"/>
                    <pic:cNvPicPr/>
                  </pic:nvPicPr>
                  <pic:blipFill>
                    <a:blip r:embed="rId10">
                      <a:extLst>
                        <a:ext uri="{28A0092B-C50C-407E-A947-70E740481C1C}">
                          <a14:useLocalDpi xmlns:a14="http://schemas.microsoft.com/office/drawing/2010/main" val="0"/>
                        </a:ext>
                      </a:extLst>
                    </a:blip>
                    <a:stretch>
                      <a:fillRect/>
                    </a:stretch>
                  </pic:blipFill>
                  <pic:spPr>
                    <a:xfrm>
                      <a:off x="0" y="0"/>
                      <a:ext cx="4388400" cy="2739600"/>
                    </a:xfrm>
                    <a:prstGeom prst="rect">
                      <a:avLst/>
                    </a:prstGeom>
                  </pic:spPr>
                </pic:pic>
              </a:graphicData>
            </a:graphic>
          </wp:inline>
        </w:drawing>
      </w:r>
    </w:p>
    <w:p w14:paraId="7AD82B7B" w14:textId="03D842A6" w:rsidR="006E04D3" w:rsidRDefault="006E04D3" w:rsidP="006E04D3">
      <w:pPr>
        <w:pStyle w:val="Lgende"/>
      </w:pPr>
      <w:r>
        <w:t xml:space="preserve">Figure </w:t>
      </w:r>
      <w:fldSimple w:instr=" SEQ Figure \* ARABIC ">
        <w:r w:rsidR="00622A35">
          <w:rPr>
            <w:noProof/>
          </w:rPr>
          <w:t>2</w:t>
        </w:r>
      </w:fldSimple>
      <w:r>
        <w:t xml:space="preserve"> – La section </w:t>
      </w:r>
      <w:r w:rsidRPr="006E04D3">
        <w:rPr>
          <w:i/>
        </w:rPr>
        <w:t>Branches</w:t>
      </w:r>
      <w:r>
        <w:t xml:space="preserve"> permet de sélectionner la branche de travail</w:t>
      </w:r>
    </w:p>
    <w:p w14:paraId="13121D82" w14:textId="77777777" w:rsidR="006E04D3" w:rsidRDefault="006E04D3" w:rsidP="006E04D3">
      <w:pPr>
        <w:keepNext/>
        <w:jc w:val="center"/>
      </w:pPr>
      <w:r>
        <w:rPr>
          <w:noProof/>
        </w:rPr>
        <w:drawing>
          <wp:inline distT="0" distB="0" distL="0" distR="0" wp14:anchorId="11F3C378" wp14:editId="0A3E1C20">
            <wp:extent cx="4039164" cy="162900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2015_StatusBar_Git_Branches.png"/>
                    <pic:cNvPicPr/>
                  </pic:nvPicPr>
                  <pic:blipFill>
                    <a:blip r:embed="rId11">
                      <a:extLst>
                        <a:ext uri="{28A0092B-C50C-407E-A947-70E740481C1C}">
                          <a14:useLocalDpi xmlns:a14="http://schemas.microsoft.com/office/drawing/2010/main" val="0"/>
                        </a:ext>
                      </a:extLst>
                    </a:blip>
                    <a:stretch>
                      <a:fillRect/>
                    </a:stretch>
                  </pic:blipFill>
                  <pic:spPr>
                    <a:xfrm>
                      <a:off x="0" y="0"/>
                      <a:ext cx="4039164" cy="1629002"/>
                    </a:xfrm>
                    <a:prstGeom prst="rect">
                      <a:avLst/>
                    </a:prstGeom>
                  </pic:spPr>
                </pic:pic>
              </a:graphicData>
            </a:graphic>
          </wp:inline>
        </w:drawing>
      </w:r>
    </w:p>
    <w:p w14:paraId="7D1A30C0" w14:textId="66F84844" w:rsidR="006E04D3" w:rsidRPr="006E04D3" w:rsidRDefault="006E04D3" w:rsidP="006E04D3">
      <w:pPr>
        <w:pStyle w:val="Lgende"/>
      </w:pPr>
      <w:r>
        <w:t xml:space="preserve">Figure </w:t>
      </w:r>
      <w:fldSimple w:instr=" SEQ Figure \* ARABIC ">
        <w:r w:rsidR="00622A35">
          <w:rPr>
            <w:noProof/>
          </w:rPr>
          <w:t>3</w:t>
        </w:r>
      </w:fldSimple>
      <w:r>
        <w:t xml:space="preserve"> - La branche de travail peut être sélectionnée dans la barre d'état</w:t>
      </w:r>
    </w:p>
    <w:p w14:paraId="5EC8C8B4" w14:textId="34929C0D" w:rsidR="00807731" w:rsidRDefault="00807731" w:rsidP="00807731">
      <w:pPr>
        <w:pStyle w:val="Titre1"/>
      </w:pPr>
      <w:bookmarkStart w:id="3" w:name="_Toc492645371"/>
      <w:r>
        <w:t>Consulter l’historique des modifications</w:t>
      </w:r>
      <w:bookmarkEnd w:id="3"/>
    </w:p>
    <w:p w14:paraId="57C88EEF" w14:textId="77777777" w:rsidR="00807731" w:rsidRDefault="00807731" w:rsidP="00807731">
      <w:r>
        <w:t xml:space="preserve">Avec Git, un historique de modifications est composé d’une succession de </w:t>
      </w:r>
      <w:r w:rsidRPr="00037EBB">
        <w:rPr>
          <w:i/>
        </w:rPr>
        <w:t>commits</w:t>
      </w:r>
      <w:r>
        <w:t>. Visual Studio propose des interfaces graphiques pour consulter les historiques. Il est possible de consulter l’historique des modifications à partir d’une branche ou d’un fichier.</w:t>
      </w:r>
    </w:p>
    <w:p w14:paraId="44205618" w14:textId="77777777" w:rsidR="00807731" w:rsidRDefault="00807731" w:rsidP="00807731">
      <w:pPr>
        <w:pStyle w:val="Titre2"/>
      </w:pPr>
      <w:bookmarkStart w:id="4" w:name="_Toc492645372"/>
      <w:r>
        <w:t>Consulter l’historique d’une branche</w:t>
      </w:r>
      <w:bookmarkEnd w:id="4"/>
    </w:p>
    <w:p w14:paraId="2793A672" w14:textId="77777777" w:rsidR="00807731" w:rsidRDefault="00807731" w:rsidP="00807731">
      <w:r>
        <w:t xml:space="preserve">L’historique de la branche courante du dépôt local est accessible depuis le menu </w:t>
      </w:r>
      <w:r w:rsidRPr="00484E31">
        <w:rPr>
          <w:i/>
        </w:rPr>
        <w:t>Actions</w:t>
      </w:r>
      <w:r>
        <w:t xml:space="preserve"> de la section </w:t>
      </w:r>
      <w:r w:rsidRPr="00484E31">
        <w:rPr>
          <w:i/>
        </w:rPr>
        <w:t>Changes</w:t>
      </w:r>
      <w:r>
        <w:t xml:space="preserve"> de la fenêtre </w:t>
      </w:r>
      <w:r w:rsidRPr="00484E31">
        <w:rPr>
          <w:i/>
        </w:rPr>
        <w:t>Team Explorer</w:t>
      </w:r>
      <w:r>
        <w:t xml:space="preserve">. Dans le menu </w:t>
      </w:r>
      <w:r w:rsidRPr="004776E9">
        <w:rPr>
          <w:i/>
        </w:rPr>
        <w:t>Actions</w:t>
      </w:r>
      <w:r>
        <w:t xml:space="preserve">, cliquez sur </w:t>
      </w:r>
      <w:r w:rsidRPr="003507E1">
        <w:rPr>
          <w:i/>
        </w:rPr>
        <w:t>View History</w:t>
      </w:r>
      <w:r>
        <w:t xml:space="preserve"> pour accéder à l’historique local des </w:t>
      </w:r>
      <w:r w:rsidRPr="003507E1">
        <w:rPr>
          <w:i/>
        </w:rPr>
        <w:t>commits</w:t>
      </w:r>
      <w:r>
        <w:t>.</w:t>
      </w:r>
    </w:p>
    <w:p w14:paraId="66652114" w14:textId="77777777" w:rsidR="00807731" w:rsidRDefault="00807731" w:rsidP="00807731">
      <w:pPr>
        <w:keepNext/>
        <w:jc w:val="center"/>
      </w:pPr>
      <w:r>
        <w:rPr>
          <w:noProof/>
        </w:rPr>
        <w:drawing>
          <wp:inline distT="0" distB="0" distL="0" distR="0" wp14:anchorId="7E0A44EB" wp14:editId="6B02E7E6">
            <wp:extent cx="4486901" cy="2781688"/>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S2015_TeamExplorer_Changes_ViewHistory.png"/>
                    <pic:cNvPicPr/>
                  </pic:nvPicPr>
                  <pic:blipFill>
                    <a:blip r:embed="rId12">
                      <a:extLst>
                        <a:ext uri="{28A0092B-C50C-407E-A947-70E740481C1C}">
                          <a14:useLocalDpi xmlns:a14="http://schemas.microsoft.com/office/drawing/2010/main" val="0"/>
                        </a:ext>
                      </a:extLst>
                    </a:blip>
                    <a:stretch>
                      <a:fillRect/>
                    </a:stretch>
                  </pic:blipFill>
                  <pic:spPr>
                    <a:xfrm>
                      <a:off x="0" y="0"/>
                      <a:ext cx="4486901" cy="2781688"/>
                    </a:xfrm>
                    <a:prstGeom prst="rect">
                      <a:avLst/>
                    </a:prstGeom>
                  </pic:spPr>
                </pic:pic>
              </a:graphicData>
            </a:graphic>
          </wp:inline>
        </w:drawing>
      </w:r>
    </w:p>
    <w:p w14:paraId="50B2E8E9" w14:textId="77777777" w:rsidR="00807731" w:rsidRDefault="00807731" w:rsidP="00807731">
      <w:pPr>
        <w:pStyle w:val="Lgende"/>
        <w:rPr>
          <w:i/>
        </w:rPr>
      </w:pPr>
      <w:r>
        <w:t xml:space="preserve">Figure </w:t>
      </w:r>
      <w:fldSimple w:instr=" SEQ Figure \* ARABIC ">
        <w:r w:rsidR="00622A35">
          <w:rPr>
            <w:noProof/>
          </w:rPr>
          <w:t>8</w:t>
        </w:r>
      </w:fldSimple>
      <w:r>
        <w:t xml:space="preserve"> - Le menu </w:t>
      </w:r>
      <w:r w:rsidRPr="00EE2D80">
        <w:rPr>
          <w:i/>
        </w:rPr>
        <w:t>Actions</w:t>
      </w:r>
      <w:r>
        <w:t xml:space="preserve"> de la section </w:t>
      </w:r>
      <w:r w:rsidRPr="00EE2D80">
        <w:rPr>
          <w:i/>
        </w:rPr>
        <w:t>Changes</w:t>
      </w:r>
      <w:r>
        <w:t xml:space="preserve"> permet de consulter l'historique des </w:t>
      </w:r>
      <w:r w:rsidRPr="00EE2D80">
        <w:rPr>
          <w:i/>
        </w:rPr>
        <w:t>commits</w:t>
      </w:r>
    </w:p>
    <w:p w14:paraId="7A9E1B04" w14:textId="77777777" w:rsidR="00807731" w:rsidRDefault="00807731" w:rsidP="00807731">
      <w:pPr>
        <w:rPr>
          <w:b/>
          <w:i/>
        </w:rPr>
      </w:pPr>
      <w:r>
        <w:t xml:space="preserve">Vous pouvez également cliquer sur le nom de la branche dans la barre d’état puis cliquer sur </w:t>
      </w:r>
      <w:r w:rsidRPr="004776E9">
        <w:rPr>
          <w:b/>
          <w:i/>
        </w:rPr>
        <w:t>View History…</w:t>
      </w:r>
    </w:p>
    <w:p w14:paraId="1E7F69A2" w14:textId="77777777" w:rsidR="00807731" w:rsidRDefault="00807731" w:rsidP="00807731">
      <w:pPr>
        <w:keepNext/>
        <w:jc w:val="center"/>
      </w:pPr>
      <w:r>
        <w:rPr>
          <w:noProof/>
        </w:rPr>
        <w:drawing>
          <wp:inline distT="0" distB="0" distL="0" distR="0" wp14:anchorId="69875E8F" wp14:editId="09438578">
            <wp:extent cx="5468113" cy="156231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S2015_StatusBar_Git_Branches_ViewHistory.png"/>
                    <pic:cNvPicPr/>
                  </pic:nvPicPr>
                  <pic:blipFill>
                    <a:blip r:embed="rId13">
                      <a:extLst>
                        <a:ext uri="{28A0092B-C50C-407E-A947-70E740481C1C}">
                          <a14:useLocalDpi xmlns:a14="http://schemas.microsoft.com/office/drawing/2010/main" val="0"/>
                        </a:ext>
                      </a:extLst>
                    </a:blip>
                    <a:stretch>
                      <a:fillRect/>
                    </a:stretch>
                  </pic:blipFill>
                  <pic:spPr>
                    <a:xfrm>
                      <a:off x="0" y="0"/>
                      <a:ext cx="5468113" cy="1562318"/>
                    </a:xfrm>
                    <a:prstGeom prst="rect">
                      <a:avLst/>
                    </a:prstGeom>
                  </pic:spPr>
                </pic:pic>
              </a:graphicData>
            </a:graphic>
          </wp:inline>
        </w:drawing>
      </w:r>
    </w:p>
    <w:p w14:paraId="19042506" w14:textId="77777777" w:rsidR="00807731" w:rsidRPr="004776E9" w:rsidRDefault="00807731" w:rsidP="00807731">
      <w:pPr>
        <w:pStyle w:val="Lgende"/>
      </w:pPr>
      <w:r>
        <w:t xml:space="preserve">Figure </w:t>
      </w:r>
      <w:fldSimple w:instr=" SEQ Figure \* ARABIC ">
        <w:r w:rsidR="00622A35">
          <w:rPr>
            <w:noProof/>
          </w:rPr>
          <w:t>9</w:t>
        </w:r>
      </w:fldSimple>
      <w:r>
        <w:t xml:space="preserve"> - Accès à l'historique de la branche courante depuis la barre d'état</w:t>
      </w:r>
    </w:p>
    <w:p w14:paraId="4F0D215C" w14:textId="77777777" w:rsidR="00807731" w:rsidRDefault="00807731" w:rsidP="00807731">
      <w:pPr>
        <w:rPr>
          <w:b/>
          <w:i/>
        </w:rPr>
      </w:pPr>
      <w:r>
        <w:t xml:space="preserve">Il est possible de consulter l’historique d’une autre branche locale ou distante à partir de la section </w:t>
      </w:r>
      <w:r w:rsidRPr="00B54307">
        <w:rPr>
          <w:i/>
        </w:rPr>
        <w:t>branches</w:t>
      </w:r>
      <w:r>
        <w:t xml:space="preserve"> de la fenêtre Team Explorer. Faites un clic-droit sur la branche dont vous souhaitez consulter l’historique pour ouvrir le menu contextuel puis cliquez sur </w:t>
      </w:r>
      <w:r w:rsidRPr="006D5107">
        <w:rPr>
          <w:b/>
          <w:i/>
        </w:rPr>
        <w:t>View History…</w:t>
      </w:r>
    </w:p>
    <w:p w14:paraId="45C59984" w14:textId="77777777" w:rsidR="00807731" w:rsidRDefault="00807731" w:rsidP="00807731">
      <w:pPr>
        <w:keepNext/>
        <w:jc w:val="center"/>
      </w:pPr>
      <w:r>
        <w:rPr>
          <w:noProof/>
        </w:rPr>
        <w:drawing>
          <wp:inline distT="0" distB="0" distL="0" distR="0" wp14:anchorId="7E64072F" wp14:editId="5E7497EC">
            <wp:extent cx="4372585" cy="4839375"/>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S2015_TeamExplorer_Branches_ViewHistory.png"/>
                    <pic:cNvPicPr/>
                  </pic:nvPicPr>
                  <pic:blipFill>
                    <a:blip r:embed="rId14">
                      <a:extLst>
                        <a:ext uri="{28A0092B-C50C-407E-A947-70E740481C1C}">
                          <a14:useLocalDpi xmlns:a14="http://schemas.microsoft.com/office/drawing/2010/main" val="0"/>
                        </a:ext>
                      </a:extLst>
                    </a:blip>
                    <a:stretch>
                      <a:fillRect/>
                    </a:stretch>
                  </pic:blipFill>
                  <pic:spPr>
                    <a:xfrm>
                      <a:off x="0" y="0"/>
                      <a:ext cx="4372585" cy="4839375"/>
                    </a:xfrm>
                    <a:prstGeom prst="rect">
                      <a:avLst/>
                    </a:prstGeom>
                  </pic:spPr>
                </pic:pic>
              </a:graphicData>
            </a:graphic>
          </wp:inline>
        </w:drawing>
      </w:r>
    </w:p>
    <w:p w14:paraId="489F47A7" w14:textId="77777777" w:rsidR="00807731" w:rsidRDefault="00807731" w:rsidP="00807731">
      <w:pPr>
        <w:pStyle w:val="Lgende"/>
      </w:pPr>
      <w:r>
        <w:t xml:space="preserve">Figure </w:t>
      </w:r>
      <w:fldSimple w:instr=" SEQ Figure \* ARABIC ">
        <w:r w:rsidR="00622A35">
          <w:rPr>
            <w:noProof/>
          </w:rPr>
          <w:t>10</w:t>
        </w:r>
      </w:fldSimple>
      <w:r>
        <w:t xml:space="preserve"> - Consultation de l'historique d'une branche</w:t>
      </w:r>
    </w:p>
    <w:p w14:paraId="218C9E52" w14:textId="77777777" w:rsidR="00807731" w:rsidRDefault="00807731" w:rsidP="00807731">
      <w:pPr>
        <w:sectPr w:rsidR="00807731" w:rsidSect="00807731">
          <w:footerReference w:type="even" r:id="rId15"/>
          <w:footerReference w:type="default" r:id="rId16"/>
          <w:type w:val="continuous"/>
          <w:pgSz w:w="11906" w:h="16838"/>
          <w:pgMar w:top="1417" w:right="1417" w:bottom="1417" w:left="1417" w:header="708" w:footer="708" w:gutter="0"/>
          <w:pgNumType w:start="1"/>
          <w:cols w:space="708"/>
          <w:titlePg/>
          <w:docGrid w:linePitch="360"/>
        </w:sectPr>
      </w:pPr>
      <w:r>
        <w:t xml:space="preserve">L’historique d’une branche retrace tous les </w:t>
      </w:r>
      <w:r w:rsidRPr="00556240">
        <w:rPr>
          <w:i/>
        </w:rPr>
        <w:t>commits</w:t>
      </w:r>
      <w:r>
        <w:t xml:space="preserve"> de la vie de la branche sur le dépôt, quelques soient les fichiers qui ont été modifiés par les </w:t>
      </w:r>
      <w:r w:rsidRPr="00E12ABE">
        <w:rPr>
          <w:i/>
        </w:rPr>
        <w:t>commits</w:t>
      </w:r>
      <w:r>
        <w:t xml:space="preserve">. Pour chaque </w:t>
      </w:r>
      <w:r w:rsidRPr="00F87B61">
        <w:rPr>
          <w:i/>
        </w:rPr>
        <w:t>commit</w:t>
      </w:r>
      <w:r>
        <w:t>, l’historique affiche l’identifiant, l’auteur, la date et la première ligne du message. Un graphique permet également de visualiser l’enchaînement et les fusions.</w:t>
      </w:r>
    </w:p>
    <w:p w14:paraId="2AA282A9" w14:textId="77777777" w:rsidR="00807731" w:rsidRDefault="00807731" w:rsidP="00807731"/>
    <w:p w14:paraId="377B6330" w14:textId="77777777" w:rsidR="00807731" w:rsidRDefault="00807731" w:rsidP="00807731">
      <w:pPr>
        <w:keepNext/>
        <w:jc w:val="center"/>
      </w:pPr>
      <w:r>
        <w:rPr>
          <w:noProof/>
        </w:rPr>
        <w:drawing>
          <wp:inline distT="0" distB="0" distL="0" distR="0" wp14:anchorId="39F530B2" wp14:editId="0E59EF17">
            <wp:extent cx="5760720" cy="22910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S2015_Histor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291080"/>
                    </a:xfrm>
                    <a:prstGeom prst="rect">
                      <a:avLst/>
                    </a:prstGeom>
                  </pic:spPr>
                </pic:pic>
              </a:graphicData>
            </a:graphic>
          </wp:inline>
        </w:drawing>
      </w:r>
    </w:p>
    <w:p w14:paraId="13990175" w14:textId="77777777" w:rsidR="00807731" w:rsidRPr="00037EBB" w:rsidRDefault="00807731" w:rsidP="00807731">
      <w:pPr>
        <w:pStyle w:val="Lgende"/>
      </w:pPr>
      <w:r>
        <w:t xml:space="preserve">Figure </w:t>
      </w:r>
      <w:fldSimple w:instr=" SEQ Figure \* ARABIC ">
        <w:r w:rsidR="00622A35">
          <w:rPr>
            <w:noProof/>
          </w:rPr>
          <w:t>11</w:t>
        </w:r>
      </w:fldSimple>
      <w:r>
        <w:t xml:space="preserve"> – Fenêtre d'historique d'une branche Git dans Visual Studio</w:t>
      </w:r>
    </w:p>
    <w:p w14:paraId="6FD990E3" w14:textId="77777777" w:rsidR="00807731" w:rsidRDefault="00807731" w:rsidP="00807731">
      <w:r>
        <w:t xml:space="preserve">Pour visualiser les détails d’un </w:t>
      </w:r>
      <w:r w:rsidRPr="00635120">
        <w:rPr>
          <w:i/>
        </w:rPr>
        <w:t>commit</w:t>
      </w:r>
      <w:r>
        <w:t xml:space="preserve">, double-cliquez sur la ligne correspondante. Ceci ouvrira les une section </w:t>
      </w:r>
      <w:r w:rsidRPr="00396081">
        <w:rPr>
          <w:i/>
        </w:rPr>
        <w:t>Commit Details</w:t>
      </w:r>
      <w:r>
        <w:t xml:space="preserve"> dans la fenêtre </w:t>
      </w:r>
      <w:r w:rsidRPr="00FE7DD2">
        <w:rPr>
          <w:i/>
        </w:rPr>
        <w:t>Team Explorer</w:t>
      </w:r>
      <w:r>
        <w:t>. Le détail affiche notamment la liste des fichiers modifiés, ajoutés ou supprimés. Vous pouvez visualiser les modifications effectuées sur un fichier en double-cliquant sur son nom.</w:t>
      </w:r>
    </w:p>
    <w:p w14:paraId="089834D4" w14:textId="77777777" w:rsidR="00807731" w:rsidRDefault="00807731" w:rsidP="00807731">
      <w:pPr>
        <w:keepNext/>
        <w:jc w:val="center"/>
      </w:pPr>
      <w:r>
        <w:rPr>
          <w:i/>
          <w:noProof/>
        </w:rPr>
        <w:drawing>
          <wp:inline distT="0" distB="0" distL="0" distR="0" wp14:anchorId="2B35F157" wp14:editId="4F7861FC">
            <wp:extent cx="4172532" cy="45535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S2015_TeamExplorer_CommitDetails.png"/>
                    <pic:cNvPicPr/>
                  </pic:nvPicPr>
                  <pic:blipFill>
                    <a:blip r:embed="rId18">
                      <a:extLst>
                        <a:ext uri="{28A0092B-C50C-407E-A947-70E740481C1C}">
                          <a14:useLocalDpi xmlns:a14="http://schemas.microsoft.com/office/drawing/2010/main" val="0"/>
                        </a:ext>
                      </a:extLst>
                    </a:blip>
                    <a:stretch>
                      <a:fillRect/>
                    </a:stretch>
                  </pic:blipFill>
                  <pic:spPr>
                    <a:xfrm>
                      <a:off x="0" y="0"/>
                      <a:ext cx="4172532" cy="4553585"/>
                    </a:xfrm>
                    <a:prstGeom prst="rect">
                      <a:avLst/>
                    </a:prstGeom>
                  </pic:spPr>
                </pic:pic>
              </a:graphicData>
            </a:graphic>
          </wp:inline>
        </w:drawing>
      </w:r>
    </w:p>
    <w:p w14:paraId="522F4CE8" w14:textId="77777777" w:rsidR="00807731" w:rsidRPr="00635120" w:rsidRDefault="00807731" w:rsidP="00807731">
      <w:pPr>
        <w:pStyle w:val="Lgende"/>
        <w:rPr>
          <w:i/>
        </w:rPr>
      </w:pPr>
      <w:r>
        <w:t xml:space="preserve">Figure </w:t>
      </w:r>
      <w:fldSimple w:instr=" SEQ Figure \* ARABIC ">
        <w:r w:rsidR="00622A35">
          <w:rPr>
            <w:noProof/>
          </w:rPr>
          <w:t>12</w:t>
        </w:r>
      </w:fldSimple>
      <w:r>
        <w:t xml:space="preserve"> - Fenêtre </w:t>
      </w:r>
      <w:r w:rsidRPr="00D54E41">
        <w:rPr>
          <w:i/>
        </w:rPr>
        <w:t>Team Explorer</w:t>
      </w:r>
      <w:r>
        <w:t xml:space="preserve"> affichant le détail d'un </w:t>
      </w:r>
      <w:r w:rsidRPr="00D54E41">
        <w:rPr>
          <w:i/>
        </w:rPr>
        <w:t>commit</w:t>
      </w:r>
    </w:p>
    <w:p w14:paraId="7BA63A57" w14:textId="77777777" w:rsidR="00807731" w:rsidRDefault="00807731" w:rsidP="00807731">
      <w:pPr>
        <w:pStyle w:val="Titre2"/>
      </w:pPr>
      <w:bookmarkStart w:id="5" w:name="_Toc492645373"/>
      <w:r>
        <w:t>Consulter l’historique d’un fichier</w:t>
      </w:r>
      <w:bookmarkEnd w:id="5"/>
    </w:p>
    <w:p w14:paraId="3319288C" w14:textId="77777777" w:rsidR="00807731" w:rsidRDefault="00807731" w:rsidP="00807731">
      <w:pPr>
        <w:rPr>
          <w:b/>
          <w:i/>
        </w:rPr>
      </w:pPr>
      <w:r>
        <w:t xml:space="preserve">Il est possible de consulter l’historique d’un fichier. L’historique n’affichera alors que les commits ayant modifié le fichier. Pour consulter l’historique d’un fichier, faites un clic-droit sur un fichier dans la fenêtre </w:t>
      </w:r>
      <w:r w:rsidRPr="004748E2">
        <w:rPr>
          <w:i/>
        </w:rPr>
        <w:t>Solution Explorer</w:t>
      </w:r>
      <w:r>
        <w:t xml:space="preserve">. Dans le menu contextuel qui s’ouvre, cliquez sur </w:t>
      </w:r>
      <w:r w:rsidRPr="004748E2">
        <w:rPr>
          <w:b/>
          <w:i/>
        </w:rPr>
        <w:t>View History…</w:t>
      </w:r>
    </w:p>
    <w:p w14:paraId="67354FF5" w14:textId="77777777" w:rsidR="00807731" w:rsidRDefault="00807731" w:rsidP="00807731">
      <w:pPr>
        <w:keepNext/>
        <w:jc w:val="center"/>
      </w:pPr>
      <w:r>
        <w:rPr>
          <w:noProof/>
        </w:rPr>
        <w:drawing>
          <wp:inline distT="0" distB="0" distL="0" distR="0" wp14:anchorId="5853D00B" wp14:editId="22612B7C">
            <wp:extent cx="3505689" cy="4563112"/>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2015_SolutionExplorer_ViewHistory.png"/>
                    <pic:cNvPicPr/>
                  </pic:nvPicPr>
                  <pic:blipFill>
                    <a:blip r:embed="rId19">
                      <a:extLst>
                        <a:ext uri="{28A0092B-C50C-407E-A947-70E740481C1C}">
                          <a14:useLocalDpi xmlns:a14="http://schemas.microsoft.com/office/drawing/2010/main" val="0"/>
                        </a:ext>
                      </a:extLst>
                    </a:blip>
                    <a:stretch>
                      <a:fillRect/>
                    </a:stretch>
                  </pic:blipFill>
                  <pic:spPr>
                    <a:xfrm>
                      <a:off x="0" y="0"/>
                      <a:ext cx="3505689" cy="4563112"/>
                    </a:xfrm>
                    <a:prstGeom prst="rect">
                      <a:avLst/>
                    </a:prstGeom>
                  </pic:spPr>
                </pic:pic>
              </a:graphicData>
            </a:graphic>
          </wp:inline>
        </w:drawing>
      </w:r>
    </w:p>
    <w:p w14:paraId="034966B0" w14:textId="77777777" w:rsidR="00807731" w:rsidRDefault="00807731" w:rsidP="00807731">
      <w:pPr>
        <w:pStyle w:val="Lgende"/>
      </w:pPr>
      <w:r>
        <w:t xml:space="preserve">Figure </w:t>
      </w:r>
      <w:fldSimple w:instr=" SEQ Figure \* ARABIC ">
        <w:r w:rsidR="00622A35">
          <w:rPr>
            <w:noProof/>
          </w:rPr>
          <w:t>13</w:t>
        </w:r>
      </w:fldSimple>
      <w:r>
        <w:t xml:space="preserve"> - Consultation de l'historique d'un fichier</w:t>
      </w:r>
    </w:p>
    <w:p w14:paraId="31F52B01" w14:textId="77777777" w:rsidR="00807731" w:rsidRDefault="00807731" w:rsidP="00807731">
      <w:pPr>
        <w:rPr>
          <w:b/>
          <w:i/>
        </w:rPr>
      </w:pPr>
      <w:r>
        <w:t xml:space="preserve">Sous vous voulez consulter les modifications effectuées par le commit sur l’un des fichiers, faites un clic-droit sur le commit dans la fenêtre d’historique pour ouvrir un menu contextuel puis cliquez sur </w:t>
      </w:r>
      <w:r w:rsidRPr="0010313F">
        <w:rPr>
          <w:b/>
          <w:i/>
        </w:rPr>
        <w:t>Compare with Previous…</w:t>
      </w:r>
    </w:p>
    <w:p w14:paraId="257FA0A1" w14:textId="77777777" w:rsidR="00807731" w:rsidRDefault="00807731" w:rsidP="00807731">
      <w:pPr>
        <w:keepNext/>
        <w:jc w:val="center"/>
      </w:pPr>
      <w:r>
        <w:rPr>
          <w:noProof/>
        </w:rPr>
        <w:drawing>
          <wp:inline distT="0" distB="0" distL="0" distR="0" wp14:anchorId="04CE06B2" wp14:editId="6EE39B8D">
            <wp:extent cx="5760720" cy="296608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S2015_History_File_CompareWithPreviou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966085"/>
                    </a:xfrm>
                    <a:prstGeom prst="rect">
                      <a:avLst/>
                    </a:prstGeom>
                  </pic:spPr>
                </pic:pic>
              </a:graphicData>
            </a:graphic>
          </wp:inline>
        </w:drawing>
      </w:r>
    </w:p>
    <w:p w14:paraId="3C2E7EF1" w14:textId="11D900DA" w:rsidR="00807731" w:rsidRPr="00807731" w:rsidRDefault="00807731" w:rsidP="00807731">
      <w:pPr>
        <w:pStyle w:val="Lgende"/>
      </w:pPr>
      <w:r>
        <w:t xml:space="preserve">Figure </w:t>
      </w:r>
      <w:fldSimple w:instr=" SEQ Figure \* ARABIC ">
        <w:r w:rsidR="00622A35">
          <w:rPr>
            <w:noProof/>
          </w:rPr>
          <w:t>14</w:t>
        </w:r>
      </w:fldSimple>
      <w:r>
        <w:t xml:space="preserve"> - Comparaison d'un </w:t>
      </w:r>
      <w:r w:rsidRPr="00C96494">
        <w:rPr>
          <w:i/>
        </w:rPr>
        <w:t>commit</w:t>
      </w:r>
      <w:r>
        <w:t xml:space="preserve"> avec le précédent à partir de l’historique d'un fichier</w:t>
      </w:r>
    </w:p>
    <w:p w14:paraId="31EDA5AB" w14:textId="103CC45C" w:rsidR="009B5E59" w:rsidRDefault="008F1416" w:rsidP="009B5E59">
      <w:pPr>
        <w:pStyle w:val="Titre1"/>
      </w:pPr>
      <w:bookmarkStart w:id="6" w:name="_Toc492645374"/>
      <w:r>
        <w:t>Archiver des modifications</w:t>
      </w:r>
      <w:bookmarkEnd w:id="6"/>
    </w:p>
    <w:p w14:paraId="360CB7B3" w14:textId="38B1E6A9" w:rsidR="009F61D0" w:rsidRDefault="008F1416" w:rsidP="008F1416">
      <w:r>
        <w:t xml:space="preserve">Lorsque des modifications ont été effectuées sur le code et qu’elles sont fonctionnelles, elles peuvent être archivées dans un </w:t>
      </w:r>
      <w:r w:rsidRPr="008F1416">
        <w:rPr>
          <w:b/>
          <w:i/>
        </w:rPr>
        <w:t>commit</w:t>
      </w:r>
      <w:r>
        <w:t xml:space="preserve">. Un </w:t>
      </w:r>
      <w:r w:rsidRPr="00965EBB">
        <w:rPr>
          <w:i/>
        </w:rPr>
        <w:t>commit</w:t>
      </w:r>
      <w:r>
        <w:t xml:space="preserve"> représente une « étape » sur la ligne des versions du code</w:t>
      </w:r>
      <w:r w:rsidR="003B498E">
        <w:t>, de manière analogue à un</w:t>
      </w:r>
      <w:r>
        <w:t xml:space="preserve"> </w:t>
      </w:r>
      <w:r w:rsidRPr="008F1416">
        <w:rPr>
          <w:i/>
        </w:rPr>
        <w:t>changeset</w:t>
      </w:r>
      <w:r>
        <w:t xml:space="preserve"> pour RTC.</w:t>
      </w:r>
    </w:p>
    <w:p w14:paraId="50001A69" w14:textId="77777777" w:rsidR="00A811A8" w:rsidRDefault="00A811A8" w:rsidP="00A811A8">
      <w:r w:rsidRPr="00F62F0B">
        <w:rPr>
          <w:b/>
        </w:rPr>
        <w:t>Attention !</w:t>
      </w:r>
      <w:r>
        <w:t xml:space="preserve"> Avec Git, archiver des modifications permet de les historiser dans votre dépôt local mais ne les envoie pas sur le dépôt distant.</w:t>
      </w:r>
    </w:p>
    <w:p w14:paraId="3AA7983D" w14:textId="6CC19CA3" w:rsidR="00A811A8" w:rsidRDefault="00A811A8" w:rsidP="00A811A8">
      <w:pPr>
        <w:pStyle w:val="Titre2"/>
      </w:pPr>
      <w:bookmarkStart w:id="7" w:name="_Toc492645375"/>
      <w:r>
        <w:t>Archiver toutes les modifications</w:t>
      </w:r>
      <w:bookmarkEnd w:id="7"/>
    </w:p>
    <w:p w14:paraId="54B1A236" w14:textId="77777777" w:rsidR="00303955" w:rsidRDefault="00A811A8" w:rsidP="008F1416">
      <w:r>
        <w:t xml:space="preserve">Pour archiver des modifications, rendez-vous dans la section </w:t>
      </w:r>
      <w:r w:rsidRPr="00A811A8">
        <w:rPr>
          <w:b/>
          <w:i/>
        </w:rPr>
        <w:t>Changes</w:t>
      </w:r>
      <w:r>
        <w:t xml:space="preserve"> de la fenêtre </w:t>
      </w:r>
      <w:r w:rsidRPr="00A811A8">
        <w:rPr>
          <w:i/>
        </w:rPr>
        <w:t>Team Explorer</w:t>
      </w:r>
      <w:r>
        <w:t>. Cette section contient la liste des fichiers modifiées que vous allez archiver.</w:t>
      </w:r>
    </w:p>
    <w:p w14:paraId="02FDB1EB" w14:textId="2A164642" w:rsidR="00A811A8" w:rsidRDefault="00303955" w:rsidP="008F1416">
      <w:r>
        <w:t xml:space="preserve">Vous devez renseigner un commentaire qui décrit les fonctionnalités contenues dans le </w:t>
      </w:r>
      <w:r w:rsidRPr="0081292D">
        <w:rPr>
          <w:i/>
        </w:rPr>
        <w:t>commit</w:t>
      </w:r>
      <w:r>
        <w:t xml:space="preserve">. La première ligne </w:t>
      </w:r>
      <w:r w:rsidR="00E729BC">
        <w:t>du commentaire</w:t>
      </w:r>
      <w:r w:rsidR="007818C4">
        <w:t xml:space="preserve"> constitue le titre du</w:t>
      </w:r>
      <w:r w:rsidR="00E729BC">
        <w:t xml:space="preserve"> </w:t>
      </w:r>
      <w:r w:rsidR="00E729BC" w:rsidRPr="0081292D">
        <w:rPr>
          <w:i/>
        </w:rPr>
        <w:t>commit</w:t>
      </w:r>
      <w:r w:rsidR="007818C4">
        <w:t xml:space="preserve">. La première ligne doit respecter les éventuelles normes de nommage des </w:t>
      </w:r>
      <w:r w:rsidR="007818C4" w:rsidRPr="007818C4">
        <w:rPr>
          <w:i/>
        </w:rPr>
        <w:t>commits</w:t>
      </w:r>
      <w:r w:rsidR="007818C4" w:rsidRPr="007818C4">
        <w:t xml:space="preserve"> en vigueur</w:t>
      </w:r>
      <w:r w:rsidR="007818C4">
        <w:t>.</w:t>
      </w:r>
    </w:p>
    <w:p w14:paraId="5F73E2BF" w14:textId="40788D5C" w:rsidR="00646F23" w:rsidRDefault="00646F23" w:rsidP="008F1416">
      <w:r>
        <w:t xml:space="preserve">Une fois le commentaire rédigé, vérifiez que la liste des fichiers correspond au contenu souhaité du commit et cliquez sur </w:t>
      </w:r>
      <w:r w:rsidRPr="00646F23">
        <w:rPr>
          <w:b/>
          <w:i/>
        </w:rPr>
        <w:t>Commit All</w:t>
      </w:r>
      <w:r>
        <w:t>. Vos modifications sont alors archivées, il ne faudra pas oublier de les publier.</w:t>
      </w:r>
    </w:p>
    <w:p w14:paraId="25EFC36D" w14:textId="77777777" w:rsidR="00911C89" w:rsidRDefault="00911C89" w:rsidP="00911C89">
      <w:pPr>
        <w:keepNext/>
        <w:jc w:val="center"/>
      </w:pPr>
      <w:r>
        <w:rPr>
          <w:noProof/>
        </w:rPr>
        <w:drawing>
          <wp:inline distT="0" distB="0" distL="0" distR="0" wp14:anchorId="5AFCE707" wp14:editId="1705998D">
            <wp:extent cx="4486901" cy="28674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S2015_TeamExplorer_Changes_Commit.png"/>
                    <pic:cNvPicPr/>
                  </pic:nvPicPr>
                  <pic:blipFill>
                    <a:blip r:embed="rId21">
                      <a:extLst>
                        <a:ext uri="{28A0092B-C50C-407E-A947-70E740481C1C}">
                          <a14:useLocalDpi xmlns:a14="http://schemas.microsoft.com/office/drawing/2010/main" val="0"/>
                        </a:ext>
                      </a:extLst>
                    </a:blip>
                    <a:stretch>
                      <a:fillRect/>
                    </a:stretch>
                  </pic:blipFill>
                  <pic:spPr>
                    <a:xfrm>
                      <a:off x="0" y="0"/>
                      <a:ext cx="4486901" cy="2867425"/>
                    </a:xfrm>
                    <a:prstGeom prst="rect">
                      <a:avLst/>
                    </a:prstGeom>
                  </pic:spPr>
                </pic:pic>
              </a:graphicData>
            </a:graphic>
          </wp:inline>
        </w:drawing>
      </w:r>
    </w:p>
    <w:p w14:paraId="37219D7B" w14:textId="103A08C0" w:rsidR="00911C89" w:rsidRDefault="00911C89" w:rsidP="00911C89">
      <w:pPr>
        <w:pStyle w:val="Lgende"/>
      </w:pPr>
      <w:r>
        <w:t xml:space="preserve">Figure </w:t>
      </w:r>
      <w:fldSimple w:instr=" SEQ Figure \* ARABIC ">
        <w:r w:rsidR="00622A35">
          <w:rPr>
            <w:noProof/>
          </w:rPr>
          <w:t>15</w:t>
        </w:r>
      </w:fldSimple>
      <w:r>
        <w:t xml:space="preserve"> - Archivage des modifications associées à une fonctionnalité</w:t>
      </w:r>
    </w:p>
    <w:p w14:paraId="51B2F670" w14:textId="0F5D6FE0" w:rsidR="0081292D" w:rsidRDefault="0081292D" w:rsidP="0081292D">
      <w:pPr>
        <w:pStyle w:val="Titre2"/>
      </w:pPr>
      <w:bookmarkStart w:id="8" w:name="_Toc492645376"/>
      <w:r>
        <w:t>Archiver une partie des modifications</w:t>
      </w:r>
      <w:bookmarkEnd w:id="8"/>
    </w:p>
    <w:p w14:paraId="302B7CBF" w14:textId="082837FB" w:rsidR="0081292D" w:rsidRDefault="0081292D" w:rsidP="0081292D">
      <w:r>
        <w:t xml:space="preserve">Il est possible d’archiver uniquement une partie des fichiers modifiés. Ceci est fait à partir de l’opération </w:t>
      </w:r>
      <w:r w:rsidRPr="0081292D">
        <w:rPr>
          <w:b/>
          <w:i/>
        </w:rPr>
        <w:t>stage</w:t>
      </w:r>
      <w:r>
        <w:t xml:space="preserve">. L’opération </w:t>
      </w:r>
      <w:r w:rsidRPr="0081292D">
        <w:rPr>
          <w:i/>
        </w:rPr>
        <w:t>stage</w:t>
      </w:r>
      <w:r>
        <w:t xml:space="preserve"> permet de préparer des fichiers à placer dans un </w:t>
      </w:r>
      <w:r w:rsidRPr="0081292D">
        <w:rPr>
          <w:i/>
        </w:rPr>
        <w:t>commit</w:t>
      </w:r>
      <w:r>
        <w:t xml:space="preserve">. Il est ensuite possible de constituer un </w:t>
      </w:r>
      <w:r w:rsidRPr="0081292D">
        <w:rPr>
          <w:i/>
        </w:rPr>
        <w:t>commit</w:t>
      </w:r>
      <w:r>
        <w:t xml:space="preserve"> uniquement à partir de ces éléments.</w:t>
      </w:r>
    </w:p>
    <w:p w14:paraId="095B21B1" w14:textId="362BAA85" w:rsidR="0081292D" w:rsidRDefault="0081292D" w:rsidP="0081292D">
      <w:r>
        <w:t xml:space="preserve">Dans la section </w:t>
      </w:r>
      <w:r w:rsidRPr="0081292D">
        <w:rPr>
          <w:i/>
        </w:rPr>
        <w:t>Changes</w:t>
      </w:r>
      <w:r>
        <w:t xml:space="preserve">, faites un clic-droit sur le fichier concerné pour ouvrir le menu contextuel puis cliquez sur </w:t>
      </w:r>
      <w:r w:rsidRPr="0081292D">
        <w:rPr>
          <w:i/>
        </w:rPr>
        <w:t>stage</w:t>
      </w:r>
      <w:r>
        <w:t xml:space="preserve">. Une nouvelle action </w:t>
      </w:r>
      <w:r w:rsidRPr="0081292D">
        <w:rPr>
          <w:b/>
          <w:i/>
        </w:rPr>
        <w:t>Commit Staged</w:t>
      </w:r>
      <w:r>
        <w:t xml:space="preserve"> devient </w:t>
      </w:r>
      <w:r w:rsidR="005E0D23">
        <w:t xml:space="preserve">alors </w:t>
      </w:r>
      <w:r>
        <w:t xml:space="preserve">disponible. Cliquez sur ce bouton pour constituer un commit uniquement à partir des fichiers </w:t>
      </w:r>
      <w:r w:rsidRPr="0081292D">
        <w:rPr>
          <w:i/>
        </w:rPr>
        <w:t>staged</w:t>
      </w:r>
      <w:r>
        <w:t>.</w:t>
      </w:r>
    </w:p>
    <w:p w14:paraId="7FA1DCC0" w14:textId="77777777" w:rsidR="00C435A5" w:rsidRDefault="00C435A5" w:rsidP="00C435A5">
      <w:pPr>
        <w:keepNext/>
        <w:jc w:val="center"/>
      </w:pPr>
      <w:r>
        <w:rPr>
          <w:noProof/>
        </w:rPr>
        <w:drawing>
          <wp:inline distT="0" distB="0" distL="0" distR="0" wp14:anchorId="7C60B97B" wp14:editId="361B1CBB">
            <wp:extent cx="4172532" cy="321989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S2015_TeamExplorer_Changes_CommitStaged.png"/>
                    <pic:cNvPicPr/>
                  </pic:nvPicPr>
                  <pic:blipFill>
                    <a:blip r:embed="rId22">
                      <a:extLst>
                        <a:ext uri="{28A0092B-C50C-407E-A947-70E740481C1C}">
                          <a14:useLocalDpi xmlns:a14="http://schemas.microsoft.com/office/drawing/2010/main" val="0"/>
                        </a:ext>
                      </a:extLst>
                    </a:blip>
                    <a:stretch>
                      <a:fillRect/>
                    </a:stretch>
                  </pic:blipFill>
                  <pic:spPr>
                    <a:xfrm>
                      <a:off x="0" y="0"/>
                      <a:ext cx="4172532" cy="3219899"/>
                    </a:xfrm>
                    <a:prstGeom prst="rect">
                      <a:avLst/>
                    </a:prstGeom>
                  </pic:spPr>
                </pic:pic>
              </a:graphicData>
            </a:graphic>
          </wp:inline>
        </w:drawing>
      </w:r>
    </w:p>
    <w:p w14:paraId="2751713B" w14:textId="2644356C" w:rsidR="00C435A5" w:rsidRDefault="00C435A5" w:rsidP="00C435A5">
      <w:pPr>
        <w:pStyle w:val="Lgende"/>
        <w:rPr>
          <w:i/>
        </w:rPr>
      </w:pPr>
      <w:r>
        <w:t xml:space="preserve">Figure </w:t>
      </w:r>
      <w:fldSimple w:instr=" SEQ Figure \* ARABIC ">
        <w:r w:rsidR="00622A35">
          <w:rPr>
            <w:noProof/>
          </w:rPr>
          <w:t>16</w:t>
        </w:r>
      </w:fldSimple>
      <w:r>
        <w:t xml:space="preserve"> - Il est possible de constituer un commit uniquement à partir des fichiers </w:t>
      </w:r>
      <w:r w:rsidRPr="00C435A5">
        <w:rPr>
          <w:i/>
        </w:rPr>
        <w:t>staged</w:t>
      </w:r>
    </w:p>
    <w:p w14:paraId="46D452CA" w14:textId="77777777" w:rsidR="008C54E4" w:rsidRDefault="008C54E4" w:rsidP="008C54E4">
      <w:pPr>
        <w:pStyle w:val="Titre2"/>
      </w:pPr>
      <w:bookmarkStart w:id="9" w:name="_Toc492645377"/>
      <w:r>
        <w:t>Annuler l’archivage de modifications</w:t>
      </w:r>
      <w:bookmarkEnd w:id="9"/>
    </w:p>
    <w:p w14:paraId="5A78F476" w14:textId="77777777" w:rsidR="008C54E4" w:rsidRDefault="008C54E4" w:rsidP="008C54E4">
      <w:r>
        <w:t xml:space="preserve">Parfois, la création d’un </w:t>
      </w:r>
      <w:r w:rsidRPr="00AA7E6F">
        <w:rPr>
          <w:i/>
        </w:rPr>
        <w:t>commit</w:t>
      </w:r>
      <w:r>
        <w:t xml:space="preserve"> est une erreur car il manque des modifications, ou car plusieurs </w:t>
      </w:r>
      <w:r w:rsidRPr="00AA7E6F">
        <w:rPr>
          <w:i/>
        </w:rPr>
        <w:t>commits</w:t>
      </w:r>
      <w:r>
        <w:t xml:space="preserve"> non publiés devraient être fusionnés en un seul pour une question de lisibilité. Il est possible d’annuler l’archivage des modifications en effectuant un </w:t>
      </w:r>
      <w:r>
        <w:rPr>
          <w:b/>
          <w:i/>
        </w:rPr>
        <w:t>mixed</w:t>
      </w:r>
      <w:r w:rsidRPr="00A23713">
        <w:rPr>
          <w:b/>
          <w:i/>
        </w:rPr>
        <w:t xml:space="preserve"> reset</w:t>
      </w:r>
      <w:r>
        <w:t xml:space="preserve"> sans effacer les modifications elles-mêmes.</w:t>
      </w:r>
    </w:p>
    <w:p w14:paraId="18065AC1" w14:textId="536B5048" w:rsidR="008C54E4" w:rsidRDefault="008C54E4" w:rsidP="008C54E4">
      <w:r>
        <w:t xml:space="preserve">Le </w:t>
      </w:r>
      <w:r w:rsidR="000E15B0">
        <w:rPr>
          <w:i/>
        </w:rPr>
        <w:t>mixed</w:t>
      </w:r>
      <w:r w:rsidRPr="00A23713">
        <w:rPr>
          <w:i/>
        </w:rPr>
        <w:t xml:space="preserve"> reset</w:t>
      </w:r>
      <w:r>
        <w:t xml:space="preserve"> consiste à se replacer à l’état d’un commit antérieur mais sans effacer les modifications des </w:t>
      </w:r>
      <w:r w:rsidRPr="00A23713">
        <w:rPr>
          <w:i/>
        </w:rPr>
        <w:t>commits</w:t>
      </w:r>
      <w:r>
        <w:t xml:space="preserve"> suivants. Les </w:t>
      </w:r>
      <w:r w:rsidRPr="00A23713">
        <w:rPr>
          <w:i/>
        </w:rPr>
        <w:t>commits</w:t>
      </w:r>
      <w:r>
        <w:t xml:space="preserve"> plus récents seront alors supprimés, mais les modifications associée</w:t>
      </w:r>
      <w:r w:rsidR="000E15B0">
        <w:t>s</w:t>
      </w:r>
      <w:r w:rsidR="006E0003">
        <w:t xml:space="preserve"> seront conservées. Les modifications</w:t>
      </w:r>
      <w:r>
        <w:t xml:space="preserve"> </w:t>
      </w:r>
      <w:r w:rsidR="006E0003">
        <w:t xml:space="preserve">désarchivées </w:t>
      </w:r>
      <w:r>
        <w:t>pourront</w:t>
      </w:r>
      <w:r w:rsidR="006E0003">
        <w:t xml:space="preserve"> alors</w:t>
      </w:r>
      <w:r>
        <w:t xml:space="preserve"> être</w:t>
      </w:r>
      <w:r w:rsidR="00E73689">
        <w:t xml:space="preserve"> retravaillées puis</w:t>
      </w:r>
      <w:r>
        <w:t xml:space="preserve"> replacées dans un nouveau commit.</w:t>
      </w:r>
    </w:p>
    <w:p w14:paraId="5CE78621" w14:textId="77777777" w:rsidR="00807731" w:rsidRDefault="00807731" w:rsidP="00807731">
      <w:pPr>
        <w:pStyle w:val="Paragraphedeliste"/>
        <w:numPr>
          <w:ilvl w:val="0"/>
          <w:numId w:val="47"/>
        </w:numPr>
      </w:pPr>
      <w:r>
        <w:t xml:space="preserve">Dans l’historique local, identifiez le dernier </w:t>
      </w:r>
      <w:r w:rsidRPr="00336650">
        <w:rPr>
          <w:i/>
        </w:rPr>
        <w:t>commit</w:t>
      </w:r>
      <w:r>
        <w:t xml:space="preserve"> que vous souhaitez conserver. </w:t>
      </w:r>
    </w:p>
    <w:p w14:paraId="391184C5" w14:textId="77777777" w:rsidR="00807731" w:rsidRDefault="00807731" w:rsidP="00807731">
      <w:pPr>
        <w:pStyle w:val="Paragraphedeliste"/>
        <w:numPr>
          <w:ilvl w:val="0"/>
          <w:numId w:val="47"/>
        </w:numPr>
      </w:pPr>
      <w:r>
        <w:t xml:space="preserve">Vérifiez que tous les </w:t>
      </w:r>
      <w:r w:rsidRPr="00336650">
        <w:rPr>
          <w:i/>
        </w:rPr>
        <w:t>commits</w:t>
      </w:r>
      <w:r>
        <w:t xml:space="preserve"> plus récents vous appartiennent et qu’ils n’ont pas été envoyés sur un dépôt distant.</w:t>
      </w:r>
    </w:p>
    <w:p w14:paraId="701F38CE" w14:textId="2E1B0273" w:rsidR="00807731" w:rsidRDefault="00807731" w:rsidP="00807731">
      <w:pPr>
        <w:pStyle w:val="Paragraphedeliste"/>
        <w:numPr>
          <w:ilvl w:val="0"/>
          <w:numId w:val="47"/>
        </w:numPr>
      </w:pPr>
      <w:r>
        <w:t xml:space="preserve">Faites ensuite un clic-droit sur le dernier commit à conserver. Dans le menu contextuel qui s’ouvre, cliquez sur </w:t>
      </w:r>
      <w:r w:rsidRPr="00336650">
        <w:rPr>
          <w:b/>
          <w:i/>
        </w:rPr>
        <w:t xml:space="preserve">Reset and </w:t>
      </w:r>
      <w:r w:rsidR="00272701">
        <w:rPr>
          <w:b/>
          <w:i/>
        </w:rPr>
        <w:t>Keep</w:t>
      </w:r>
      <w:r w:rsidRPr="00336650">
        <w:rPr>
          <w:b/>
          <w:i/>
        </w:rPr>
        <w:t xml:space="preserve"> Changes (--</w:t>
      </w:r>
      <w:r w:rsidR="00272701">
        <w:rPr>
          <w:b/>
          <w:i/>
        </w:rPr>
        <w:t>mixed</w:t>
      </w:r>
      <w:r w:rsidRPr="00336650">
        <w:rPr>
          <w:b/>
          <w:i/>
        </w:rPr>
        <w:t>)</w:t>
      </w:r>
      <w:r>
        <w:t xml:space="preserve"> pour revenir à l’état du </w:t>
      </w:r>
      <w:r w:rsidRPr="00336650">
        <w:rPr>
          <w:i/>
        </w:rPr>
        <w:t>commit</w:t>
      </w:r>
      <w:r>
        <w:t xml:space="preserve"> sélectionné.</w:t>
      </w:r>
    </w:p>
    <w:p w14:paraId="78D31C5C" w14:textId="77777777" w:rsidR="00807731" w:rsidRDefault="00807731" w:rsidP="00807731">
      <w:pPr>
        <w:pStyle w:val="Paragraphedeliste"/>
        <w:numPr>
          <w:ilvl w:val="0"/>
          <w:numId w:val="47"/>
        </w:numPr>
      </w:pPr>
      <w:r>
        <w:t xml:space="preserve">Rafraîchissez ensuite l’historique pour vérifier que vos derniers </w:t>
      </w:r>
      <w:r w:rsidRPr="00977CEC">
        <w:rPr>
          <w:i/>
        </w:rPr>
        <w:t>commits</w:t>
      </w:r>
      <w:r>
        <w:t xml:space="preserve"> ont bien disparu.</w:t>
      </w:r>
    </w:p>
    <w:p w14:paraId="4FD3CD62" w14:textId="44E4CE71" w:rsidR="00977CEC" w:rsidRDefault="00977CEC" w:rsidP="00807731">
      <w:pPr>
        <w:pStyle w:val="Paragraphedeliste"/>
        <w:numPr>
          <w:ilvl w:val="0"/>
          <w:numId w:val="47"/>
        </w:numPr>
      </w:pPr>
      <w:r>
        <w:t xml:space="preserve">Vérifiez dans la section </w:t>
      </w:r>
      <w:r w:rsidRPr="00977CEC">
        <w:rPr>
          <w:i/>
        </w:rPr>
        <w:t>Changes</w:t>
      </w:r>
      <w:r>
        <w:t xml:space="preserve"> de la fenêtre </w:t>
      </w:r>
      <w:r w:rsidRPr="00977CEC">
        <w:rPr>
          <w:i/>
        </w:rPr>
        <w:t>Team Explorer</w:t>
      </w:r>
      <w:r>
        <w:t xml:space="preserve"> que les modifications des </w:t>
      </w:r>
      <w:r w:rsidRPr="00977CEC">
        <w:rPr>
          <w:i/>
        </w:rPr>
        <w:t>commits</w:t>
      </w:r>
      <w:r>
        <w:t xml:space="preserve"> disparus sont à nouveau prêtes à être archivées.</w:t>
      </w:r>
    </w:p>
    <w:p w14:paraId="55F3FA6B" w14:textId="37D1057B" w:rsidR="00807731" w:rsidRDefault="00E93B63" w:rsidP="00807731">
      <w:pPr>
        <w:keepNext/>
        <w:jc w:val="center"/>
      </w:pPr>
      <w:r>
        <w:rPr>
          <w:noProof/>
        </w:rPr>
        <w:drawing>
          <wp:inline distT="0" distB="0" distL="0" distR="0" wp14:anchorId="68CC0690" wp14:editId="440536D1">
            <wp:extent cx="5760720" cy="2282825"/>
            <wp:effectExtent l="0" t="0" r="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S2015_History_ResetMixed.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282825"/>
                    </a:xfrm>
                    <a:prstGeom prst="rect">
                      <a:avLst/>
                    </a:prstGeom>
                  </pic:spPr>
                </pic:pic>
              </a:graphicData>
            </a:graphic>
          </wp:inline>
        </w:drawing>
      </w:r>
    </w:p>
    <w:p w14:paraId="0BDAC499" w14:textId="5293602F" w:rsidR="00807731" w:rsidRDefault="00807731" w:rsidP="00807731">
      <w:pPr>
        <w:pStyle w:val="Lgende"/>
      </w:pPr>
      <w:r>
        <w:t xml:space="preserve">Figure </w:t>
      </w:r>
      <w:fldSimple w:instr=" SEQ Figure \* ARABIC ">
        <w:r w:rsidR="00622A35">
          <w:rPr>
            <w:noProof/>
          </w:rPr>
          <w:t>17</w:t>
        </w:r>
      </w:fldSimple>
      <w:r>
        <w:t xml:space="preserve"> - Utilisation de l'historique pour revenir à l'état d'un commit spécifique</w:t>
      </w:r>
      <w:r w:rsidR="002E5CD0">
        <w:t xml:space="preserve"> en conservant les changements</w:t>
      </w:r>
    </w:p>
    <w:p w14:paraId="0ADDD30B" w14:textId="77777777" w:rsidR="00977CEC" w:rsidRDefault="00807731" w:rsidP="008C54E4">
      <w:r>
        <w:rPr>
          <w:b/>
        </w:rPr>
        <w:t>Attention !</w:t>
      </w:r>
      <w:r>
        <w:t xml:space="preserve"> Il est important qu’aucun des </w:t>
      </w:r>
      <w:r w:rsidRPr="00730263">
        <w:rPr>
          <w:i/>
        </w:rPr>
        <w:t>commits</w:t>
      </w:r>
      <w:r>
        <w:t xml:space="preserve"> plus récents que le </w:t>
      </w:r>
      <w:r w:rsidRPr="00730263">
        <w:rPr>
          <w:i/>
        </w:rPr>
        <w:t>commit</w:t>
      </w:r>
      <w:r>
        <w:t xml:space="preserve"> de référence n’aient été envoyés sur un dépôt distant. Si c’est le cas, ces </w:t>
      </w:r>
      <w:r w:rsidRPr="00730263">
        <w:rPr>
          <w:i/>
        </w:rPr>
        <w:t>commits</w:t>
      </w:r>
      <w:r>
        <w:t xml:space="preserve"> reviendront à la prochaine synchronisation avec le dépôt distant.</w:t>
      </w:r>
    </w:p>
    <w:p w14:paraId="4132F17D" w14:textId="2D3810F9" w:rsidR="00807731" w:rsidRPr="008C54E4" w:rsidRDefault="00977CEC" w:rsidP="008C54E4">
      <w:r>
        <w:rPr>
          <w:b/>
        </w:rPr>
        <w:t>Attention !</w:t>
      </w:r>
      <w:r>
        <w:t xml:space="preserve"> Evitez de cliquer sur </w:t>
      </w:r>
      <w:r w:rsidRPr="00977CEC">
        <w:rPr>
          <w:i/>
        </w:rPr>
        <w:t>Reset and Delete Changes (--hard)</w:t>
      </w:r>
      <w:r w:rsidRPr="00977CEC">
        <w:t xml:space="preserve"> car</w:t>
      </w:r>
      <w:r>
        <w:t xml:space="preserve"> les modifications contenues dans les </w:t>
      </w:r>
      <w:r w:rsidRPr="00977CEC">
        <w:rPr>
          <w:i/>
        </w:rPr>
        <w:t>commits</w:t>
      </w:r>
      <w:r>
        <w:t xml:space="preserve"> supprimés seront alors perdues !</w:t>
      </w:r>
    </w:p>
    <w:p w14:paraId="3A2128D0" w14:textId="77777777" w:rsidR="00077BC0" w:rsidRDefault="00077BC0" w:rsidP="00077BC0">
      <w:pPr>
        <w:pStyle w:val="Titre1"/>
      </w:pPr>
      <w:bookmarkStart w:id="10" w:name="_Toc492645378"/>
      <w:r>
        <w:t>Récupérer les dernières modifications</w:t>
      </w:r>
      <w:bookmarkEnd w:id="10"/>
    </w:p>
    <w:p w14:paraId="25278503" w14:textId="77777777" w:rsidR="00077BC0" w:rsidRDefault="00077BC0" w:rsidP="00077BC0">
      <w:pPr>
        <w:rPr>
          <w:i/>
        </w:rPr>
      </w:pPr>
      <w:r>
        <w:t xml:space="preserve">Les modifications sur le dépôt courant sont récupérées depuis le dépôt distant sous la forme de </w:t>
      </w:r>
      <w:r w:rsidRPr="00277FAE">
        <w:rPr>
          <w:i/>
        </w:rPr>
        <w:t>commits</w:t>
      </w:r>
      <w:r>
        <w:t xml:space="preserve">. Pour récupérer la liste des derniers </w:t>
      </w:r>
      <w:r w:rsidRPr="001D7131">
        <w:rPr>
          <w:i/>
        </w:rPr>
        <w:t>commits</w:t>
      </w:r>
      <w:r>
        <w:t xml:space="preserve"> du dépôt distant, il faut d’abord effectuer un </w:t>
      </w:r>
      <w:r w:rsidRPr="004525CD">
        <w:rPr>
          <w:b/>
          <w:i/>
        </w:rPr>
        <w:t>fetch</w:t>
      </w:r>
      <w:r>
        <w:t xml:space="preserve">. Rendez-vous dans la section </w:t>
      </w:r>
      <w:r w:rsidRPr="001D7131">
        <w:rPr>
          <w:b/>
          <w:i/>
        </w:rPr>
        <w:t>Synchronization</w:t>
      </w:r>
      <w:r>
        <w:t xml:space="preserve"> de la fenêtre </w:t>
      </w:r>
      <w:r w:rsidRPr="001D7131">
        <w:rPr>
          <w:i/>
        </w:rPr>
        <w:t>Team Explorer</w:t>
      </w:r>
      <w:r>
        <w:t xml:space="preserve"> puis cliquez sur </w:t>
      </w:r>
      <w:r w:rsidRPr="00232738">
        <w:rPr>
          <w:i/>
        </w:rPr>
        <w:t>fetch</w:t>
      </w:r>
      <w:r w:rsidRPr="007F5202">
        <w:t>.</w:t>
      </w:r>
    </w:p>
    <w:p w14:paraId="78269409" w14:textId="77777777" w:rsidR="00077BC0" w:rsidRDefault="00077BC0" w:rsidP="00077BC0">
      <w:r>
        <w:t xml:space="preserve">Il existe deux méthodes pour récupérer les derniers commits : avec une opération </w:t>
      </w:r>
      <w:r w:rsidRPr="00647274">
        <w:rPr>
          <w:b/>
          <w:i/>
        </w:rPr>
        <w:t>pull</w:t>
      </w:r>
      <w:r>
        <w:t xml:space="preserve"> ou avec une opération </w:t>
      </w:r>
      <w:r w:rsidRPr="00647274">
        <w:rPr>
          <w:b/>
          <w:i/>
        </w:rPr>
        <w:t>rebase</w:t>
      </w:r>
      <w:r>
        <w:t>.</w:t>
      </w:r>
    </w:p>
    <w:p w14:paraId="7B0A1633" w14:textId="77777777" w:rsidR="00077BC0" w:rsidRDefault="00077BC0" w:rsidP="00077BC0">
      <w:pPr>
        <w:pStyle w:val="Titre2"/>
      </w:pPr>
      <w:bookmarkStart w:id="11" w:name="_Toc492645379"/>
      <w:r>
        <w:t>Récupérer les modifications avec une opération pull</w:t>
      </w:r>
      <w:bookmarkEnd w:id="11"/>
    </w:p>
    <w:p w14:paraId="4D02A953" w14:textId="77777777" w:rsidR="00077BC0" w:rsidRPr="00F21696" w:rsidRDefault="00077BC0" w:rsidP="00077BC0">
      <w:r>
        <w:t xml:space="preserve">L’opération </w:t>
      </w:r>
      <w:r w:rsidRPr="00F21696">
        <w:rPr>
          <w:i/>
        </w:rPr>
        <w:t>pull</w:t>
      </w:r>
      <w:r>
        <w:rPr>
          <w:rStyle w:val="Appelnotedebasdep"/>
        </w:rPr>
        <w:footnoteReference w:id="3"/>
      </w:r>
      <w:r>
        <w:t xml:space="preserve"> consiste à récupérer les derniers </w:t>
      </w:r>
      <w:r w:rsidRPr="00A877DF">
        <w:rPr>
          <w:i/>
        </w:rPr>
        <w:t>commits</w:t>
      </w:r>
      <w:r w:rsidRPr="00F21696">
        <w:t xml:space="preserve"> de la branche distante et à les replacer à la fin de </w:t>
      </w:r>
      <w:r>
        <w:t>votre</w:t>
      </w:r>
      <w:r w:rsidRPr="00F21696">
        <w:t xml:space="preserve"> branche locale</w:t>
      </w:r>
      <w:r>
        <w:t>.</w:t>
      </w:r>
      <w:r w:rsidRPr="003637FB">
        <w:t xml:space="preserve"> </w:t>
      </w:r>
      <w:r>
        <w:t xml:space="preserve">L’opération pull ne pose pas de problème si vous n’avez pas de commits non publiés sur votre branche locale mais peut produire des commits de </w:t>
      </w:r>
      <w:r w:rsidRPr="003637FB">
        <w:rPr>
          <w:b/>
          <w:i/>
        </w:rPr>
        <w:t>merge</w:t>
      </w:r>
      <w:r>
        <w:t xml:space="preserve"> dans le cas inverse.</w:t>
      </w:r>
    </w:p>
    <w:p w14:paraId="7A26A64C" w14:textId="77777777" w:rsidR="00077BC0" w:rsidRDefault="00077BC0" w:rsidP="00077BC0">
      <w:r>
        <w:t xml:space="preserve">Dans la section </w:t>
      </w:r>
      <w:r w:rsidRPr="00751E88">
        <w:rPr>
          <w:i/>
        </w:rPr>
        <w:t>Synchronization</w:t>
      </w:r>
      <w:r>
        <w:t xml:space="preserve">, cliquez sur </w:t>
      </w:r>
      <w:r w:rsidRPr="006D21A1">
        <w:rPr>
          <w:i/>
        </w:rPr>
        <w:t>pull</w:t>
      </w:r>
      <w:r>
        <w:t xml:space="preserve"> pour récupérer les commits distants dans votre dépôt local. Si vous avez des modifications en cours qui ne sont pas archivées, Visual Studio vous demandera de les archiver avant d’effectuer un </w:t>
      </w:r>
      <w:r w:rsidRPr="00475A7E">
        <w:rPr>
          <w:i/>
        </w:rPr>
        <w:t>pull</w:t>
      </w:r>
      <w:r>
        <w:t>.</w:t>
      </w:r>
    </w:p>
    <w:p w14:paraId="37C6A6F3" w14:textId="77777777" w:rsidR="00077BC0" w:rsidRDefault="00077BC0" w:rsidP="00077BC0">
      <w:r>
        <w:t xml:space="preserve">Mais si vous avez des modifications archivées mais non publiées, il peut vous être demandé d’effectuer un </w:t>
      </w:r>
      <w:r w:rsidRPr="00F21696">
        <w:rPr>
          <w:i/>
        </w:rPr>
        <w:t>merge</w:t>
      </w:r>
      <w:r>
        <w:t xml:space="preserve"> en cas de conflit lors de la récupération des </w:t>
      </w:r>
      <w:r w:rsidRPr="00213223">
        <w:rPr>
          <w:i/>
        </w:rPr>
        <w:t>commits</w:t>
      </w:r>
      <w:r>
        <w:t xml:space="preserve"> du dépôt distant. Vous devrez résoudre les conflits dans chacun des fichiers concernés. Dans la fenêtre de résolution des conflits, cliquez sur </w:t>
      </w:r>
      <w:r w:rsidRPr="005C1801">
        <w:rPr>
          <w:b/>
          <w:i/>
        </w:rPr>
        <w:t>Merge</w:t>
      </w:r>
      <w:r>
        <w:t xml:space="preserve"> pour fusionner les fichiers. Une fois la fusion terminée, un </w:t>
      </w:r>
      <w:r w:rsidRPr="005C1801">
        <w:rPr>
          <w:i/>
        </w:rPr>
        <w:t>commit</w:t>
      </w:r>
      <w:r>
        <w:t xml:space="preserve"> de </w:t>
      </w:r>
      <w:r w:rsidRPr="005C1801">
        <w:rPr>
          <w:i/>
        </w:rPr>
        <w:t>merge</w:t>
      </w:r>
      <w:r>
        <w:t xml:space="preserve"> contenant le code fusionné sera automatiquement créé.</w:t>
      </w:r>
    </w:p>
    <w:p w14:paraId="5AFF7D23" w14:textId="77777777" w:rsidR="00077BC0" w:rsidRDefault="00077BC0" w:rsidP="00077BC0">
      <w:pPr>
        <w:keepNext/>
        <w:jc w:val="center"/>
      </w:pPr>
      <w:r>
        <w:rPr>
          <w:noProof/>
        </w:rPr>
        <w:drawing>
          <wp:inline distT="0" distB="0" distL="0" distR="0" wp14:anchorId="1D4FB5A0" wp14:editId="15F78B14">
            <wp:extent cx="4172532" cy="2438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S2015_SolutionExplorer_Synchronization_Conflict.png"/>
                    <pic:cNvPicPr/>
                  </pic:nvPicPr>
                  <pic:blipFill>
                    <a:blip r:embed="rId24">
                      <a:extLst>
                        <a:ext uri="{28A0092B-C50C-407E-A947-70E740481C1C}">
                          <a14:useLocalDpi xmlns:a14="http://schemas.microsoft.com/office/drawing/2010/main" val="0"/>
                        </a:ext>
                      </a:extLst>
                    </a:blip>
                    <a:stretch>
                      <a:fillRect/>
                    </a:stretch>
                  </pic:blipFill>
                  <pic:spPr>
                    <a:xfrm>
                      <a:off x="0" y="0"/>
                      <a:ext cx="4172532" cy="2438740"/>
                    </a:xfrm>
                    <a:prstGeom prst="rect">
                      <a:avLst/>
                    </a:prstGeom>
                  </pic:spPr>
                </pic:pic>
              </a:graphicData>
            </a:graphic>
          </wp:inline>
        </w:drawing>
      </w:r>
    </w:p>
    <w:p w14:paraId="16707EC9" w14:textId="77777777" w:rsidR="00077BC0" w:rsidRDefault="00077BC0" w:rsidP="00077BC0">
      <w:pPr>
        <w:pStyle w:val="Lgende"/>
        <w:rPr>
          <w:i/>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La synchronisation indique un conflit lors du </w:t>
      </w:r>
      <w:r w:rsidRPr="003F219C">
        <w:rPr>
          <w:i/>
        </w:rPr>
        <w:t>pull</w:t>
      </w:r>
    </w:p>
    <w:p w14:paraId="74BC9B0A" w14:textId="77777777" w:rsidR="00077BC0" w:rsidRDefault="00077BC0" w:rsidP="00077BC0">
      <w:pPr>
        <w:keepNext/>
        <w:jc w:val="center"/>
      </w:pPr>
      <w:r>
        <w:rPr>
          <w:noProof/>
        </w:rPr>
        <w:drawing>
          <wp:inline distT="0" distB="0" distL="0" distR="0" wp14:anchorId="549F2A79" wp14:editId="792D443D">
            <wp:extent cx="4172532" cy="2886478"/>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S2015_SolutionExplorer_Synchronization_ResolveConflict.png"/>
                    <pic:cNvPicPr/>
                  </pic:nvPicPr>
                  <pic:blipFill>
                    <a:blip r:embed="rId25">
                      <a:extLst>
                        <a:ext uri="{28A0092B-C50C-407E-A947-70E740481C1C}">
                          <a14:useLocalDpi xmlns:a14="http://schemas.microsoft.com/office/drawing/2010/main" val="0"/>
                        </a:ext>
                      </a:extLst>
                    </a:blip>
                    <a:stretch>
                      <a:fillRect/>
                    </a:stretch>
                  </pic:blipFill>
                  <pic:spPr>
                    <a:xfrm>
                      <a:off x="0" y="0"/>
                      <a:ext cx="4172532" cy="2886478"/>
                    </a:xfrm>
                    <a:prstGeom prst="rect">
                      <a:avLst/>
                    </a:prstGeom>
                  </pic:spPr>
                </pic:pic>
              </a:graphicData>
            </a:graphic>
          </wp:inline>
        </w:drawing>
      </w:r>
    </w:p>
    <w:p w14:paraId="0294CD6A" w14:textId="77777777" w:rsidR="00077BC0" w:rsidRDefault="00077BC0" w:rsidP="00077BC0">
      <w:pPr>
        <w:pStyle w:val="Lgende"/>
      </w:pPr>
      <w:r>
        <w:t xml:space="preserve">Figure </w:t>
      </w:r>
      <w:r>
        <w:fldChar w:fldCharType="begin"/>
      </w:r>
      <w:r>
        <w:instrText xml:space="preserve"> SEQ Figure \* ARABIC </w:instrText>
      </w:r>
      <w:r>
        <w:fldChar w:fldCharType="separate"/>
      </w:r>
      <w:r>
        <w:rPr>
          <w:noProof/>
        </w:rPr>
        <w:t>5</w:t>
      </w:r>
      <w:r>
        <w:rPr>
          <w:noProof/>
        </w:rPr>
        <w:fldChar w:fldCharType="end"/>
      </w:r>
      <w:r>
        <w:t xml:space="preserve"> – L’interface propose de fusionner manuellement les fichiers en conflit</w:t>
      </w:r>
    </w:p>
    <w:p w14:paraId="21991BE0" w14:textId="77777777" w:rsidR="00077BC0" w:rsidRDefault="00077BC0" w:rsidP="00077BC0">
      <w:pPr>
        <w:pStyle w:val="Titre2"/>
      </w:pPr>
      <w:bookmarkStart w:id="12" w:name="_Toc492645380"/>
      <w:r>
        <w:t>Récupérer les modifications avec une opération rebase</w:t>
      </w:r>
      <w:bookmarkEnd w:id="12"/>
    </w:p>
    <w:p w14:paraId="09CF14FB" w14:textId="664812D7" w:rsidR="00077BC0" w:rsidRPr="00F21696" w:rsidRDefault="00077BC0" w:rsidP="00077BC0">
      <w:r>
        <w:t xml:space="preserve">L’opération </w:t>
      </w:r>
      <w:r>
        <w:rPr>
          <w:i/>
        </w:rPr>
        <w:t>rebase</w:t>
      </w:r>
      <w:r w:rsidR="00C32E80" w:rsidRPr="00C32E80">
        <w:t xml:space="preserve"> </w:t>
      </w:r>
      <w:r>
        <w:t xml:space="preserve">consiste à récupérer l’historique d’une branche et à rejouer les derniers </w:t>
      </w:r>
      <w:r w:rsidRPr="00A877DF">
        <w:rPr>
          <w:i/>
        </w:rPr>
        <w:t>commits</w:t>
      </w:r>
      <w:r w:rsidRPr="00F21696">
        <w:t xml:space="preserve"> de la branche</w:t>
      </w:r>
      <w:r w:rsidR="00A060A3">
        <w:t xml:space="preserve"> de travail</w:t>
      </w:r>
      <w:r w:rsidRPr="00F21696">
        <w:t xml:space="preserve"> </w:t>
      </w:r>
      <w:r>
        <w:t>à la fin de l’historique.</w:t>
      </w:r>
      <w:r w:rsidRPr="003637FB">
        <w:t xml:space="preserve"> </w:t>
      </w:r>
      <w:r>
        <w:t xml:space="preserve">On peut donc récupérer les dernières modifications à l’aide d’un </w:t>
      </w:r>
      <w:r w:rsidRPr="00E93662">
        <w:rPr>
          <w:i/>
        </w:rPr>
        <w:t>rebase</w:t>
      </w:r>
      <w:r>
        <w:t xml:space="preserve"> de la branche locale sur la branche distante. Contrairement au </w:t>
      </w:r>
      <w:r w:rsidRPr="006379BD">
        <w:rPr>
          <w:i/>
        </w:rPr>
        <w:t>pull</w:t>
      </w:r>
      <w:r>
        <w:t xml:space="preserve">, ce sont les </w:t>
      </w:r>
      <w:r w:rsidRPr="006379BD">
        <w:rPr>
          <w:i/>
        </w:rPr>
        <w:t>commits</w:t>
      </w:r>
      <w:r>
        <w:t xml:space="preserve"> locaux qui sont placés à la fin de l’historique et non les </w:t>
      </w:r>
      <w:r w:rsidRPr="006379BD">
        <w:rPr>
          <w:i/>
        </w:rPr>
        <w:t>commits</w:t>
      </w:r>
      <w:r>
        <w:t xml:space="preserve"> distants. La récupération des modifications avec </w:t>
      </w:r>
      <w:r w:rsidRPr="00E55848">
        <w:rPr>
          <w:i/>
        </w:rPr>
        <w:t>rebase</w:t>
      </w:r>
      <w:r>
        <w:t xml:space="preserve"> permet de limiter les </w:t>
      </w:r>
      <w:r w:rsidRPr="00507B37">
        <w:rPr>
          <w:i/>
        </w:rPr>
        <w:t>commits</w:t>
      </w:r>
      <w:r>
        <w:t xml:space="preserve"> de </w:t>
      </w:r>
      <w:r w:rsidRPr="00E55848">
        <w:rPr>
          <w:i/>
        </w:rPr>
        <w:t>merge</w:t>
      </w:r>
      <w:r>
        <w:t>.</w:t>
      </w:r>
    </w:p>
    <w:p w14:paraId="686498EE" w14:textId="77777777" w:rsidR="00077BC0" w:rsidRDefault="00077BC0" w:rsidP="00077BC0">
      <w:r>
        <w:rPr>
          <w:b/>
        </w:rPr>
        <w:t>Remarque :</w:t>
      </w:r>
      <w:r>
        <w:t xml:space="preserve"> Les </w:t>
      </w:r>
      <w:r w:rsidRPr="00673F28">
        <w:rPr>
          <w:i/>
        </w:rPr>
        <w:t>commits</w:t>
      </w:r>
      <w:r>
        <w:t xml:space="preserve"> placés en fin d’historique ne sont pas exactement les même que les commits de la branche locale, mais des copies dont contenu est identique.</w:t>
      </w:r>
    </w:p>
    <w:p w14:paraId="764BC1B1" w14:textId="77777777" w:rsidR="00077BC0" w:rsidRDefault="00077BC0" w:rsidP="00077BC0">
      <w:r>
        <w:t xml:space="preserve">Pour effectuer un </w:t>
      </w:r>
      <w:r w:rsidRPr="00E55848">
        <w:rPr>
          <w:i/>
        </w:rPr>
        <w:t>rebase</w:t>
      </w:r>
      <w:r>
        <w:t xml:space="preserve"> rendez-vous dans la section </w:t>
      </w:r>
      <w:r w:rsidRPr="00374234">
        <w:rPr>
          <w:i/>
        </w:rPr>
        <w:t>Branches</w:t>
      </w:r>
      <w:r>
        <w:t xml:space="preserve"> de la fenêtre </w:t>
      </w:r>
      <w:r w:rsidRPr="00374234">
        <w:rPr>
          <w:i/>
        </w:rPr>
        <w:t>Team Explorer</w:t>
      </w:r>
      <w:r>
        <w:t xml:space="preserve">. Localisez la branche distante qui correspond à votre branche de travail. Les branches distantes se trouvent sous le répertoire </w:t>
      </w:r>
      <w:r w:rsidRPr="00BB5B8C">
        <w:rPr>
          <w:i/>
        </w:rPr>
        <w:t>remotes/origin</w:t>
      </w:r>
      <w:r>
        <w:t xml:space="preserve">. Ouvrez le menu contextuel de la branche distante puis cliquez sur </w:t>
      </w:r>
      <w:r w:rsidRPr="00374234">
        <w:rPr>
          <w:b/>
          <w:i/>
        </w:rPr>
        <w:t>Rebase Onto…</w:t>
      </w:r>
      <w:r>
        <w:t xml:space="preserve"> Dans le formulaire qui apparaît, vérifiez que le nom des branches est correct puis cliquez sur le bouton </w:t>
      </w:r>
      <w:r w:rsidRPr="00BB5B8C">
        <w:rPr>
          <w:b/>
          <w:i/>
        </w:rPr>
        <w:t>Rebase</w:t>
      </w:r>
      <w:r>
        <w:t xml:space="preserve"> pour terminer l’opération.</w:t>
      </w:r>
    </w:p>
    <w:p w14:paraId="53529E55" w14:textId="368429CF" w:rsidR="00077BC0" w:rsidRDefault="00077BC0" w:rsidP="00077BC0">
      <w:r w:rsidRPr="00BB5B8C">
        <w:rPr>
          <w:b/>
        </w:rPr>
        <w:t>Attention !</w:t>
      </w:r>
      <w:r>
        <w:t xml:space="preserve"> Vérifiez bien que la branche distante correspond à votre branche de travail. Par exemple, si vous travaillez sur la branche </w:t>
      </w:r>
      <w:r w:rsidRPr="00BB5B8C">
        <w:rPr>
          <w:rFonts w:ascii="Consolas" w:hAnsi="Consolas" w:cs="Consolas"/>
        </w:rPr>
        <w:t>feature/logistique</w:t>
      </w:r>
      <w:r>
        <w:t xml:space="preserve"> votre rebase doit se faire sur la branche </w:t>
      </w:r>
      <w:r w:rsidRPr="00BB5B8C">
        <w:rPr>
          <w:rFonts w:ascii="Consolas" w:hAnsi="Consolas" w:cs="Consolas"/>
        </w:rPr>
        <w:t>origin/feature/logistique</w:t>
      </w:r>
      <w:r>
        <w:t>.</w:t>
      </w:r>
      <w:bookmarkStart w:id="13" w:name="_GoBack"/>
      <w:bookmarkEnd w:id="13"/>
    </w:p>
    <w:p w14:paraId="2391069C" w14:textId="77777777" w:rsidR="00077BC0" w:rsidRDefault="00077BC0" w:rsidP="00077BC0">
      <w:pPr>
        <w:keepNext/>
        <w:jc w:val="center"/>
      </w:pPr>
      <w:r>
        <w:rPr>
          <w:noProof/>
        </w:rPr>
        <w:drawing>
          <wp:inline distT="0" distB="0" distL="0" distR="0" wp14:anchorId="589FC1A8" wp14:editId="03D540A6">
            <wp:extent cx="4401164" cy="4067743"/>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S2015_TeamExplorer_Branches_RebaseOnto.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4067743"/>
                    </a:xfrm>
                    <a:prstGeom prst="rect">
                      <a:avLst/>
                    </a:prstGeom>
                  </pic:spPr>
                </pic:pic>
              </a:graphicData>
            </a:graphic>
          </wp:inline>
        </w:drawing>
      </w:r>
    </w:p>
    <w:p w14:paraId="0DB75F73" w14:textId="77777777" w:rsidR="00077BC0" w:rsidRDefault="00077BC0" w:rsidP="00077BC0">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 Le menu contextuel d'une branche distante propose d'effectuer un </w:t>
      </w:r>
      <w:r w:rsidRPr="00622A35">
        <w:rPr>
          <w:i/>
        </w:rPr>
        <w:t>rebase</w:t>
      </w:r>
    </w:p>
    <w:p w14:paraId="4ED56AE9" w14:textId="77777777" w:rsidR="00077BC0" w:rsidRDefault="00077BC0" w:rsidP="00077BC0">
      <w:pPr>
        <w:keepNext/>
        <w:jc w:val="center"/>
      </w:pPr>
      <w:r>
        <w:rPr>
          <w:noProof/>
        </w:rPr>
        <w:drawing>
          <wp:inline distT="0" distB="0" distL="0" distR="0" wp14:anchorId="271DC206" wp14:editId="3BA92FFB">
            <wp:extent cx="4391638" cy="235300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2015_TeamExplorer_Branches_Rebase.png"/>
                    <pic:cNvPicPr/>
                  </pic:nvPicPr>
                  <pic:blipFill>
                    <a:blip r:embed="rId27">
                      <a:extLst>
                        <a:ext uri="{28A0092B-C50C-407E-A947-70E740481C1C}">
                          <a14:useLocalDpi xmlns:a14="http://schemas.microsoft.com/office/drawing/2010/main" val="0"/>
                        </a:ext>
                      </a:extLst>
                    </a:blip>
                    <a:stretch>
                      <a:fillRect/>
                    </a:stretch>
                  </pic:blipFill>
                  <pic:spPr>
                    <a:xfrm>
                      <a:off x="0" y="0"/>
                      <a:ext cx="4391638" cy="2353003"/>
                    </a:xfrm>
                    <a:prstGeom prst="rect">
                      <a:avLst/>
                    </a:prstGeom>
                  </pic:spPr>
                </pic:pic>
              </a:graphicData>
            </a:graphic>
          </wp:inline>
        </w:drawing>
      </w:r>
    </w:p>
    <w:p w14:paraId="6C7345F5" w14:textId="77777777" w:rsidR="00077BC0" w:rsidRDefault="00077BC0" w:rsidP="00077BC0">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Le formulaire de </w:t>
      </w:r>
      <w:r w:rsidRPr="00622A35">
        <w:rPr>
          <w:i/>
        </w:rPr>
        <w:t>rebase</w:t>
      </w:r>
      <w:r>
        <w:t xml:space="preserve"> permet de vérifier le nom des branches</w:t>
      </w:r>
    </w:p>
    <w:p w14:paraId="51A33D91" w14:textId="39F31615" w:rsidR="0063523E" w:rsidRDefault="0063523E" w:rsidP="00433611">
      <w:pPr>
        <w:pStyle w:val="Titre1"/>
      </w:pPr>
      <w:bookmarkStart w:id="14" w:name="_Toc492645381"/>
      <w:r>
        <w:t>Publier des modifications</w:t>
      </w:r>
      <w:bookmarkEnd w:id="14"/>
    </w:p>
    <w:p w14:paraId="7E7DC4C8" w14:textId="11F32A18" w:rsidR="0063523E" w:rsidRDefault="00F314B4" w:rsidP="0063523E">
      <w:r>
        <w:t xml:space="preserve">Une fois les modifications archivées, elles doivent être publiées sur le dépôt distant avec l’opération </w:t>
      </w:r>
      <w:r>
        <w:rPr>
          <w:b/>
          <w:i/>
        </w:rPr>
        <w:t>push</w:t>
      </w:r>
      <w:r>
        <w:t xml:space="preserve">. Avant d’effectuer un </w:t>
      </w:r>
      <w:r w:rsidRPr="00F93B8A">
        <w:rPr>
          <w:i/>
        </w:rPr>
        <w:t>push</w:t>
      </w:r>
      <w:r>
        <w:t xml:space="preserve">, la liste des </w:t>
      </w:r>
      <w:r w:rsidRPr="0058231F">
        <w:rPr>
          <w:i/>
        </w:rPr>
        <w:t>commits</w:t>
      </w:r>
      <w:r>
        <w:t xml:space="preserve"> doit être synchronisée entre le dépôt distant et le dépôt local. Si votre dépôt local n’est pas à jour, Git vous le signalera et vous devrez </w:t>
      </w:r>
      <w:r w:rsidR="0058231F">
        <w:t>effectuer</w:t>
      </w:r>
      <w:r>
        <w:t xml:space="preserve"> un </w:t>
      </w:r>
      <w:r w:rsidRPr="0058231F">
        <w:rPr>
          <w:i/>
        </w:rPr>
        <w:t>pull</w:t>
      </w:r>
      <w:r>
        <w:t xml:space="preserve"> avant de faire votre </w:t>
      </w:r>
      <w:r w:rsidRPr="0058231F">
        <w:rPr>
          <w:i/>
        </w:rPr>
        <w:t>push</w:t>
      </w:r>
      <w:r>
        <w:t>.</w:t>
      </w:r>
    </w:p>
    <w:p w14:paraId="6EDFF34A" w14:textId="01A5BECA" w:rsidR="00476E26" w:rsidRPr="0063523E" w:rsidRDefault="00476E26" w:rsidP="0063523E">
      <w:r>
        <w:t xml:space="preserve">Pour publier vos modifications, rendez-vous dans la section </w:t>
      </w:r>
      <w:r w:rsidRPr="00476E26">
        <w:rPr>
          <w:i/>
        </w:rPr>
        <w:t>Synchronisation</w:t>
      </w:r>
      <w:r>
        <w:t xml:space="preserve"> de de la fenêtre </w:t>
      </w:r>
      <w:r w:rsidRPr="00476E26">
        <w:rPr>
          <w:i/>
        </w:rPr>
        <w:t>Team Explorer</w:t>
      </w:r>
      <w:r>
        <w:t xml:space="preserve">. Vérifiez attentivement la liste des </w:t>
      </w:r>
      <w:r w:rsidRPr="00476E26">
        <w:rPr>
          <w:i/>
        </w:rPr>
        <w:t>commits</w:t>
      </w:r>
      <w:r>
        <w:t xml:space="preserve"> qui seront publiés, notamment </w:t>
      </w:r>
      <w:r w:rsidR="000C3395">
        <w:t xml:space="preserve">que </w:t>
      </w:r>
      <w:r>
        <w:t>leur nommage est conforme aux règles et s’ils ne doivent pas être fusionnés ou découpés.</w:t>
      </w:r>
      <w:r w:rsidR="00F93B8A">
        <w:t xml:space="preserve"> Si la liste des </w:t>
      </w:r>
      <w:r w:rsidR="00F93B8A" w:rsidRPr="00C54EA5">
        <w:rPr>
          <w:i/>
        </w:rPr>
        <w:t>commits</w:t>
      </w:r>
      <w:r w:rsidR="00F93B8A">
        <w:t xml:space="preserve"> vous semble bonne, cliquez sur </w:t>
      </w:r>
      <w:r w:rsidR="00F93B8A" w:rsidRPr="00F93B8A">
        <w:rPr>
          <w:i/>
        </w:rPr>
        <w:t>push</w:t>
      </w:r>
      <w:r w:rsidR="00F93B8A">
        <w:t>.</w:t>
      </w:r>
    </w:p>
    <w:p w14:paraId="0B0B8893" w14:textId="54833443" w:rsidR="00155324" w:rsidRDefault="00155324" w:rsidP="00155324">
      <w:pPr>
        <w:pStyle w:val="Titre1"/>
      </w:pPr>
      <w:bookmarkStart w:id="15" w:name="_Toc492645382"/>
      <w:r>
        <w:t>Annuler des modifications</w:t>
      </w:r>
      <w:bookmarkEnd w:id="15"/>
    </w:p>
    <w:p w14:paraId="02D33AC1" w14:textId="24B492E3" w:rsidR="00664E1C" w:rsidRDefault="00B41AA6" w:rsidP="009748CE">
      <w:r>
        <w:t>Si vous</w:t>
      </w:r>
      <w:r w:rsidR="007C7D9B">
        <w:t xml:space="preserve"> souhaite</w:t>
      </w:r>
      <w:r>
        <w:t>z</w:t>
      </w:r>
      <w:r w:rsidR="007C7D9B">
        <w:t xml:space="preserve"> annuler des modifications, la marche à suivre dépend du cas dans lequel </w:t>
      </w:r>
      <w:r>
        <w:t>vous vous trouvez</w:t>
      </w:r>
      <w:r w:rsidR="00362C50">
        <w:t xml:space="preserve"> </w:t>
      </w:r>
      <w:r w:rsidR="00664E1C">
        <w:t>:</w:t>
      </w:r>
    </w:p>
    <w:p w14:paraId="0AA7D438" w14:textId="20BF0707" w:rsidR="00664E1C" w:rsidRDefault="00B41AA6" w:rsidP="00664E1C">
      <w:pPr>
        <w:pStyle w:val="Paragraphedeliste"/>
        <w:numPr>
          <w:ilvl w:val="0"/>
          <w:numId w:val="45"/>
        </w:numPr>
      </w:pPr>
      <w:r>
        <w:t>Vo</w:t>
      </w:r>
      <w:r w:rsidR="00362C50">
        <w:t xml:space="preserve">s modifications </w:t>
      </w:r>
      <w:r w:rsidR="007C7D9B">
        <w:t>ne sont pas encore archivées</w:t>
      </w:r>
    </w:p>
    <w:p w14:paraId="1CFD9938" w14:textId="3AA1D6D0" w:rsidR="008C54E4" w:rsidRDefault="00B41AA6" w:rsidP="008C54E4">
      <w:pPr>
        <w:pStyle w:val="Paragraphedeliste"/>
        <w:numPr>
          <w:ilvl w:val="0"/>
          <w:numId w:val="45"/>
        </w:numPr>
      </w:pPr>
      <w:r>
        <w:t>Vo</w:t>
      </w:r>
      <w:r w:rsidR="00362C50">
        <w:t xml:space="preserve">s modifications </w:t>
      </w:r>
      <w:r w:rsidR="00664E1C">
        <w:t>sont archivées mais</w:t>
      </w:r>
      <w:r w:rsidR="00B44954">
        <w:t xml:space="preserve"> </w:t>
      </w:r>
      <w:r w:rsidR="00664E1C">
        <w:t>uniquement sur un dépôt local</w:t>
      </w:r>
      <w:r w:rsidR="008C54E4" w:rsidRPr="008C54E4">
        <w:t xml:space="preserve"> </w:t>
      </w:r>
    </w:p>
    <w:p w14:paraId="2D3BCEF2" w14:textId="3CAD7EA3" w:rsidR="006E00FA" w:rsidRDefault="00B41AA6" w:rsidP="006E00FA">
      <w:pPr>
        <w:pStyle w:val="Paragraphedeliste"/>
        <w:numPr>
          <w:ilvl w:val="0"/>
          <w:numId w:val="45"/>
        </w:numPr>
      </w:pPr>
      <w:r>
        <w:t>Vo</w:t>
      </w:r>
      <w:r w:rsidR="00362C50">
        <w:t xml:space="preserve">s modifications </w:t>
      </w:r>
      <w:r w:rsidR="007C7D9B">
        <w:t xml:space="preserve">sont </w:t>
      </w:r>
      <w:r w:rsidR="00D24416">
        <w:t xml:space="preserve">déjà </w:t>
      </w:r>
      <w:r w:rsidR="007C7D9B">
        <w:t xml:space="preserve">archivées </w:t>
      </w:r>
      <w:r w:rsidR="00664E1C">
        <w:t>sur un dépôt distant</w:t>
      </w:r>
    </w:p>
    <w:p w14:paraId="6EAB640D" w14:textId="43818B4A" w:rsidR="009748CE" w:rsidRDefault="009748CE" w:rsidP="009748CE">
      <w:pPr>
        <w:pStyle w:val="Titre2"/>
      </w:pPr>
      <w:bookmarkStart w:id="16" w:name="_Toc492645383"/>
      <w:r>
        <w:t>Annuler des modifications non archivées</w:t>
      </w:r>
      <w:bookmarkEnd w:id="16"/>
    </w:p>
    <w:p w14:paraId="1844632B" w14:textId="5F3CFFA5" w:rsidR="00A25347" w:rsidRPr="00105F68" w:rsidRDefault="00A83EB7" w:rsidP="00687E97">
      <w:r>
        <w:t xml:space="preserve">Il est très simple d’annuler des modifications non archivées. </w:t>
      </w:r>
      <w:r w:rsidR="00A25347">
        <w:t xml:space="preserve">Il </w:t>
      </w:r>
      <w:r w:rsidR="00180994">
        <w:t xml:space="preserve">vous </w:t>
      </w:r>
      <w:r w:rsidR="00A25347">
        <w:t>suffit de sélectionner les éléments</w:t>
      </w:r>
      <w:r w:rsidR="00180994">
        <w:t xml:space="preserve"> que vous</w:t>
      </w:r>
      <w:r w:rsidR="00A25347">
        <w:t xml:space="preserve"> souhaite</w:t>
      </w:r>
      <w:r w:rsidR="00180994">
        <w:t>z</w:t>
      </w:r>
      <w:r w:rsidR="00A25347">
        <w:t xml:space="preserve"> remettre à l’état initial d</w:t>
      </w:r>
      <w:r>
        <w:t xml:space="preserve">ans la section </w:t>
      </w:r>
      <w:r w:rsidRPr="00A83EB7">
        <w:rPr>
          <w:i/>
        </w:rPr>
        <w:t>Changes</w:t>
      </w:r>
      <w:r>
        <w:t xml:space="preserve"> de la fenêtre </w:t>
      </w:r>
      <w:r w:rsidRPr="00A83EB7">
        <w:rPr>
          <w:i/>
        </w:rPr>
        <w:t>Team Explorer</w:t>
      </w:r>
      <w:r>
        <w:t>, de faire un clic-droit pour ouvrir le menu contextuel</w:t>
      </w:r>
      <w:r w:rsidR="00A25347">
        <w:t>,</w:t>
      </w:r>
      <w:r>
        <w:t xml:space="preserve"> et de cliquer sur </w:t>
      </w:r>
      <w:r w:rsidRPr="00A83EB7">
        <w:rPr>
          <w:b/>
          <w:i/>
        </w:rPr>
        <w:t>Undo Changes…</w:t>
      </w:r>
      <w:r w:rsidR="00105F68">
        <w:t xml:space="preserve"> Une boite de dialogue vous demandera alors de confirmer l’annulation.</w:t>
      </w:r>
    </w:p>
    <w:p w14:paraId="29597FC0" w14:textId="77777777" w:rsidR="00371C2B" w:rsidRDefault="00371C2B" w:rsidP="00371C2B">
      <w:pPr>
        <w:keepNext/>
        <w:jc w:val="center"/>
      </w:pPr>
      <w:r>
        <w:rPr>
          <w:noProof/>
        </w:rPr>
        <w:drawing>
          <wp:inline distT="0" distB="0" distL="0" distR="0" wp14:anchorId="39E10B1C" wp14:editId="43F6E257">
            <wp:extent cx="4486901" cy="432495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S2015_TeamExplorer_Changes_Undo.png"/>
                    <pic:cNvPicPr/>
                  </pic:nvPicPr>
                  <pic:blipFill>
                    <a:blip r:embed="rId28">
                      <a:extLst>
                        <a:ext uri="{28A0092B-C50C-407E-A947-70E740481C1C}">
                          <a14:useLocalDpi xmlns:a14="http://schemas.microsoft.com/office/drawing/2010/main" val="0"/>
                        </a:ext>
                      </a:extLst>
                    </a:blip>
                    <a:stretch>
                      <a:fillRect/>
                    </a:stretch>
                  </pic:blipFill>
                  <pic:spPr>
                    <a:xfrm>
                      <a:off x="0" y="0"/>
                      <a:ext cx="4486901" cy="4324954"/>
                    </a:xfrm>
                    <a:prstGeom prst="rect">
                      <a:avLst/>
                    </a:prstGeom>
                  </pic:spPr>
                </pic:pic>
              </a:graphicData>
            </a:graphic>
          </wp:inline>
        </w:drawing>
      </w:r>
    </w:p>
    <w:p w14:paraId="77C912C1" w14:textId="18EEB918" w:rsidR="00687E97" w:rsidRPr="00687E97" w:rsidRDefault="00371C2B" w:rsidP="00687E97">
      <w:pPr>
        <w:pStyle w:val="Lgende"/>
        <w:rPr>
          <w:i/>
        </w:rPr>
      </w:pPr>
      <w:r>
        <w:t xml:space="preserve">Figure </w:t>
      </w:r>
      <w:fldSimple w:instr=" SEQ Figure \* ARABIC ">
        <w:r w:rsidR="00622A35">
          <w:rPr>
            <w:noProof/>
          </w:rPr>
          <w:t>18</w:t>
        </w:r>
      </w:fldSimple>
      <w:r>
        <w:t xml:space="preserve"> - Il est possible d'annuler des modifications depuis la section </w:t>
      </w:r>
      <w:r w:rsidRPr="00371C2B">
        <w:rPr>
          <w:i/>
        </w:rPr>
        <w:t>Changes</w:t>
      </w:r>
    </w:p>
    <w:p w14:paraId="5910D7CB" w14:textId="42C6F0A9" w:rsidR="00EB4F1D" w:rsidRPr="00105F68" w:rsidRDefault="00EB4F1D" w:rsidP="00687E97">
      <w:r>
        <w:t xml:space="preserve">Il est également possible d’annuler des modifications sur des fichiers directement depuis la fenêtre </w:t>
      </w:r>
      <w:r w:rsidRPr="00EB4F1D">
        <w:rPr>
          <w:i/>
        </w:rPr>
        <w:t>Solution Explorer</w:t>
      </w:r>
      <w:r>
        <w:t xml:space="preserve">. De la même manière, il </w:t>
      </w:r>
      <w:r w:rsidR="00065DA9">
        <w:t xml:space="preserve">vous </w:t>
      </w:r>
      <w:r>
        <w:t xml:space="preserve">faut sélectionner </w:t>
      </w:r>
      <w:r w:rsidR="00390D38">
        <w:t xml:space="preserve">les éléments à annuler, faire un clic droit pour obtenir le menu contextuel et cliquer sur </w:t>
      </w:r>
      <w:r w:rsidR="00390D38" w:rsidRPr="00390D38">
        <w:rPr>
          <w:b/>
          <w:i/>
        </w:rPr>
        <w:t>Undo Changes…</w:t>
      </w:r>
      <w:r w:rsidR="00105F68">
        <w:t xml:space="preserve"> Une boite de dialogue vous demandera alors de confirmer l’annulation.</w:t>
      </w:r>
    </w:p>
    <w:p w14:paraId="1102C574" w14:textId="77777777" w:rsidR="000C003D" w:rsidRDefault="000C003D" w:rsidP="000C003D">
      <w:pPr>
        <w:keepNext/>
        <w:jc w:val="center"/>
      </w:pPr>
      <w:r>
        <w:rPr>
          <w:noProof/>
        </w:rPr>
        <w:drawing>
          <wp:inline distT="0" distB="0" distL="0" distR="0" wp14:anchorId="26C902EE" wp14:editId="3ABF5ADE">
            <wp:extent cx="4486901" cy="5020376"/>
            <wp:effectExtent l="0" t="0" r="952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S2015_SolutionExplorer_Undo.png"/>
                    <pic:cNvPicPr/>
                  </pic:nvPicPr>
                  <pic:blipFill>
                    <a:blip r:embed="rId29">
                      <a:extLst>
                        <a:ext uri="{28A0092B-C50C-407E-A947-70E740481C1C}">
                          <a14:useLocalDpi xmlns:a14="http://schemas.microsoft.com/office/drawing/2010/main" val="0"/>
                        </a:ext>
                      </a:extLst>
                    </a:blip>
                    <a:stretch>
                      <a:fillRect/>
                    </a:stretch>
                  </pic:blipFill>
                  <pic:spPr>
                    <a:xfrm>
                      <a:off x="0" y="0"/>
                      <a:ext cx="4486901" cy="5020376"/>
                    </a:xfrm>
                    <a:prstGeom prst="rect">
                      <a:avLst/>
                    </a:prstGeom>
                  </pic:spPr>
                </pic:pic>
              </a:graphicData>
            </a:graphic>
          </wp:inline>
        </w:drawing>
      </w:r>
    </w:p>
    <w:p w14:paraId="5552DA78" w14:textId="31AAE193" w:rsidR="000C003D" w:rsidRDefault="000C003D" w:rsidP="000C003D">
      <w:pPr>
        <w:pStyle w:val="Lgende"/>
      </w:pPr>
      <w:r>
        <w:t xml:space="preserve">Figure </w:t>
      </w:r>
      <w:fldSimple w:instr=" SEQ Figure \* ARABIC ">
        <w:r w:rsidR="00622A35">
          <w:rPr>
            <w:noProof/>
          </w:rPr>
          <w:t>19</w:t>
        </w:r>
      </w:fldSimple>
      <w:r>
        <w:t xml:space="preserve"> - Il est possible d'annuler des modifications depuis la fenêtre </w:t>
      </w:r>
      <w:r w:rsidRPr="000C003D">
        <w:rPr>
          <w:i/>
        </w:rPr>
        <w:t>Solution Explorer</w:t>
      </w:r>
    </w:p>
    <w:p w14:paraId="1F360E23" w14:textId="5688C3E5" w:rsidR="00687E97" w:rsidRPr="00687E97" w:rsidRDefault="00601E8A" w:rsidP="00687E97">
      <w:r>
        <w:t>Dans les deux cas, la commande va remettre les</w:t>
      </w:r>
      <w:r w:rsidR="00687E97">
        <w:t xml:space="preserve"> éléments sélectionnés dans l’état où ils étaient au dernier </w:t>
      </w:r>
      <w:r w:rsidR="00687E97" w:rsidRPr="00053E3D">
        <w:rPr>
          <w:i/>
        </w:rPr>
        <w:t>commit</w:t>
      </w:r>
      <w:r w:rsidR="00687E97">
        <w:t>.</w:t>
      </w:r>
      <w:r>
        <w:t xml:space="preserve"> Ce retour arrière est effectué grâce à l’opération </w:t>
      </w:r>
      <w:r w:rsidRPr="00601E8A">
        <w:rPr>
          <w:b/>
          <w:i/>
        </w:rPr>
        <w:t>checkout</w:t>
      </w:r>
      <w:r>
        <w:t xml:space="preserve"> de Git.</w:t>
      </w:r>
    </w:p>
    <w:p w14:paraId="77010553" w14:textId="3A8A8825" w:rsidR="00E77E47" w:rsidRDefault="00E77E47" w:rsidP="00E77E47">
      <w:pPr>
        <w:pStyle w:val="Titre2"/>
      </w:pPr>
      <w:bookmarkStart w:id="17" w:name="_Toc492645384"/>
      <w:r>
        <w:t xml:space="preserve">Annuler des modifications archivées </w:t>
      </w:r>
      <w:r w:rsidR="00015A35">
        <w:t xml:space="preserve">sur </w:t>
      </w:r>
      <w:r w:rsidR="00D73BA9">
        <w:t>un</w:t>
      </w:r>
      <w:r w:rsidR="00015A35">
        <w:t xml:space="preserve"> dépôt local</w:t>
      </w:r>
      <w:bookmarkEnd w:id="17"/>
    </w:p>
    <w:p w14:paraId="397B9B23" w14:textId="5761CDA4" w:rsidR="00F64DF6" w:rsidRDefault="00294EF6" w:rsidP="00A24409">
      <w:r>
        <w:t>Si vous</w:t>
      </w:r>
      <w:r w:rsidR="00A24409">
        <w:t xml:space="preserve"> souhaite</w:t>
      </w:r>
      <w:r>
        <w:t>z</w:t>
      </w:r>
      <w:r w:rsidR="00A24409">
        <w:t xml:space="preserve"> annuler des modifications qui ont déjà été archivées sur un dépô</w:t>
      </w:r>
      <w:r>
        <w:t>t local, vous</w:t>
      </w:r>
      <w:r w:rsidR="00A24409">
        <w:t xml:space="preserve"> </w:t>
      </w:r>
      <w:r>
        <w:t>devrez</w:t>
      </w:r>
      <w:r w:rsidR="00A24409">
        <w:t xml:space="preserve"> remettre le dépôt à l’état d’un </w:t>
      </w:r>
      <w:r w:rsidR="00A24409" w:rsidRPr="00A24409">
        <w:rPr>
          <w:i/>
        </w:rPr>
        <w:t>commit</w:t>
      </w:r>
      <w:r w:rsidR="00A24409">
        <w:t xml:space="preserve"> précédent avec l’opération </w:t>
      </w:r>
      <w:r w:rsidR="00AA7E6F" w:rsidRPr="00AA7E6F">
        <w:rPr>
          <w:b/>
          <w:i/>
        </w:rPr>
        <w:t xml:space="preserve">hard </w:t>
      </w:r>
      <w:r w:rsidR="00A24409" w:rsidRPr="00A24409">
        <w:rPr>
          <w:b/>
          <w:i/>
        </w:rPr>
        <w:t>reset</w:t>
      </w:r>
      <w:r w:rsidR="00A24409">
        <w:t xml:space="preserve"> de Git.</w:t>
      </w:r>
      <w:r w:rsidR="00F64DF6">
        <w:t xml:space="preserve"> Cette manipulation peut être effectuée depuis Visual Studio.</w:t>
      </w:r>
    </w:p>
    <w:p w14:paraId="7E23D070" w14:textId="1A5CABDD" w:rsidR="008858E8" w:rsidRDefault="008858E8" w:rsidP="00A24409">
      <w:r>
        <w:t xml:space="preserve">Concrètement, vous devez replacer l’état de votre dépôt local à celui d’un </w:t>
      </w:r>
      <w:r w:rsidRPr="008858E8">
        <w:rPr>
          <w:i/>
        </w:rPr>
        <w:t>commit</w:t>
      </w:r>
      <w:r>
        <w:t xml:space="preserve"> précédent. Tous les </w:t>
      </w:r>
      <w:r w:rsidRPr="008858E8">
        <w:rPr>
          <w:i/>
        </w:rPr>
        <w:t>commits</w:t>
      </w:r>
      <w:r>
        <w:t xml:space="preserve"> plus récents que le </w:t>
      </w:r>
      <w:r w:rsidRPr="008858E8">
        <w:rPr>
          <w:i/>
        </w:rPr>
        <w:t>commit</w:t>
      </w:r>
      <w:r>
        <w:t xml:space="preserve"> sélectionné seront alors </w:t>
      </w:r>
      <w:r w:rsidR="002A394F">
        <w:t xml:space="preserve">ignorés. Ainsi, tant que ces </w:t>
      </w:r>
      <w:r w:rsidR="002A394F" w:rsidRPr="002A394F">
        <w:rPr>
          <w:i/>
        </w:rPr>
        <w:t>commits</w:t>
      </w:r>
      <w:r w:rsidR="002A394F">
        <w:t xml:space="preserve"> plus récents n’</w:t>
      </w:r>
      <w:r w:rsidR="007D7FA7">
        <w:t xml:space="preserve">ont pas </w:t>
      </w:r>
      <w:r w:rsidR="002A394F">
        <w:t>été envoyés sur un dépôt distant, ceci vous permet d’annuler vos dernière</w:t>
      </w:r>
      <w:r w:rsidR="00200841">
        <w:t>s</w:t>
      </w:r>
      <w:r w:rsidR="002A394F">
        <w:t xml:space="preserve"> modifications archivées.</w:t>
      </w:r>
    </w:p>
    <w:p w14:paraId="2AA45069" w14:textId="77777777" w:rsidR="00336650" w:rsidRDefault="00E20121" w:rsidP="00336650">
      <w:pPr>
        <w:pStyle w:val="Paragraphedeliste"/>
        <w:numPr>
          <w:ilvl w:val="0"/>
          <w:numId w:val="47"/>
        </w:numPr>
      </w:pPr>
      <w:r>
        <w:t>Dans l’historique</w:t>
      </w:r>
      <w:r w:rsidR="00B11970">
        <w:t xml:space="preserve"> local</w:t>
      </w:r>
      <w:r>
        <w:t xml:space="preserve">, identifiez le dernier </w:t>
      </w:r>
      <w:r w:rsidRPr="00336650">
        <w:rPr>
          <w:i/>
        </w:rPr>
        <w:t>commit</w:t>
      </w:r>
      <w:r>
        <w:t xml:space="preserve"> que vous </w:t>
      </w:r>
      <w:r w:rsidR="00294EF6">
        <w:t xml:space="preserve">souhaitez conserver. </w:t>
      </w:r>
    </w:p>
    <w:p w14:paraId="61FAC8D3" w14:textId="77777777" w:rsidR="00336650" w:rsidRDefault="00294EF6" w:rsidP="00336650">
      <w:pPr>
        <w:pStyle w:val="Paragraphedeliste"/>
        <w:numPr>
          <w:ilvl w:val="0"/>
          <w:numId w:val="47"/>
        </w:numPr>
      </w:pPr>
      <w:r>
        <w:t xml:space="preserve">Vérifiez que tous les </w:t>
      </w:r>
      <w:r w:rsidRPr="00336650">
        <w:rPr>
          <w:i/>
        </w:rPr>
        <w:t>commits</w:t>
      </w:r>
      <w:r>
        <w:t xml:space="preserve"> plus récents vous appartiennent et qu’ils n’ont pas été envoyés sur un dép</w:t>
      </w:r>
      <w:r w:rsidR="00336650">
        <w:t>ôt distant.</w:t>
      </w:r>
    </w:p>
    <w:p w14:paraId="6318CBBE" w14:textId="2CC45C2F" w:rsidR="00336650" w:rsidRDefault="00294EF6" w:rsidP="00336650">
      <w:pPr>
        <w:pStyle w:val="Paragraphedeliste"/>
        <w:numPr>
          <w:ilvl w:val="0"/>
          <w:numId w:val="47"/>
        </w:numPr>
      </w:pPr>
      <w:r>
        <w:t>Faites ensuite un clic-droit sur le dernier commit à conserver. Dans le menu contextuel</w:t>
      </w:r>
      <w:r w:rsidR="00125CBC">
        <w:t xml:space="preserve"> qui s’ouvre</w:t>
      </w:r>
      <w:r>
        <w:t xml:space="preserve">, cliquez sur </w:t>
      </w:r>
      <w:r w:rsidR="00243AE4" w:rsidRPr="00336650">
        <w:rPr>
          <w:b/>
          <w:i/>
        </w:rPr>
        <w:t>Reset and Delete Changes (--hard)</w:t>
      </w:r>
      <w:r w:rsidR="00243AE4">
        <w:t xml:space="preserve"> pour revenir à l’état du </w:t>
      </w:r>
      <w:r w:rsidR="00243AE4" w:rsidRPr="00336650">
        <w:rPr>
          <w:i/>
        </w:rPr>
        <w:t>commit</w:t>
      </w:r>
      <w:r w:rsidR="00243AE4">
        <w:t xml:space="preserve"> sélectionné.</w:t>
      </w:r>
    </w:p>
    <w:p w14:paraId="7C444C89" w14:textId="494D1250" w:rsidR="00E20121" w:rsidRDefault="00A518A0" w:rsidP="00336650">
      <w:pPr>
        <w:pStyle w:val="Paragraphedeliste"/>
        <w:numPr>
          <w:ilvl w:val="0"/>
          <w:numId w:val="47"/>
        </w:numPr>
      </w:pPr>
      <w:r>
        <w:t xml:space="preserve">Rafraîchissez ensuite l’historique pour vérifier que vos derniers </w:t>
      </w:r>
      <w:r w:rsidRPr="00977CEC">
        <w:rPr>
          <w:i/>
        </w:rPr>
        <w:t>commits</w:t>
      </w:r>
      <w:r>
        <w:t xml:space="preserve"> ont bien disparu.</w:t>
      </w:r>
    </w:p>
    <w:p w14:paraId="22C17744" w14:textId="77777777" w:rsidR="00665088" w:rsidRDefault="00665088" w:rsidP="00665088">
      <w:pPr>
        <w:keepNext/>
        <w:jc w:val="center"/>
      </w:pPr>
      <w:r>
        <w:rPr>
          <w:noProof/>
        </w:rPr>
        <w:drawing>
          <wp:inline distT="0" distB="0" distL="0" distR="0" wp14:anchorId="0E955182" wp14:editId="722BCD23">
            <wp:extent cx="5760720" cy="2120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S2015_History_ResetHard.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120265"/>
                    </a:xfrm>
                    <a:prstGeom prst="rect">
                      <a:avLst/>
                    </a:prstGeom>
                  </pic:spPr>
                </pic:pic>
              </a:graphicData>
            </a:graphic>
          </wp:inline>
        </w:drawing>
      </w:r>
    </w:p>
    <w:p w14:paraId="394CAAA3" w14:textId="698B2988" w:rsidR="00665088" w:rsidRDefault="00665088" w:rsidP="00665088">
      <w:pPr>
        <w:pStyle w:val="Lgende"/>
      </w:pPr>
      <w:r>
        <w:t xml:space="preserve">Figure </w:t>
      </w:r>
      <w:fldSimple w:instr=" SEQ Figure \* ARABIC ">
        <w:r w:rsidR="00622A35">
          <w:rPr>
            <w:noProof/>
          </w:rPr>
          <w:t>20</w:t>
        </w:r>
      </w:fldSimple>
      <w:r>
        <w:t xml:space="preserve"> - Utilisation de l'historique pour revenir à l'état d'un commit spécifique</w:t>
      </w:r>
    </w:p>
    <w:p w14:paraId="47CD5266" w14:textId="66C0432B" w:rsidR="00730263" w:rsidRPr="00730263" w:rsidRDefault="00730263" w:rsidP="00730263">
      <w:r>
        <w:rPr>
          <w:b/>
        </w:rPr>
        <w:t>Attention !</w:t>
      </w:r>
      <w:r>
        <w:t xml:space="preserve"> Il est important qu’aucun des </w:t>
      </w:r>
      <w:r w:rsidRPr="00730263">
        <w:rPr>
          <w:i/>
        </w:rPr>
        <w:t>commits</w:t>
      </w:r>
      <w:r>
        <w:t xml:space="preserve"> plus récents que le </w:t>
      </w:r>
      <w:r w:rsidRPr="00730263">
        <w:rPr>
          <w:i/>
        </w:rPr>
        <w:t>commit</w:t>
      </w:r>
      <w:r>
        <w:t xml:space="preserve"> de référence n’aient été envoyés sur un dépôt distant. Si c’est le cas, ces </w:t>
      </w:r>
      <w:r w:rsidRPr="00730263">
        <w:rPr>
          <w:i/>
        </w:rPr>
        <w:t>commits</w:t>
      </w:r>
      <w:r>
        <w:t xml:space="preserve"> reviendront à la prochaine synchronisation avec le dépôt distant.</w:t>
      </w:r>
    </w:p>
    <w:p w14:paraId="7421BDB5" w14:textId="2137CD3D" w:rsidR="009748CE" w:rsidRPr="009748CE" w:rsidRDefault="009748CE" w:rsidP="009748CE">
      <w:pPr>
        <w:pStyle w:val="Titre2"/>
      </w:pPr>
      <w:bookmarkStart w:id="18" w:name="_Toc492645385"/>
      <w:r>
        <w:t>Annuler des modifications archivées</w:t>
      </w:r>
      <w:r w:rsidR="00E77E47">
        <w:t xml:space="preserve"> sur un dépôt distant</w:t>
      </w:r>
      <w:bookmarkEnd w:id="18"/>
    </w:p>
    <w:p w14:paraId="47AD7143" w14:textId="505BA8EA" w:rsidR="009B5E59" w:rsidRDefault="00FF354B" w:rsidP="009B5E59">
      <w:r>
        <w:t xml:space="preserve">Il n’est pas permis d’effacer totalement des modifications déjà archivées sur un dépôt distant. </w:t>
      </w:r>
      <w:r w:rsidR="00935A76">
        <w:t>Si vous souhaitez annuler des modifications qui sont déjà archivées sur un dépôt distant, vous devrez envoyer un nouveau commit qui annule les modifications du précédent.</w:t>
      </w:r>
      <w:r>
        <w:t xml:space="preserve"> Ce commit peut être généré automatiquement par Git avec l’opération </w:t>
      </w:r>
      <w:r w:rsidRPr="00FF354B">
        <w:rPr>
          <w:b/>
          <w:i/>
        </w:rPr>
        <w:t>revert</w:t>
      </w:r>
      <w:r>
        <w:t>.</w:t>
      </w:r>
      <w:r w:rsidR="00935A76">
        <w:t xml:space="preserve"> </w:t>
      </w:r>
      <w:r w:rsidR="00FC44E7">
        <w:t xml:space="preserve">Cette manipulation </w:t>
      </w:r>
      <w:r w:rsidR="00CE375C">
        <w:t>peut être effectué</w:t>
      </w:r>
      <w:r w:rsidR="00FC44E7">
        <w:t>e</w:t>
      </w:r>
      <w:r w:rsidR="00CE375C">
        <w:t xml:space="preserve"> depuis Visual Studio.</w:t>
      </w:r>
    </w:p>
    <w:p w14:paraId="4CCF3CDF" w14:textId="77777777" w:rsidR="0054466E" w:rsidRDefault="002B2AF0" w:rsidP="0054466E">
      <w:pPr>
        <w:pStyle w:val="Paragraphedeliste"/>
        <w:numPr>
          <w:ilvl w:val="0"/>
          <w:numId w:val="48"/>
        </w:numPr>
      </w:pPr>
      <w:r>
        <w:t xml:space="preserve">Dans l’historique local, </w:t>
      </w:r>
      <w:r w:rsidR="001C59C5">
        <w:t>faites un clic-droit sur</w:t>
      </w:r>
      <w:r>
        <w:t xml:space="preserve"> le </w:t>
      </w:r>
      <w:r w:rsidRPr="0054466E">
        <w:rPr>
          <w:i/>
        </w:rPr>
        <w:t>commit</w:t>
      </w:r>
      <w:r>
        <w:t xml:space="preserve"> que vous souhaitez </w:t>
      </w:r>
      <w:r w:rsidR="00730263">
        <w:t>annuler</w:t>
      </w:r>
      <w:r>
        <w:t xml:space="preserve">. Dans le menu contextuel, cliquez sur </w:t>
      </w:r>
      <w:r w:rsidRPr="0054466E">
        <w:rPr>
          <w:b/>
          <w:i/>
        </w:rPr>
        <w:t>Reset and Delete Changes (--hard)</w:t>
      </w:r>
      <w:r>
        <w:t xml:space="preserve"> pour revenir à l’état du </w:t>
      </w:r>
      <w:r w:rsidRPr="0054466E">
        <w:rPr>
          <w:i/>
        </w:rPr>
        <w:t>commit</w:t>
      </w:r>
      <w:r>
        <w:t xml:space="preserve"> sélectionné.</w:t>
      </w:r>
    </w:p>
    <w:p w14:paraId="045923E1" w14:textId="77777777" w:rsidR="0054466E" w:rsidRDefault="008A08D4" w:rsidP="0054466E">
      <w:pPr>
        <w:pStyle w:val="Paragraphedeliste"/>
        <w:numPr>
          <w:ilvl w:val="0"/>
          <w:numId w:val="48"/>
        </w:numPr>
      </w:pPr>
      <w:r>
        <w:t xml:space="preserve">Rafraîchissez ensuite l’historique pour vérifier qu’un </w:t>
      </w:r>
      <w:r w:rsidRPr="0054466E">
        <w:rPr>
          <w:i/>
        </w:rPr>
        <w:t>commit</w:t>
      </w:r>
      <w:r>
        <w:t xml:space="preserve"> d’annulation a bien été produit</w:t>
      </w:r>
      <w:r w:rsidR="00B14279">
        <w:t xml:space="preserve"> en tête de l’historique</w:t>
      </w:r>
      <w:r>
        <w:t>.</w:t>
      </w:r>
    </w:p>
    <w:p w14:paraId="55BEF932" w14:textId="64A606AB" w:rsidR="002B2AF0" w:rsidRDefault="0054466E" w:rsidP="0054466E">
      <w:pPr>
        <w:pStyle w:val="Paragraphedeliste"/>
        <w:numPr>
          <w:ilvl w:val="0"/>
          <w:numId w:val="48"/>
        </w:numPr>
      </w:pPr>
      <w:r>
        <w:t>Envoyez le</w:t>
      </w:r>
      <w:r w:rsidR="008A08D4">
        <w:t xml:space="preserve"> </w:t>
      </w:r>
      <w:r w:rsidR="008A08D4" w:rsidRPr="0054466E">
        <w:rPr>
          <w:i/>
        </w:rPr>
        <w:t>commit</w:t>
      </w:r>
      <w:r w:rsidR="008A08D4">
        <w:t xml:space="preserve"> </w:t>
      </w:r>
      <w:r>
        <w:t xml:space="preserve">d’annulation généré par le </w:t>
      </w:r>
      <w:r w:rsidRPr="0054466E">
        <w:rPr>
          <w:i/>
        </w:rPr>
        <w:t>revert</w:t>
      </w:r>
      <w:r>
        <w:t xml:space="preserve"> </w:t>
      </w:r>
      <w:r w:rsidR="008A08D4">
        <w:t>sur le dépôt distant.</w:t>
      </w:r>
    </w:p>
    <w:p w14:paraId="7B0E023C" w14:textId="77777777" w:rsidR="009459F5" w:rsidRDefault="009459F5" w:rsidP="009459F5">
      <w:pPr>
        <w:keepNext/>
        <w:jc w:val="center"/>
      </w:pPr>
      <w:r>
        <w:rPr>
          <w:noProof/>
        </w:rPr>
        <w:drawing>
          <wp:inline distT="0" distB="0" distL="0" distR="0" wp14:anchorId="7F5193CB" wp14:editId="388DF25A">
            <wp:extent cx="5760720" cy="20231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S2015_History_Revert.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023110"/>
                    </a:xfrm>
                    <a:prstGeom prst="rect">
                      <a:avLst/>
                    </a:prstGeom>
                  </pic:spPr>
                </pic:pic>
              </a:graphicData>
            </a:graphic>
          </wp:inline>
        </w:drawing>
      </w:r>
    </w:p>
    <w:p w14:paraId="519B815F" w14:textId="1563ABA3" w:rsidR="002B2AF0" w:rsidRDefault="009459F5" w:rsidP="009459F5">
      <w:pPr>
        <w:pStyle w:val="Lgende"/>
      </w:pPr>
      <w:r>
        <w:t xml:space="preserve">Figure </w:t>
      </w:r>
      <w:fldSimple w:instr=" SEQ Figure \* ARABIC ">
        <w:r w:rsidR="00622A35">
          <w:rPr>
            <w:noProof/>
          </w:rPr>
          <w:t>21</w:t>
        </w:r>
      </w:fldSimple>
      <w:r w:rsidR="002B0441">
        <w:t xml:space="preserve"> - U</w:t>
      </w:r>
      <w:r>
        <w:t>tilisation de l'historique pour créer un commit d'annulation</w:t>
      </w:r>
    </w:p>
    <w:p w14:paraId="4CE747AF" w14:textId="77777777" w:rsidR="00D66D21" w:rsidRDefault="00D66D21" w:rsidP="00D66D21">
      <w:pPr>
        <w:keepNext/>
      </w:pPr>
      <w:r>
        <w:rPr>
          <w:noProof/>
        </w:rPr>
        <w:drawing>
          <wp:inline distT="0" distB="0" distL="0" distR="0" wp14:anchorId="0247EBCC" wp14:editId="4E6D3B45">
            <wp:extent cx="5760720" cy="172529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S2015_History_RevertDon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inline>
        </w:drawing>
      </w:r>
    </w:p>
    <w:p w14:paraId="0F1820DA" w14:textId="06B16A4A" w:rsidR="00046A56" w:rsidRPr="00410E74" w:rsidRDefault="00D66D21" w:rsidP="00410E74">
      <w:pPr>
        <w:pStyle w:val="Lgende"/>
        <w:rPr>
          <w:i/>
        </w:rPr>
      </w:pPr>
      <w:r>
        <w:t xml:space="preserve">Figure </w:t>
      </w:r>
      <w:fldSimple w:instr=" SEQ Figure \* ARABIC ">
        <w:r w:rsidR="00622A35">
          <w:rPr>
            <w:noProof/>
          </w:rPr>
          <w:t>22</w:t>
        </w:r>
      </w:fldSimple>
      <w:r>
        <w:t xml:space="preserve"> - Apparition d'un commit d'annulation après le </w:t>
      </w:r>
      <w:r w:rsidRPr="00D66D21">
        <w:rPr>
          <w:i/>
        </w:rPr>
        <w:t>revert</w:t>
      </w:r>
    </w:p>
    <w:sectPr w:rsidR="00046A56" w:rsidRPr="00410E74" w:rsidSect="00766101">
      <w:footerReference w:type="even" r:id="rId33"/>
      <w:footerReference w:type="default" r:id="rId34"/>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A0EC3" w14:textId="77777777" w:rsidR="00D60100" w:rsidRDefault="00D60100">
      <w:r>
        <w:separator/>
      </w:r>
    </w:p>
  </w:endnote>
  <w:endnote w:type="continuationSeparator" w:id="0">
    <w:p w14:paraId="0CBE9ED9" w14:textId="77777777" w:rsidR="00D60100" w:rsidRDefault="00D6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3559A" w14:textId="77777777" w:rsidR="00D60100" w:rsidRDefault="00D60100" w:rsidP="008944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9</w:t>
    </w:r>
    <w:r>
      <w:rPr>
        <w:rStyle w:val="Numrodepage"/>
      </w:rPr>
      <w:fldChar w:fldCharType="end"/>
    </w:r>
  </w:p>
  <w:p w14:paraId="4287C5A5" w14:textId="77777777" w:rsidR="00D60100" w:rsidRDefault="00D60100" w:rsidP="00210A8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8D707" w14:textId="77777777" w:rsidR="00D60100" w:rsidRPr="00127314" w:rsidRDefault="00D60100" w:rsidP="009706ED">
    <w:pPr>
      <w:pStyle w:val="Pieddepage"/>
      <w:pBdr>
        <w:top w:val="single" w:sz="4" w:space="1" w:color="auto"/>
      </w:pBdr>
      <w:spacing w:before="120"/>
      <w:rPr>
        <w:rStyle w:val="Numrodepage"/>
      </w:rPr>
    </w:pPr>
    <w:r>
      <w:rPr>
        <w:noProof/>
      </w:rPr>
      <w:drawing>
        <wp:inline distT="0" distB="0" distL="0" distR="0" wp14:anchorId="341D6843" wp14:editId="6735B120">
          <wp:extent cx="137795" cy="120650"/>
          <wp:effectExtent l="19050" t="0" r="0" b="0"/>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37795" cy="120650"/>
                  </a:xfrm>
                  <a:prstGeom prst="rect">
                    <a:avLst/>
                  </a:prstGeom>
                  <a:noFill/>
                  <a:ln w="9525">
                    <a:noFill/>
                    <a:miter lim="800000"/>
                    <a:headEnd/>
                    <a:tailEnd/>
                  </a:ln>
                </pic:spPr>
              </pic:pic>
            </a:graphicData>
          </a:graphic>
        </wp:inline>
      </w:drawing>
    </w:r>
    <w:r w:rsidRPr="00127314">
      <w:t xml:space="preserve"> Euro Information Développements </w:t>
    </w:r>
    <w:r w:rsidRPr="00127314">
      <w:rPr>
        <w:szCs w:val="20"/>
      </w:rPr>
      <w:sym w:font="Symbol" w:char="F0D3"/>
    </w:r>
    <w:r w:rsidRPr="00127314">
      <w:tab/>
    </w:r>
    <w:r w:rsidRPr="00127314">
      <w:tab/>
    </w:r>
    <w:r w:rsidRPr="00127314">
      <w:rPr>
        <w:rStyle w:val="Numrodepage"/>
      </w:rPr>
      <w:t xml:space="preserve">Page </w:t>
    </w:r>
    <w:r w:rsidRPr="00127314">
      <w:rPr>
        <w:rStyle w:val="Numrodepage"/>
      </w:rPr>
      <w:fldChar w:fldCharType="begin"/>
    </w:r>
    <w:r w:rsidRPr="00127314">
      <w:rPr>
        <w:rStyle w:val="Numrodepage"/>
      </w:rPr>
      <w:instrText xml:space="preserve"> PAGE </w:instrText>
    </w:r>
    <w:r w:rsidRPr="00127314">
      <w:rPr>
        <w:rStyle w:val="Numrodepage"/>
      </w:rPr>
      <w:fldChar w:fldCharType="separate"/>
    </w:r>
    <w:r w:rsidR="00390307">
      <w:rPr>
        <w:rStyle w:val="Numrodepage"/>
        <w:noProof/>
      </w:rPr>
      <w:t>6</w:t>
    </w:r>
    <w:r w:rsidRPr="00127314">
      <w:rPr>
        <w:rStyle w:val="Numrodepage"/>
      </w:rPr>
      <w:fldChar w:fldCharType="end"/>
    </w:r>
    <w:r w:rsidRPr="00127314">
      <w:rPr>
        <w:rStyle w:val="Numrodepage"/>
      </w:rPr>
      <w:t xml:space="preserve"> sur </w:t>
    </w:r>
    <w:r w:rsidRPr="00127314">
      <w:rPr>
        <w:rStyle w:val="Numrodepage"/>
      </w:rPr>
      <w:fldChar w:fldCharType="begin"/>
    </w:r>
    <w:r w:rsidRPr="00127314">
      <w:rPr>
        <w:rStyle w:val="Numrodepage"/>
      </w:rPr>
      <w:instrText xml:space="preserve"> NUMPAGES </w:instrText>
    </w:r>
    <w:r w:rsidRPr="00127314">
      <w:rPr>
        <w:rStyle w:val="Numrodepage"/>
      </w:rPr>
      <w:fldChar w:fldCharType="separate"/>
    </w:r>
    <w:r w:rsidR="00390307">
      <w:rPr>
        <w:rStyle w:val="Numrodepage"/>
        <w:noProof/>
      </w:rPr>
      <w:t>18</w:t>
    </w:r>
    <w:r w:rsidRPr="00127314">
      <w:rPr>
        <w:rStyle w:val="Numrodepage"/>
      </w:rPr>
      <w:fldChar w:fldCharType="end"/>
    </w:r>
  </w:p>
  <w:p w14:paraId="05AE14DE" w14:textId="77777777" w:rsidR="00D60100" w:rsidRDefault="00D60100" w:rsidP="000E7EBB">
    <w:pPr>
      <w:pStyle w:val="Pieddepageavertissement"/>
    </w:pPr>
    <w:r w:rsidRPr="00D25386">
      <w:t>Toute reproduction, même partielle, tout transfert à un tiers, sous quelque forme que ce soit,</w:t>
    </w:r>
    <w:r>
      <w:t xml:space="preserve"> </w:t>
    </w:r>
    <w:r w:rsidRPr="00127314">
      <w:t>sont strictement interdits sans autorisation écrite de Euro Information Développements.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EF0AF" w14:textId="77777777" w:rsidR="00D60100" w:rsidRDefault="00D60100" w:rsidP="008944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9</w:t>
    </w:r>
    <w:r>
      <w:rPr>
        <w:rStyle w:val="Numrodepage"/>
      </w:rPr>
      <w:fldChar w:fldCharType="end"/>
    </w:r>
  </w:p>
  <w:p w14:paraId="61C45F6F" w14:textId="77777777" w:rsidR="00D60100" w:rsidRDefault="00D60100" w:rsidP="00210A80">
    <w:pPr>
      <w:pStyle w:val="Pieddepage"/>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A5013" w14:textId="77777777" w:rsidR="00D60100" w:rsidRPr="00127314" w:rsidRDefault="00D60100" w:rsidP="009706ED">
    <w:pPr>
      <w:pStyle w:val="Pieddepage"/>
      <w:pBdr>
        <w:top w:val="single" w:sz="4" w:space="1" w:color="auto"/>
      </w:pBdr>
      <w:spacing w:before="120"/>
      <w:rPr>
        <w:rStyle w:val="Numrodepage"/>
      </w:rPr>
    </w:pPr>
    <w:r>
      <w:rPr>
        <w:noProof/>
      </w:rPr>
      <w:drawing>
        <wp:inline distT="0" distB="0" distL="0" distR="0" wp14:anchorId="33D3242A" wp14:editId="461F1CB3">
          <wp:extent cx="137795" cy="120650"/>
          <wp:effectExtent l="19050" t="0" r="0" b="0"/>
          <wp:docPr id="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37795" cy="120650"/>
                  </a:xfrm>
                  <a:prstGeom prst="rect">
                    <a:avLst/>
                  </a:prstGeom>
                  <a:noFill/>
                  <a:ln w="9525">
                    <a:noFill/>
                    <a:miter lim="800000"/>
                    <a:headEnd/>
                    <a:tailEnd/>
                  </a:ln>
                </pic:spPr>
              </pic:pic>
            </a:graphicData>
          </a:graphic>
        </wp:inline>
      </w:drawing>
    </w:r>
    <w:r w:rsidRPr="00127314">
      <w:t xml:space="preserve"> Euro Information Développements </w:t>
    </w:r>
    <w:r w:rsidRPr="00127314">
      <w:rPr>
        <w:szCs w:val="20"/>
      </w:rPr>
      <w:sym w:font="Symbol" w:char="F0D3"/>
    </w:r>
    <w:r w:rsidRPr="00127314">
      <w:tab/>
    </w:r>
    <w:r w:rsidRPr="00127314">
      <w:tab/>
    </w:r>
    <w:r w:rsidRPr="00127314">
      <w:rPr>
        <w:rStyle w:val="Numrodepage"/>
      </w:rPr>
      <w:t xml:space="preserve">Page </w:t>
    </w:r>
    <w:r w:rsidRPr="00127314">
      <w:rPr>
        <w:rStyle w:val="Numrodepage"/>
      </w:rPr>
      <w:fldChar w:fldCharType="begin"/>
    </w:r>
    <w:r w:rsidRPr="00127314">
      <w:rPr>
        <w:rStyle w:val="Numrodepage"/>
      </w:rPr>
      <w:instrText xml:space="preserve"> PAGE </w:instrText>
    </w:r>
    <w:r w:rsidRPr="00127314">
      <w:rPr>
        <w:rStyle w:val="Numrodepage"/>
      </w:rPr>
      <w:fldChar w:fldCharType="separate"/>
    </w:r>
    <w:r w:rsidR="00390307">
      <w:rPr>
        <w:rStyle w:val="Numrodepage"/>
        <w:noProof/>
      </w:rPr>
      <w:t>13</w:t>
    </w:r>
    <w:r w:rsidRPr="00127314">
      <w:rPr>
        <w:rStyle w:val="Numrodepage"/>
      </w:rPr>
      <w:fldChar w:fldCharType="end"/>
    </w:r>
    <w:r w:rsidRPr="00127314">
      <w:rPr>
        <w:rStyle w:val="Numrodepage"/>
      </w:rPr>
      <w:t xml:space="preserve"> sur </w:t>
    </w:r>
    <w:r w:rsidRPr="00127314">
      <w:rPr>
        <w:rStyle w:val="Numrodepage"/>
      </w:rPr>
      <w:fldChar w:fldCharType="begin"/>
    </w:r>
    <w:r w:rsidRPr="00127314">
      <w:rPr>
        <w:rStyle w:val="Numrodepage"/>
      </w:rPr>
      <w:instrText xml:space="preserve"> NUMPAGES </w:instrText>
    </w:r>
    <w:r w:rsidRPr="00127314">
      <w:rPr>
        <w:rStyle w:val="Numrodepage"/>
      </w:rPr>
      <w:fldChar w:fldCharType="separate"/>
    </w:r>
    <w:r w:rsidR="00390307">
      <w:rPr>
        <w:rStyle w:val="Numrodepage"/>
        <w:noProof/>
      </w:rPr>
      <w:t>18</w:t>
    </w:r>
    <w:r w:rsidRPr="00127314">
      <w:rPr>
        <w:rStyle w:val="Numrodepage"/>
      </w:rPr>
      <w:fldChar w:fldCharType="end"/>
    </w:r>
  </w:p>
  <w:p w14:paraId="5BCEF265" w14:textId="77777777" w:rsidR="00D60100" w:rsidRDefault="00D60100" w:rsidP="000E7EBB">
    <w:pPr>
      <w:pStyle w:val="Pieddepageavertissement"/>
    </w:pPr>
    <w:r w:rsidRPr="00D25386">
      <w:t>Toute reproduction, même partielle, tout transfert à un tiers, sous quelque forme que ce soit,</w:t>
    </w:r>
    <w:r>
      <w:t xml:space="preserve"> </w:t>
    </w:r>
    <w:r w:rsidRPr="00127314">
      <w:t>sont strictement interdits sans autorisation écrite de Euro Information Développements.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E6FAE" w14:textId="77777777" w:rsidR="00D60100" w:rsidRDefault="00D60100">
      <w:r>
        <w:separator/>
      </w:r>
    </w:p>
  </w:footnote>
  <w:footnote w:type="continuationSeparator" w:id="0">
    <w:p w14:paraId="31DE11D8" w14:textId="77777777" w:rsidR="00D60100" w:rsidRDefault="00D60100">
      <w:r>
        <w:continuationSeparator/>
      </w:r>
    </w:p>
  </w:footnote>
  <w:footnote w:id="1">
    <w:p w14:paraId="118448B8" w14:textId="5B5340BB" w:rsidR="00D60100" w:rsidRDefault="00D60100">
      <w:pPr>
        <w:pStyle w:val="Notedebasdepage"/>
      </w:pPr>
      <w:r>
        <w:rPr>
          <w:rStyle w:val="Appelnotedebasdep"/>
        </w:rPr>
        <w:footnoteRef/>
      </w:r>
      <w:r>
        <w:t xml:space="preserve"> </w:t>
      </w:r>
      <w:hyperlink r:id="rId1" w:history="1">
        <w:r w:rsidRPr="00F827F7">
          <w:rPr>
            <w:rStyle w:val="Lienhypertexte"/>
          </w:rPr>
          <w:t>https://www.visualstudio.com/en-us/docs/git</w:t>
        </w:r>
      </w:hyperlink>
    </w:p>
  </w:footnote>
  <w:footnote w:id="2">
    <w:p w14:paraId="2FC7501F" w14:textId="7D849FF0" w:rsidR="00D60100" w:rsidRDefault="00D60100">
      <w:pPr>
        <w:pStyle w:val="Notedebasdepage"/>
      </w:pPr>
      <w:r>
        <w:rPr>
          <w:rStyle w:val="Appelnotedebasdep"/>
        </w:rPr>
        <w:footnoteRef/>
      </w:r>
      <w:r>
        <w:t xml:space="preserve"> </w:t>
      </w:r>
      <w:hyperlink r:id="rId2" w:history="1">
        <w:r w:rsidRPr="002332AD">
          <w:rPr>
            <w:rStyle w:val="Lienhypertexte"/>
          </w:rPr>
          <w:t>https://git-scm.com/doc</w:t>
        </w:r>
      </w:hyperlink>
    </w:p>
  </w:footnote>
  <w:footnote w:id="3">
    <w:p w14:paraId="64A274D1" w14:textId="77777777" w:rsidR="00077BC0" w:rsidRDefault="00077BC0" w:rsidP="00077BC0">
      <w:pPr>
        <w:pStyle w:val="Notedebasdepage"/>
      </w:pPr>
      <w:r>
        <w:rPr>
          <w:rStyle w:val="Appelnotedebasdep"/>
        </w:rPr>
        <w:footnoteRef/>
      </w:r>
      <w:r>
        <w:t xml:space="preserve"> </w:t>
      </w:r>
      <w:hyperlink r:id="rId3" w:history="1">
        <w:r w:rsidRPr="002332AD">
          <w:rPr>
            <w:rStyle w:val="Lienhypertexte"/>
          </w:rPr>
          <w:t>https://www.visualstudio.com/en-us/docs/git/tutorial/pulling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2CDC"/>
    <w:multiLevelType w:val="hybridMultilevel"/>
    <w:tmpl w:val="82E29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B37473"/>
    <w:multiLevelType w:val="hybridMultilevel"/>
    <w:tmpl w:val="5FDAB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BA4F29"/>
    <w:multiLevelType w:val="hybridMultilevel"/>
    <w:tmpl w:val="60949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3310A"/>
    <w:multiLevelType w:val="hybridMultilevel"/>
    <w:tmpl w:val="3EBE5E06"/>
    <w:lvl w:ilvl="0" w:tplc="6C0A3046">
      <w:start w:val="13"/>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8D32B4"/>
    <w:multiLevelType w:val="multilevel"/>
    <w:tmpl w:val="7B30428C"/>
    <w:lvl w:ilvl="0">
      <w:start w:val="1"/>
      <w:numFmt w:val="decimal"/>
      <w:pStyle w:val="Titre1"/>
      <w:lvlText w:val="%1"/>
      <w:lvlJc w:val="left"/>
      <w:pPr>
        <w:tabs>
          <w:tab w:val="num" w:pos="432"/>
        </w:tabs>
        <w:ind w:left="432" w:hanging="432"/>
      </w:pPr>
      <w:rPr>
        <w:rFonts w:cs="Times New Roman" w:hint="default"/>
      </w:rPr>
    </w:lvl>
    <w:lvl w:ilvl="1">
      <w:start w:val="1"/>
      <w:numFmt w:val="decimal"/>
      <w:pStyle w:val="Titre2"/>
      <w:lvlText w:val="%1.%2"/>
      <w:lvlJc w:val="left"/>
      <w:pPr>
        <w:tabs>
          <w:tab w:val="num" w:pos="576"/>
        </w:tabs>
        <w:ind w:left="576" w:hanging="576"/>
      </w:pPr>
      <w:rPr>
        <w:rFonts w:cs="Times New Roman" w:hint="default"/>
      </w:rPr>
    </w:lvl>
    <w:lvl w:ilvl="2">
      <w:start w:val="1"/>
      <w:numFmt w:val="decimal"/>
      <w:pStyle w:val="Titre3"/>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upperLetter"/>
      <w:pStyle w:val="Titre6"/>
      <w:lvlText w:val="Annexe %6"/>
      <w:lvlJc w:val="left"/>
      <w:pPr>
        <w:tabs>
          <w:tab w:val="num" w:pos="431"/>
        </w:tabs>
        <w:ind w:left="431" w:hanging="431"/>
      </w:pPr>
      <w:rPr>
        <w:rFonts w:cs="Times New Roman" w:hint="default"/>
      </w:rPr>
    </w:lvl>
    <w:lvl w:ilvl="6">
      <w:start w:val="1"/>
      <w:numFmt w:val="decimal"/>
      <w:pStyle w:val="Titre7"/>
      <w:lvlText w:val="%6.%7"/>
      <w:lvlJc w:val="left"/>
      <w:pPr>
        <w:tabs>
          <w:tab w:val="num" w:pos="578"/>
        </w:tabs>
        <w:ind w:left="578" w:hanging="578"/>
      </w:pPr>
      <w:rPr>
        <w:rFonts w:cs="Times New Roman" w:hint="default"/>
      </w:rPr>
    </w:lvl>
    <w:lvl w:ilvl="7">
      <w:start w:val="1"/>
      <w:numFmt w:val="decimal"/>
      <w:pStyle w:val="Titre8"/>
      <w:lvlText w:val="%6.%7.%8"/>
      <w:lvlJc w:val="left"/>
      <w:pPr>
        <w:tabs>
          <w:tab w:val="num" w:pos="720"/>
        </w:tabs>
        <w:ind w:left="720" w:hanging="720"/>
      </w:pPr>
      <w:rPr>
        <w:rFonts w:cs="Times New Roman" w:hint="default"/>
      </w:rPr>
    </w:lvl>
    <w:lvl w:ilvl="8">
      <w:start w:val="1"/>
      <w:numFmt w:val="decimal"/>
      <w:pStyle w:val="Titre9"/>
      <w:lvlText w:val="%6.%7.%8.%9"/>
      <w:lvlJc w:val="left"/>
      <w:pPr>
        <w:tabs>
          <w:tab w:val="num" w:pos="862"/>
        </w:tabs>
        <w:ind w:left="862" w:hanging="862"/>
      </w:pPr>
      <w:rPr>
        <w:rFonts w:cs="Times New Roman" w:hint="default"/>
      </w:rPr>
    </w:lvl>
  </w:abstractNum>
  <w:abstractNum w:abstractNumId="5" w15:restartNumberingAfterBreak="0">
    <w:nsid w:val="0CF94F25"/>
    <w:multiLevelType w:val="hybridMultilevel"/>
    <w:tmpl w:val="61EE5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A241B9"/>
    <w:multiLevelType w:val="hybridMultilevel"/>
    <w:tmpl w:val="4DF2D5FA"/>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15:restartNumberingAfterBreak="0">
    <w:nsid w:val="15D1336B"/>
    <w:multiLevelType w:val="hybridMultilevel"/>
    <w:tmpl w:val="0FB27E9C"/>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15:restartNumberingAfterBreak="0">
    <w:nsid w:val="15E52B07"/>
    <w:multiLevelType w:val="hybridMultilevel"/>
    <w:tmpl w:val="AB56A92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87326FF"/>
    <w:multiLevelType w:val="multilevel"/>
    <w:tmpl w:val="2DD805E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238846D3"/>
    <w:multiLevelType w:val="hybridMultilevel"/>
    <w:tmpl w:val="2812C6DE"/>
    <w:lvl w:ilvl="0" w:tplc="706EBE82">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2E3EE3"/>
    <w:multiLevelType w:val="hybridMultilevel"/>
    <w:tmpl w:val="A4FAA1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88356A"/>
    <w:multiLevelType w:val="multilevel"/>
    <w:tmpl w:val="B49417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52770A"/>
    <w:multiLevelType w:val="multilevel"/>
    <w:tmpl w:val="8142318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2B884C5C"/>
    <w:multiLevelType w:val="hybridMultilevel"/>
    <w:tmpl w:val="85B02D52"/>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15:restartNumberingAfterBreak="0">
    <w:nsid w:val="2B8C4A47"/>
    <w:multiLevelType w:val="hybridMultilevel"/>
    <w:tmpl w:val="D756BC1A"/>
    <w:lvl w:ilvl="0" w:tplc="34BECDC6">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3935FD"/>
    <w:multiLevelType w:val="hybridMultilevel"/>
    <w:tmpl w:val="E9642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4E2844"/>
    <w:multiLevelType w:val="hybridMultilevel"/>
    <w:tmpl w:val="F3187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9C0686"/>
    <w:multiLevelType w:val="hybridMultilevel"/>
    <w:tmpl w:val="0BA4D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1A5CCA"/>
    <w:multiLevelType w:val="hybridMultilevel"/>
    <w:tmpl w:val="804A0D00"/>
    <w:lvl w:ilvl="0" w:tplc="21CCE680">
      <w:start w:val="13"/>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2A3BA3"/>
    <w:multiLevelType w:val="hybridMultilevel"/>
    <w:tmpl w:val="332EE3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9B05052"/>
    <w:multiLevelType w:val="hybridMultilevel"/>
    <w:tmpl w:val="2A963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6F4B34"/>
    <w:multiLevelType w:val="multilevel"/>
    <w:tmpl w:val="B49417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5D35C1"/>
    <w:multiLevelType w:val="multilevel"/>
    <w:tmpl w:val="8142318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404E1FFE"/>
    <w:multiLevelType w:val="hybridMultilevel"/>
    <w:tmpl w:val="CC660EC4"/>
    <w:lvl w:ilvl="0" w:tplc="9158560E">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4956A9"/>
    <w:multiLevelType w:val="hybridMultilevel"/>
    <w:tmpl w:val="B49417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2C42B3"/>
    <w:multiLevelType w:val="hybridMultilevel"/>
    <w:tmpl w:val="8DC0A9D6"/>
    <w:lvl w:ilvl="0" w:tplc="3BC67DF4">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C8F3C6F"/>
    <w:multiLevelType w:val="hybridMultilevel"/>
    <w:tmpl w:val="777E7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EB64BD"/>
    <w:multiLevelType w:val="hybridMultilevel"/>
    <w:tmpl w:val="C1EC3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DE5C56"/>
    <w:multiLevelType w:val="hybridMultilevel"/>
    <w:tmpl w:val="25FCAB4E"/>
    <w:lvl w:ilvl="0" w:tplc="59C06CCC">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F25726"/>
    <w:multiLevelType w:val="hybridMultilevel"/>
    <w:tmpl w:val="3C307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45B6B6B"/>
    <w:multiLevelType w:val="hybridMultilevel"/>
    <w:tmpl w:val="5D88A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427C99"/>
    <w:multiLevelType w:val="hybridMultilevel"/>
    <w:tmpl w:val="916A3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FE41C7"/>
    <w:multiLevelType w:val="hybridMultilevel"/>
    <w:tmpl w:val="F8160064"/>
    <w:lvl w:ilvl="0" w:tplc="1B84039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F22CE4"/>
    <w:multiLevelType w:val="hybridMultilevel"/>
    <w:tmpl w:val="6CE6447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5" w15:restartNumberingAfterBreak="0">
    <w:nsid w:val="619E437D"/>
    <w:multiLevelType w:val="hybridMultilevel"/>
    <w:tmpl w:val="5366E5EC"/>
    <w:lvl w:ilvl="0" w:tplc="3898A494">
      <w:numFmt w:val="bullet"/>
      <w:lvlText w:val="-"/>
      <w:lvlJc w:val="left"/>
      <w:pPr>
        <w:ind w:left="729" w:hanging="360"/>
      </w:pPr>
      <w:rPr>
        <w:rFonts w:ascii="Times New Roman" w:eastAsia="Times New Roman" w:hAnsi="Times New Roman" w:hint="default"/>
      </w:rPr>
    </w:lvl>
    <w:lvl w:ilvl="1" w:tplc="040C0003">
      <w:start w:val="1"/>
      <w:numFmt w:val="bullet"/>
      <w:lvlText w:val="o"/>
      <w:lvlJc w:val="left"/>
      <w:pPr>
        <w:ind w:left="1449" w:hanging="360"/>
      </w:pPr>
      <w:rPr>
        <w:rFonts w:ascii="Courier New" w:hAnsi="Courier New" w:hint="default"/>
      </w:rPr>
    </w:lvl>
    <w:lvl w:ilvl="2" w:tplc="040C0005" w:tentative="1">
      <w:start w:val="1"/>
      <w:numFmt w:val="bullet"/>
      <w:lvlText w:val=""/>
      <w:lvlJc w:val="left"/>
      <w:pPr>
        <w:ind w:left="2169" w:hanging="360"/>
      </w:pPr>
      <w:rPr>
        <w:rFonts w:ascii="Wingdings" w:hAnsi="Wingdings" w:hint="default"/>
      </w:rPr>
    </w:lvl>
    <w:lvl w:ilvl="3" w:tplc="040C0001" w:tentative="1">
      <w:start w:val="1"/>
      <w:numFmt w:val="bullet"/>
      <w:lvlText w:val=""/>
      <w:lvlJc w:val="left"/>
      <w:pPr>
        <w:ind w:left="2889" w:hanging="360"/>
      </w:pPr>
      <w:rPr>
        <w:rFonts w:ascii="Symbol" w:hAnsi="Symbol" w:hint="default"/>
      </w:rPr>
    </w:lvl>
    <w:lvl w:ilvl="4" w:tplc="040C0003" w:tentative="1">
      <w:start w:val="1"/>
      <w:numFmt w:val="bullet"/>
      <w:lvlText w:val="o"/>
      <w:lvlJc w:val="left"/>
      <w:pPr>
        <w:ind w:left="3609" w:hanging="360"/>
      </w:pPr>
      <w:rPr>
        <w:rFonts w:ascii="Courier New" w:hAnsi="Courier New" w:hint="default"/>
      </w:rPr>
    </w:lvl>
    <w:lvl w:ilvl="5" w:tplc="040C0005" w:tentative="1">
      <w:start w:val="1"/>
      <w:numFmt w:val="bullet"/>
      <w:lvlText w:val=""/>
      <w:lvlJc w:val="left"/>
      <w:pPr>
        <w:ind w:left="4329" w:hanging="360"/>
      </w:pPr>
      <w:rPr>
        <w:rFonts w:ascii="Wingdings" w:hAnsi="Wingdings" w:hint="default"/>
      </w:rPr>
    </w:lvl>
    <w:lvl w:ilvl="6" w:tplc="040C0001" w:tentative="1">
      <w:start w:val="1"/>
      <w:numFmt w:val="bullet"/>
      <w:lvlText w:val=""/>
      <w:lvlJc w:val="left"/>
      <w:pPr>
        <w:ind w:left="5049" w:hanging="360"/>
      </w:pPr>
      <w:rPr>
        <w:rFonts w:ascii="Symbol" w:hAnsi="Symbol" w:hint="default"/>
      </w:rPr>
    </w:lvl>
    <w:lvl w:ilvl="7" w:tplc="040C0003" w:tentative="1">
      <w:start w:val="1"/>
      <w:numFmt w:val="bullet"/>
      <w:lvlText w:val="o"/>
      <w:lvlJc w:val="left"/>
      <w:pPr>
        <w:ind w:left="5769" w:hanging="360"/>
      </w:pPr>
      <w:rPr>
        <w:rFonts w:ascii="Courier New" w:hAnsi="Courier New" w:hint="default"/>
      </w:rPr>
    </w:lvl>
    <w:lvl w:ilvl="8" w:tplc="040C0005" w:tentative="1">
      <w:start w:val="1"/>
      <w:numFmt w:val="bullet"/>
      <w:lvlText w:val=""/>
      <w:lvlJc w:val="left"/>
      <w:pPr>
        <w:ind w:left="6489" w:hanging="360"/>
      </w:pPr>
      <w:rPr>
        <w:rFonts w:ascii="Wingdings" w:hAnsi="Wingdings" w:hint="default"/>
      </w:rPr>
    </w:lvl>
  </w:abstractNum>
  <w:abstractNum w:abstractNumId="36" w15:restartNumberingAfterBreak="0">
    <w:nsid w:val="635906B1"/>
    <w:multiLevelType w:val="hybridMultilevel"/>
    <w:tmpl w:val="B3A69874"/>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7" w15:restartNumberingAfterBreak="0">
    <w:nsid w:val="6433535E"/>
    <w:multiLevelType w:val="hybridMultilevel"/>
    <w:tmpl w:val="E8883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4D877AD"/>
    <w:multiLevelType w:val="hybridMultilevel"/>
    <w:tmpl w:val="0472D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51D63F0"/>
    <w:multiLevelType w:val="hybridMultilevel"/>
    <w:tmpl w:val="0ADAC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3A754C"/>
    <w:multiLevelType w:val="hybridMultilevel"/>
    <w:tmpl w:val="66067F0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1" w15:restartNumberingAfterBreak="0">
    <w:nsid w:val="67667F63"/>
    <w:multiLevelType w:val="hybridMultilevel"/>
    <w:tmpl w:val="9B266E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7B56889"/>
    <w:multiLevelType w:val="hybridMultilevel"/>
    <w:tmpl w:val="1BE2F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7D5CFB"/>
    <w:multiLevelType w:val="hybridMultilevel"/>
    <w:tmpl w:val="A2D43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A285017"/>
    <w:multiLevelType w:val="hybridMultilevel"/>
    <w:tmpl w:val="80E41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FAC5DE6"/>
    <w:multiLevelType w:val="hybridMultilevel"/>
    <w:tmpl w:val="1232519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6" w15:restartNumberingAfterBreak="0">
    <w:nsid w:val="72F27F51"/>
    <w:multiLevelType w:val="hybridMultilevel"/>
    <w:tmpl w:val="69963EEE"/>
    <w:lvl w:ilvl="0" w:tplc="685A9CA2">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6416DA6"/>
    <w:multiLevelType w:val="hybridMultilevel"/>
    <w:tmpl w:val="A3243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B117F3F"/>
    <w:multiLevelType w:val="hybridMultilevel"/>
    <w:tmpl w:val="18F6D5D2"/>
    <w:lvl w:ilvl="0" w:tplc="439C4922">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B8A3372"/>
    <w:multiLevelType w:val="hybridMultilevel"/>
    <w:tmpl w:val="BC7C5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23"/>
  </w:num>
  <w:num w:numId="5">
    <w:abstractNumId w:val="25"/>
  </w:num>
  <w:num w:numId="6">
    <w:abstractNumId w:val="12"/>
  </w:num>
  <w:num w:numId="7">
    <w:abstractNumId w:val="22"/>
  </w:num>
  <w:num w:numId="8">
    <w:abstractNumId w:val="24"/>
  </w:num>
  <w:num w:numId="9">
    <w:abstractNumId w:val="35"/>
  </w:num>
  <w:num w:numId="10">
    <w:abstractNumId w:val="36"/>
  </w:num>
  <w:num w:numId="11">
    <w:abstractNumId w:val="15"/>
  </w:num>
  <w:num w:numId="12">
    <w:abstractNumId w:val="19"/>
  </w:num>
  <w:num w:numId="13">
    <w:abstractNumId w:val="3"/>
  </w:num>
  <w:num w:numId="14">
    <w:abstractNumId w:val="34"/>
  </w:num>
  <w:num w:numId="15">
    <w:abstractNumId w:val="7"/>
  </w:num>
  <w:num w:numId="16">
    <w:abstractNumId w:val="14"/>
  </w:num>
  <w:num w:numId="17">
    <w:abstractNumId w:val="26"/>
  </w:num>
  <w:num w:numId="18">
    <w:abstractNumId w:val="40"/>
  </w:num>
  <w:num w:numId="19">
    <w:abstractNumId w:val="33"/>
  </w:num>
  <w:num w:numId="20">
    <w:abstractNumId w:val="37"/>
  </w:num>
  <w:num w:numId="21">
    <w:abstractNumId w:val="17"/>
  </w:num>
  <w:num w:numId="22">
    <w:abstractNumId w:val="27"/>
  </w:num>
  <w:num w:numId="23">
    <w:abstractNumId w:val="32"/>
  </w:num>
  <w:num w:numId="24">
    <w:abstractNumId w:val="38"/>
  </w:num>
  <w:num w:numId="25">
    <w:abstractNumId w:val="30"/>
  </w:num>
  <w:num w:numId="26">
    <w:abstractNumId w:val="49"/>
  </w:num>
  <w:num w:numId="27">
    <w:abstractNumId w:val="43"/>
  </w:num>
  <w:num w:numId="28">
    <w:abstractNumId w:val="5"/>
  </w:num>
  <w:num w:numId="29">
    <w:abstractNumId w:val="28"/>
  </w:num>
  <w:num w:numId="30">
    <w:abstractNumId w:val="10"/>
  </w:num>
  <w:num w:numId="31">
    <w:abstractNumId w:val="46"/>
  </w:num>
  <w:num w:numId="32">
    <w:abstractNumId w:val="42"/>
  </w:num>
  <w:num w:numId="33">
    <w:abstractNumId w:val="2"/>
  </w:num>
  <w:num w:numId="34">
    <w:abstractNumId w:val="6"/>
  </w:num>
  <w:num w:numId="35">
    <w:abstractNumId w:val="45"/>
  </w:num>
  <w:num w:numId="36">
    <w:abstractNumId w:val="29"/>
  </w:num>
  <w:num w:numId="37">
    <w:abstractNumId w:val="48"/>
  </w:num>
  <w:num w:numId="38">
    <w:abstractNumId w:val="44"/>
  </w:num>
  <w:num w:numId="39">
    <w:abstractNumId w:val="1"/>
  </w:num>
  <w:num w:numId="40">
    <w:abstractNumId w:val="31"/>
  </w:num>
  <w:num w:numId="41">
    <w:abstractNumId w:val="0"/>
  </w:num>
  <w:num w:numId="42">
    <w:abstractNumId w:val="39"/>
  </w:num>
  <w:num w:numId="43">
    <w:abstractNumId w:val="21"/>
  </w:num>
  <w:num w:numId="44">
    <w:abstractNumId w:val="16"/>
  </w:num>
  <w:num w:numId="45">
    <w:abstractNumId w:val="8"/>
  </w:num>
  <w:num w:numId="46">
    <w:abstractNumId w:val="47"/>
  </w:num>
  <w:num w:numId="47">
    <w:abstractNumId w:val="41"/>
  </w:num>
  <w:num w:numId="48">
    <w:abstractNumId w:val="20"/>
  </w:num>
  <w:num w:numId="49">
    <w:abstractNumId w:val="1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C5"/>
    <w:rsid w:val="000005AB"/>
    <w:rsid w:val="00000890"/>
    <w:rsid w:val="00000DA0"/>
    <w:rsid w:val="000030BB"/>
    <w:rsid w:val="00004089"/>
    <w:rsid w:val="00006873"/>
    <w:rsid w:val="00011485"/>
    <w:rsid w:val="0001185A"/>
    <w:rsid w:val="00011997"/>
    <w:rsid w:val="00012B2A"/>
    <w:rsid w:val="00012DFC"/>
    <w:rsid w:val="000145AC"/>
    <w:rsid w:val="00014EC0"/>
    <w:rsid w:val="000155BF"/>
    <w:rsid w:val="00015A35"/>
    <w:rsid w:val="00023125"/>
    <w:rsid w:val="0002394E"/>
    <w:rsid w:val="00025EE0"/>
    <w:rsid w:val="0002666A"/>
    <w:rsid w:val="00031F04"/>
    <w:rsid w:val="00034B7D"/>
    <w:rsid w:val="00034EC5"/>
    <w:rsid w:val="0003760C"/>
    <w:rsid w:val="00037EBB"/>
    <w:rsid w:val="00044C60"/>
    <w:rsid w:val="00045C7D"/>
    <w:rsid w:val="0004680D"/>
    <w:rsid w:val="00046A56"/>
    <w:rsid w:val="00047805"/>
    <w:rsid w:val="0005103C"/>
    <w:rsid w:val="00053E3D"/>
    <w:rsid w:val="00056E68"/>
    <w:rsid w:val="00061986"/>
    <w:rsid w:val="00061D8C"/>
    <w:rsid w:val="0006495B"/>
    <w:rsid w:val="00065DA9"/>
    <w:rsid w:val="000677BF"/>
    <w:rsid w:val="0007015A"/>
    <w:rsid w:val="000709C4"/>
    <w:rsid w:val="00073B7F"/>
    <w:rsid w:val="0007401B"/>
    <w:rsid w:val="00076DED"/>
    <w:rsid w:val="00077BC0"/>
    <w:rsid w:val="00080883"/>
    <w:rsid w:val="00086093"/>
    <w:rsid w:val="00086AFC"/>
    <w:rsid w:val="00086E48"/>
    <w:rsid w:val="0008788E"/>
    <w:rsid w:val="00093DC1"/>
    <w:rsid w:val="00094861"/>
    <w:rsid w:val="000951D1"/>
    <w:rsid w:val="00096BB4"/>
    <w:rsid w:val="00096FC6"/>
    <w:rsid w:val="0009728E"/>
    <w:rsid w:val="0009758D"/>
    <w:rsid w:val="000976D7"/>
    <w:rsid w:val="000A172D"/>
    <w:rsid w:val="000A43AA"/>
    <w:rsid w:val="000A44CB"/>
    <w:rsid w:val="000A4703"/>
    <w:rsid w:val="000A47FF"/>
    <w:rsid w:val="000A4FB3"/>
    <w:rsid w:val="000B418C"/>
    <w:rsid w:val="000B43B8"/>
    <w:rsid w:val="000B7A93"/>
    <w:rsid w:val="000C003D"/>
    <w:rsid w:val="000C01AB"/>
    <w:rsid w:val="000C0C55"/>
    <w:rsid w:val="000C3395"/>
    <w:rsid w:val="000D0394"/>
    <w:rsid w:val="000D3D22"/>
    <w:rsid w:val="000D4A73"/>
    <w:rsid w:val="000D4B3A"/>
    <w:rsid w:val="000D4E7E"/>
    <w:rsid w:val="000D5135"/>
    <w:rsid w:val="000D6356"/>
    <w:rsid w:val="000E15B0"/>
    <w:rsid w:val="000E3DB2"/>
    <w:rsid w:val="000E5637"/>
    <w:rsid w:val="000E5890"/>
    <w:rsid w:val="000E7AA1"/>
    <w:rsid w:val="000E7EBB"/>
    <w:rsid w:val="000F0602"/>
    <w:rsid w:val="000F2EBC"/>
    <w:rsid w:val="000F495A"/>
    <w:rsid w:val="00100913"/>
    <w:rsid w:val="0010313F"/>
    <w:rsid w:val="00105F68"/>
    <w:rsid w:val="00110643"/>
    <w:rsid w:val="00111A2C"/>
    <w:rsid w:val="00112490"/>
    <w:rsid w:val="00114EBA"/>
    <w:rsid w:val="001166CA"/>
    <w:rsid w:val="00117AC5"/>
    <w:rsid w:val="00117AC6"/>
    <w:rsid w:val="00120008"/>
    <w:rsid w:val="00120F37"/>
    <w:rsid w:val="00120FAA"/>
    <w:rsid w:val="00121970"/>
    <w:rsid w:val="00124F92"/>
    <w:rsid w:val="00125CBC"/>
    <w:rsid w:val="00127314"/>
    <w:rsid w:val="00127838"/>
    <w:rsid w:val="00132699"/>
    <w:rsid w:val="001329F3"/>
    <w:rsid w:val="00134406"/>
    <w:rsid w:val="0013454D"/>
    <w:rsid w:val="00136BEA"/>
    <w:rsid w:val="00137747"/>
    <w:rsid w:val="0014023E"/>
    <w:rsid w:val="00140BA6"/>
    <w:rsid w:val="0014141C"/>
    <w:rsid w:val="001440E2"/>
    <w:rsid w:val="00146219"/>
    <w:rsid w:val="00146B90"/>
    <w:rsid w:val="00147502"/>
    <w:rsid w:val="00151429"/>
    <w:rsid w:val="00153CE3"/>
    <w:rsid w:val="00154A46"/>
    <w:rsid w:val="00155324"/>
    <w:rsid w:val="00156067"/>
    <w:rsid w:val="0015738F"/>
    <w:rsid w:val="00160FB0"/>
    <w:rsid w:val="001619DE"/>
    <w:rsid w:val="001719BB"/>
    <w:rsid w:val="001719E7"/>
    <w:rsid w:val="00175475"/>
    <w:rsid w:val="00175F16"/>
    <w:rsid w:val="001768C8"/>
    <w:rsid w:val="00180994"/>
    <w:rsid w:val="0018153D"/>
    <w:rsid w:val="0018202A"/>
    <w:rsid w:val="0018265F"/>
    <w:rsid w:val="00185804"/>
    <w:rsid w:val="00185F02"/>
    <w:rsid w:val="0019326D"/>
    <w:rsid w:val="001956C2"/>
    <w:rsid w:val="001A1134"/>
    <w:rsid w:val="001A3588"/>
    <w:rsid w:val="001A42C7"/>
    <w:rsid w:val="001A550A"/>
    <w:rsid w:val="001A595D"/>
    <w:rsid w:val="001B01B3"/>
    <w:rsid w:val="001B242A"/>
    <w:rsid w:val="001B28B1"/>
    <w:rsid w:val="001B39F4"/>
    <w:rsid w:val="001B5999"/>
    <w:rsid w:val="001C3FEB"/>
    <w:rsid w:val="001C59C5"/>
    <w:rsid w:val="001C5A80"/>
    <w:rsid w:val="001C687D"/>
    <w:rsid w:val="001C6E4A"/>
    <w:rsid w:val="001C77A9"/>
    <w:rsid w:val="001D07EB"/>
    <w:rsid w:val="001D1116"/>
    <w:rsid w:val="001D7131"/>
    <w:rsid w:val="001D76B2"/>
    <w:rsid w:val="001E0845"/>
    <w:rsid w:val="001E388D"/>
    <w:rsid w:val="001E3F41"/>
    <w:rsid w:val="001E444A"/>
    <w:rsid w:val="001F0893"/>
    <w:rsid w:val="001F4AED"/>
    <w:rsid w:val="001F71A9"/>
    <w:rsid w:val="0020074C"/>
    <w:rsid w:val="00200841"/>
    <w:rsid w:val="002029A9"/>
    <w:rsid w:val="00203D38"/>
    <w:rsid w:val="00204EBA"/>
    <w:rsid w:val="00210A80"/>
    <w:rsid w:val="0021281A"/>
    <w:rsid w:val="00213223"/>
    <w:rsid w:val="0021349C"/>
    <w:rsid w:val="00217B29"/>
    <w:rsid w:val="00220293"/>
    <w:rsid w:val="00222A7F"/>
    <w:rsid w:val="00225958"/>
    <w:rsid w:val="00226265"/>
    <w:rsid w:val="00227ECE"/>
    <w:rsid w:val="00230B93"/>
    <w:rsid w:val="00231F34"/>
    <w:rsid w:val="00232738"/>
    <w:rsid w:val="00232EC2"/>
    <w:rsid w:val="00232F98"/>
    <w:rsid w:val="00233005"/>
    <w:rsid w:val="00233612"/>
    <w:rsid w:val="0023390B"/>
    <w:rsid w:val="00234790"/>
    <w:rsid w:val="00235C46"/>
    <w:rsid w:val="002401F3"/>
    <w:rsid w:val="00241A1F"/>
    <w:rsid w:val="0024259D"/>
    <w:rsid w:val="00243AE4"/>
    <w:rsid w:val="00244F6C"/>
    <w:rsid w:val="00245D58"/>
    <w:rsid w:val="00245EF7"/>
    <w:rsid w:val="002465E8"/>
    <w:rsid w:val="00246841"/>
    <w:rsid w:val="00250D7F"/>
    <w:rsid w:val="00256A1E"/>
    <w:rsid w:val="002612DE"/>
    <w:rsid w:val="002629D6"/>
    <w:rsid w:val="00262CAF"/>
    <w:rsid w:val="00262D2F"/>
    <w:rsid w:val="002658CD"/>
    <w:rsid w:val="00267349"/>
    <w:rsid w:val="00270B12"/>
    <w:rsid w:val="00272701"/>
    <w:rsid w:val="00272A80"/>
    <w:rsid w:val="002738E9"/>
    <w:rsid w:val="00275905"/>
    <w:rsid w:val="002760B6"/>
    <w:rsid w:val="00277BCE"/>
    <w:rsid w:val="00277FAE"/>
    <w:rsid w:val="00281438"/>
    <w:rsid w:val="00282700"/>
    <w:rsid w:val="00292FB4"/>
    <w:rsid w:val="00293962"/>
    <w:rsid w:val="00293D84"/>
    <w:rsid w:val="00294EF6"/>
    <w:rsid w:val="002A1888"/>
    <w:rsid w:val="002A1D0F"/>
    <w:rsid w:val="002A394F"/>
    <w:rsid w:val="002A7F52"/>
    <w:rsid w:val="002B0441"/>
    <w:rsid w:val="002B2AF0"/>
    <w:rsid w:val="002B3844"/>
    <w:rsid w:val="002B43AE"/>
    <w:rsid w:val="002B61B1"/>
    <w:rsid w:val="002C172A"/>
    <w:rsid w:val="002C31EB"/>
    <w:rsid w:val="002C3800"/>
    <w:rsid w:val="002C52F3"/>
    <w:rsid w:val="002C535C"/>
    <w:rsid w:val="002C5FD5"/>
    <w:rsid w:val="002D0F73"/>
    <w:rsid w:val="002D109A"/>
    <w:rsid w:val="002D2DF2"/>
    <w:rsid w:val="002D3261"/>
    <w:rsid w:val="002D5E3B"/>
    <w:rsid w:val="002D61EE"/>
    <w:rsid w:val="002D67AC"/>
    <w:rsid w:val="002D706A"/>
    <w:rsid w:val="002D7E44"/>
    <w:rsid w:val="002E4432"/>
    <w:rsid w:val="002E450E"/>
    <w:rsid w:val="002E5CD0"/>
    <w:rsid w:val="002E6BDB"/>
    <w:rsid w:val="002F08D0"/>
    <w:rsid w:val="002F2AB7"/>
    <w:rsid w:val="002F3262"/>
    <w:rsid w:val="002F62B1"/>
    <w:rsid w:val="002F77D5"/>
    <w:rsid w:val="00303955"/>
    <w:rsid w:val="00303C12"/>
    <w:rsid w:val="00306097"/>
    <w:rsid w:val="00310260"/>
    <w:rsid w:val="0031505E"/>
    <w:rsid w:val="00316CF4"/>
    <w:rsid w:val="00322FF1"/>
    <w:rsid w:val="00325989"/>
    <w:rsid w:val="00326B19"/>
    <w:rsid w:val="00330125"/>
    <w:rsid w:val="003309E3"/>
    <w:rsid w:val="00332676"/>
    <w:rsid w:val="00334E0D"/>
    <w:rsid w:val="00336650"/>
    <w:rsid w:val="00340A1F"/>
    <w:rsid w:val="00343037"/>
    <w:rsid w:val="00344B4C"/>
    <w:rsid w:val="003451BB"/>
    <w:rsid w:val="003458BD"/>
    <w:rsid w:val="00347F00"/>
    <w:rsid w:val="003507E1"/>
    <w:rsid w:val="00350C34"/>
    <w:rsid w:val="00351A54"/>
    <w:rsid w:val="003555F2"/>
    <w:rsid w:val="00355EEA"/>
    <w:rsid w:val="00362C50"/>
    <w:rsid w:val="003637FB"/>
    <w:rsid w:val="00363810"/>
    <w:rsid w:val="003638EA"/>
    <w:rsid w:val="00363BBE"/>
    <w:rsid w:val="00365540"/>
    <w:rsid w:val="00366094"/>
    <w:rsid w:val="00366536"/>
    <w:rsid w:val="00367541"/>
    <w:rsid w:val="003677DD"/>
    <w:rsid w:val="00367A22"/>
    <w:rsid w:val="00367D0D"/>
    <w:rsid w:val="003716FA"/>
    <w:rsid w:val="00371C2B"/>
    <w:rsid w:val="0037289C"/>
    <w:rsid w:val="00374234"/>
    <w:rsid w:val="00374C72"/>
    <w:rsid w:val="003766D7"/>
    <w:rsid w:val="00377533"/>
    <w:rsid w:val="00381DEA"/>
    <w:rsid w:val="00381E13"/>
    <w:rsid w:val="00382FB9"/>
    <w:rsid w:val="00383D07"/>
    <w:rsid w:val="00384BC4"/>
    <w:rsid w:val="0038670D"/>
    <w:rsid w:val="00390307"/>
    <w:rsid w:val="00390D38"/>
    <w:rsid w:val="003959BB"/>
    <w:rsid w:val="00396081"/>
    <w:rsid w:val="003A08FF"/>
    <w:rsid w:val="003A097E"/>
    <w:rsid w:val="003A0CA0"/>
    <w:rsid w:val="003A2FB1"/>
    <w:rsid w:val="003A3429"/>
    <w:rsid w:val="003A6BD9"/>
    <w:rsid w:val="003A7EC6"/>
    <w:rsid w:val="003B3FC2"/>
    <w:rsid w:val="003B498E"/>
    <w:rsid w:val="003B5192"/>
    <w:rsid w:val="003B57A7"/>
    <w:rsid w:val="003B5BC4"/>
    <w:rsid w:val="003B5CC5"/>
    <w:rsid w:val="003B62C0"/>
    <w:rsid w:val="003C2F8C"/>
    <w:rsid w:val="003C2FD5"/>
    <w:rsid w:val="003C4737"/>
    <w:rsid w:val="003C6EE4"/>
    <w:rsid w:val="003C7C85"/>
    <w:rsid w:val="003D0E7C"/>
    <w:rsid w:val="003D2C7F"/>
    <w:rsid w:val="003D3627"/>
    <w:rsid w:val="003D45C0"/>
    <w:rsid w:val="003D6369"/>
    <w:rsid w:val="003D7035"/>
    <w:rsid w:val="003D76ED"/>
    <w:rsid w:val="003D7B53"/>
    <w:rsid w:val="003E03AD"/>
    <w:rsid w:val="003E0F31"/>
    <w:rsid w:val="003E2F2E"/>
    <w:rsid w:val="003E3CC2"/>
    <w:rsid w:val="003E4BB3"/>
    <w:rsid w:val="003E4E07"/>
    <w:rsid w:val="003E7B5E"/>
    <w:rsid w:val="003F06EC"/>
    <w:rsid w:val="003F219C"/>
    <w:rsid w:val="003F454E"/>
    <w:rsid w:val="003F4F53"/>
    <w:rsid w:val="003F6413"/>
    <w:rsid w:val="003F67E5"/>
    <w:rsid w:val="0040027D"/>
    <w:rsid w:val="00401122"/>
    <w:rsid w:val="00402580"/>
    <w:rsid w:val="00402AE6"/>
    <w:rsid w:val="00403761"/>
    <w:rsid w:val="00410176"/>
    <w:rsid w:val="0041026C"/>
    <w:rsid w:val="00410B8F"/>
    <w:rsid w:val="00410E74"/>
    <w:rsid w:val="00411ED9"/>
    <w:rsid w:val="00412D7F"/>
    <w:rsid w:val="00412FA3"/>
    <w:rsid w:val="00414BC7"/>
    <w:rsid w:val="004170FB"/>
    <w:rsid w:val="004176FA"/>
    <w:rsid w:val="0042427C"/>
    <w:rsid w:val="004249CC"/>
    <w:rsid w:val="00424DAD"/>
    <w:rsid w:val="004301CD"/>
    <w:rsid w:val="00430FED"/>
    <w:rsid w:val="00432252"/>
    <w:rsid w:val="00433611"/>
    <w:rsid w:val="00435B14"/>
    <w:rsid w:val="00437543"/>
    <w:rsid w:val="0044233C"/>
    <w:rsid w:val="00445769"/>
    <w:rsid w:val="00446E1A"/>
    <w:rsid w:val="004525CD"/>
    <w:rsid w:val="00460931"/>
    <w:rsid w:val="00461318"/>
    <w:rsid w:val="0046437C"/>
    <w:rsid w:val="00464C79"/>
    <w:rsid w:val="00471293"/>
    <w:rsid w:val="00473326"/>
    <w:rsid w:val="00473738"/>
    <w:rsid w:val="00473C06"/>
    <w:rsid w:val="004748E2"/>
    <w:rsid w:val="00475A7E"/>
    <w:rsid w:val="00476E26"/>
    <w:rsid w:val="00477143"/>
    <w:rsid w:val="004773EA"/>
    <w:rsid w:val="004776E9"/>
    <w:rsid w:val="00484E31"/>
    <w:rsid w:val="00487955"/>
    <w:rsid w:val="00492A42"/>
    <w:rsid w:val="004936F0"/>
    <w:rsid w:val="0049782D"/>
    <w:rsid w:val="004A03E8"/>
    <w:rsid w:val="004A23A4"/>
    <w:rsid w:val="004A6A32"/>
    <w:rsid w:val="004A7195"/>
    <w:rsid w:val="004B0CD0"/>
    <w:rsid w:val="004B4482"/>
    <w:rsid w:val="004B52F0"/>
    <w:rsid w:val="004B68A3"/>
    <w:rsid w:val="004B6D1C"/>
    <w:rsid w:val="004B7624"/>
    <w:rsid w:val="004B7BC9"/>
    <w:rsid w:val="004C0339"/>
    <w:rsid w:val="004C16A9"/>
    <w:rsid w:val="004C194A"/>
    <w:rsid w:val="004C1D37"/>
    <w:rsid w:val="004C4C8D"/>
    <w:rsid w:val="004D0A17"/>
    <w:rsid w:val="004D0BD1"/>
    <w:rsid w:val="004D2A4A"/>
    <w:rsid w:val="004D3A82"/>
    <w:rsid w:val="004D5ED1"/>
    <w:rsid w:val="004E0EDF"/>
    <w:rsid w:val="004E2196"/>
    <w:rsid w:val="004E2EED"/>
    <w:rsid w:val="004E3874"/>
    <w:rsid w:val="004E465F"/>
    <w:rsid w:val="004E54B9"/>
    <w:rsid w:val="004E756F"/>
    <w:rsid w:val="004F0BC6"/>
    <w:rsid w:val="004F0DFC"/>
    <w:rsid w:val="004F10AB"/>
    <w:rsid w:val="004F3BB9"/>
    <w:rsid w:val="004F45BD"/>
    <w:rsid w:val="004F48F9"/>
    <w:rsid w:val="004F64CD"/>
    <w:rsid w:val="004F6D0C"/>
    <w:rsid w:val="004F7228"/>
    <w:rsid w:val="005019DD"/>
    <w:rsid w:val="005025A7"/>
    <w:rsid w:val="00502B6B"/>
    <w:rsid w:val="00503BFF"/>
    <w:rsid w:val="005052BB"/>
    <w:rsid w:val="00507B37"/>
    <w:rsid w:val="00517C09"/>
    <w:rsid w:val="00521FD8"/>
    <w:rsid w:val="00524A7F"/>
    <w:rsid w:val="00526039"/>
    <w:rsid w:val="00531F7C"/>
    <w:rsid w:val="00532E50"/>
    <w:rsid w:val="00534C86"/>
    <w:rsid w:val="005353B1"/>
    <w:rsid w:val="00540605"/>
    <w:rsid w:val="0054215E"/>
    <w:rsid w:val="00542992"/>
    <w:rsid w:val="0054466E"/>
    <w:rsid w:val="00545869"/>
    <w:rsid w:val="00545899"/>
    <w:rsid w:val="0054629D"/>
    <w:rsid w:val="00547899"/>
    <w:rsid w:val="00551473"/>
    <w:rsid w:val="005521FC"/>
    <w:rsid w:val="0055329E"/>
    <w:rsid w:val="0055468B"/>
    <w:rsid w:val="00556240"/>
    <w:rsid w:val="0056226A"/>
    <w:rsid w:val="005717D7"/>
    <w:rsid w:val="00571868"/>
    <w:rsid w:val="00572723"/>
    <w:rsid w:val="00572C35"/>
    <w:rsid w:val="00573EBB"/>
    <w:rsid w:val="005744A9"/>
    <w:rsid w:val="00574788"/>
    <w:rsid w:val="00574D10"/>
    <w:rsid w:val="00574FCB"/>
    <w:rsid w:val="0057750C"/>
    <w:rsid w:val="00581ACD"/>
    <w:rsid w:val="0058231F"/>
    <w:rsid w:val="00584FE1"/>
    <w:rsid w:val="0058687C"/>
    <w:rsid w:val="00590ACC"/>
    <w:rsid w:val="005921A0"/>
    <w:rsid w:val="00593149"/>
    <w:rsid w:val="005932D8"/>
    <w:rsid w:val="00593D7F"/>
    <w:rsid w:val="005966CE"/>
    <w:rsid w:val="00597013"/>
    <w:rsid w:val="00597B9C"/>
    <w:rsid w:val="00597D12"/>
    <w:rsid w:val="005A01AA"/>
    <w:rsid w:val="005A13E6"/>
    <w:rsid w:val="005A1404"/>
    <w:rsid w:val="005A5B1F"/>
    <w:rsid w:val="005A663C"/>
    <w:rsid w:val="005A745F"/>
    <w:rsid w:val="005A7A11"/>
    <w:rsid w:val="005B16A5"/>
    <w:rsid w:val="005B2CDF"/>
    <w:rsid w:val="005B3AB5"/>
    <w:rsid w:val="005B5242"/>
    <w:rsid w:val="005B5873"/>
    <w:rsid w:val="005B74DC"/>
    <w:rsid w:val="005B7772"/>
    <w:rsid w:val="005C1801"/>
    <w:rsid w:val="005C1857"/>
    <w:rsid w:val="005C1BE2"/>
    <w:rsid w:val="005C1D90"/>
    <w:rsid w:val="005C2DB4"/>
    <w:rsid w:val="005C5831"/>
    <w:rsid w:val="005D1261"/>
    <w:rsid w:val="005D38A4"/>
    <w:rsid w:val="005D6B6E"/>
    <w:rsid w:val="005E0D23"/>
    <w:rsid w:val="005E1335"/>
    <w:rsid w:val="005E6E3F"/>
    <w:rsid w:val="005F2E80"/>
    <w:rsid w:val="005F4E39"/>
    <w:rsid w:val="005F784A"/>
    <w:rsid w:val="00601E8A"/>
    <w:rsid w:val="00602779"/>
    <w:rsid w:val="00602956"/>
    <w:rsid w:val="006061DD"/>
    <w:rsid w:val="00606D2E"/>
    <w:rsid w:val="00611CCD"/>
    <w:rsid w:val="006122FD"/>
    <w:rsid w:val="00612CC4"/>
    <w:rsid w:val="00613494"/>
    <w:rsid w:val="006166BB"/>
    <w:rsid w:val="00617079"/>
    <w:rsid w:val="00620658"/>
    <w:rsid w:val="00620A72"/>
    <w:rsid w:val="0062136A"/>
    <w:rsid w:val="00621488"/>
    <w:rsid w:val="00622A35"/>
    <w:rsid w:val="00622FCC"/>
    <w:rsid w:val="00623657"/>
    <w:rsid w:val="00625E75"/>
    <w:rsid w:val="006304F3"/>
    <w:rsid w:val="006345A2"/>
    <w:rsid w:val="00635120"/>
    <w:rsid w:val="0063523E"/>
    <w:rsid w:val="006379BD"/>
    <w:rsid w:val="006412E5"/>
    <w:rsid w:val="006437A2"/>
    <w:rsid w:val="00643A0B"/>
    <w:rsid w:val="00644C2F"/>
    <w:rsid w:val="00645C37"/>
    <w:rsid w:val="00646F23"/>
    <w:rsid w:val="00647274"/>
    <w:rsid w:val="0064789B"/>
    <w:rsid w:val="00650130"/>
    <w:rsid w:val="00651001"/>
    <w:rsid w:val="00651751"/>
    <w:rsid w:val="006530A8"/>
    <w:rsid w:val="006536B5"/>
    <w:rsid w:val="00653F29"/>
    <w:rsid w:val="00653F3F"/>
    <w:rsid w:val="00655CAD"/>
    <w:rsid w:val="00662106"/>
    <w:rsid w:val="00663422"/>
    <w:rsid w:val="00663F1E"/>
    <w:rsid w:val="00663F89"/>
    <w:rsid w:val="00664C6C"/>
    <w:rsid w:val="00664E1C"/>
    <w:rsid w:val="00665088"/>
    <w:rsid w:val="00665765"/>
    <w:rsid w:val="00665F2D"/>
    <w:rsid w:val="00667458"/>
    <w:rsid w:val="00667AE5"/>
    <w:rsid w:val="006722B5"/>
    <w:rsid w:val="00672FF6"/>
    <w:rsid w:val="00673F28"/>
    <w:rsid w:val="00675ACA"/>
    <w:rsid w:val="0067628C"/>
    <w:rsid w:val="0068055B"/>
    <w:rsid w:val="006809C5"/>
    <w:rsid w:val="006812A4"/>
    <w:rsid w:val="006833D9"/>
    <w:rsid w:val="0068528A"/>
    <w:rsid w:val="00687ACD"/>
    <w:rsid w:val="00687D29"/>
    <w:rsid w:val="00687E97"/>
    <w:rsid w:val="00690455"/>
    <w:rsid w:val="0069121F"/>
    <w:rsid w:val="006918F1"/>
    <w:rsid w:val="00692844"/>
    <w:rsid w:val="00692BC2"/>
    <w:rsid w:val="0069431A"/>
    <w:rsid w:val="00694938"/>
    <w:rsid w:val="0069527B"/>
    <w:rsid w:val="006A1C92"/>
    <w:rsid w:val="006A2E4E"/>
    <w:rsid w:val="006A30E4"/>
    <w:rsid w:val="006A5CC9"/>
    <w:rsid w:val="006B18E2"/>
    <w:rsid w:val="006B2834"/>
    <w:rsid w:val="006B3931"/>
    <w:rsid w:val="006B6C02"/>
    <w:rsid w:val="006B795F"/>
    <w:rsid w:val="006C0332"/>
    <w:rsid w:val="006C2D1C"/>
    <w:rsid w:val="006C3AD2"/>
    <w:rsid w:val="006D19B1"/>
    <w:rsid w:val="006D21A1"/>
    <w:rsid w:val="006D24E4"/>
    <w:rsid w:val="006D3004"/>
    <w:rsid w:val="006D3A2D"/>
    <w:rsid w:val="006D4C2F"/>
    <w:rsid w:val="006D4F88"/>
    <w:rsid w:val="006D5107"/>
    <w:rsid w:val="006D6853"/>
    <w:rsid w:val="006E0003"/>
    <w:rsid w:val="006E00FA"/>
    <w:rsid w:val="006E04D3"/>
    <w:rsid w:val="006E1D4F"/>
    <w:rsid w:val="006E20AE"/>
    <w:rsid w:val="006E3D59"/>
    <w:rsid w:val="006E4C95"/>
    <w:rsid w:val="006E500B"/>
    <w:rsid w:val="006E6EF4"/>
    <w:rsid w:val="006F0A13"/>
    <w:rsid w:val="006F1DC8"/>
    <w:rsid w:val="006F219D"/>
    <w:rsid w:val="00703664"/>
    <w:rsid w:val="0070401D"/>
    <w:rsid w:val="00704F80"/>
    <w:rsid w:val="00710647"/>
    <w:rsid w:val="00711C83"/>
    <w:rsid w:val="007153D6"/>
    <w:rsid w:val="007160E3"/>
    <w:rsid w:val="00716213"/>
    <w:rsid w:val="00723A55"/>
    <w:rsid w:val="00725233"/>
    <w:rsid w:val="0072539C"/>
    <w:rsid w:val="00725E3E"/>
    <w:rsid w:val="00727BD9"/>
    <w:rsid w:val="00730263"/>
    <w:rsid w:val="00731749"/>
    <w:rsid w:val="00731960"/>
    <w:rsid w:val="00732FA4"/>
    <w:rsid w:val="007342AD"/>
    <w:rsid w:val="00734387"/>
    <w:rsid w:val="007359C0"/>
    <w:rsid w:val="00737DE4"/>
    <w:rsid w:val="00741AD6"/>
    <w:rsid w:val="00741E7C"/>
    <w:rsid w:val="0074575C"/>
    <w:rsid w:val="00746B6E"/>
    <w:rsid w:val="00747CB4"/>
    <w:rsid w:val="007502FA"/>
    <w:rsid w:val="007517CF"/>
    <w:rsid w:val="00751A58"/>
    <w:rsid w:val="00751E88"/>
    <w:rsid w:val="00751EF5"/>
    <w:rsid w:val="007522DE"/>
    <w:rsid w:val="007565C3"/>
    <w:rsid w:val="00756F62"/>
    <w:rsid w:val="0076026D"/>
    <w:rsid w:val="00766101"/>
    <w:rsid w:val="00770406"/>
    <w:rsid w:val="00774546"/>
    <w:rsid w:val="00774FD1"/>
    <w:rsid w:val="007818C4"/>
    <w:rsid w:val="00786F5B"/>
    <w:rsid w:val="007873B1"/>
    <w:rsid w:val="00787D98"/>
    <w:rsid w:val="00792CD4"/>
    <w:rsid w:val="0079317D"/>
    <w:rsid w:val="007A2169"/>
    <w:rsid w:val="007A3A5B"/>
    <w:rsid w:val="007A460B"/>
    <w:rsid w:val="007A4FB6"/>
    <w:rsid w:val="007A56B9"/>
    <w:rsid w:val="007A6D04"/>
    <w:rsid w:val="007B1DEC"/>
    <w:rsid w:val="007B342F"/>
    <w:rsid w:val="007B3BE5"/>
    <w:rsid w:val="007B6045"/>
    <w:rsid w:val="007B6061"/>
    <w:rsid w:val="007B682B"/>
    <w:rsid w:val="007B7ED5"/>
    <w:rsid w:val="007C010F"/>
    <w:rsid w:val="007C125C"/>
    <w:rsid w:val="007C1EDB"/>
    <w:rsid w:val="007C3305"/>
    <w:rsid w:val="007C5E10"/>
    <w:rsid w:val="007C69B6"/>
    <w:rsid w:val="007C7D9B"/>
    <w:rsid w:val="007D0E38"/>
    <w:rsid w:val="007D0E9D"/>
    <w:rsid w:val="007D16E8"/>
    <w:rsid w:val="007D2D71"/>
    <w:rsid w:val="007D2ECC"/>
    <w:rsid w:val="007D3307"/>
    <w:rsid w:val="007D38B2"/>
    <w:rsid w:val="007D39EA"/>
    <w:rsid w:val="007D430C"/>
    <w:rsid w:val="007D6AA8"/>
    <w:rsid w:val="007D6BA8"/>
    <w:rsid w:val="007D6FCA"/>
    <w:rsid w:val="007D7FA7"/>
    <w:rsid w:val="007E0269"/>
    <w:rsid w:val="007E03D2"/>
    <w:rsid w:val="007E0B0B"/>
    <w:rsid w:val="007E2261"/>
    <w:rsid w:val="007E4BF2"/>
    <w:rsid w:val="007E4CFA"/>
    <w:rsid w:val="007E5503"/>
    <w:rsid w:val="007E56E5"/>
    <w:rsid w:val="007E69D8"/>
    <w:rsid w:val="007E7533"/>
    <w:rsid w:val="007F4A57"/>
    <w:rsid w:val="007F5202"/>
    <w:rsid w:val="007F7145"/>
    <w:rsid w:val="00802C11"/>
    <w:rsid w:val="00802D0A"/>
    <w:rsid w:val="008032F9"/>
    <w:rsid w:val="008043AD"/>
    <w:rsid w:val="00805DE9"/>
    <w:rsid w:val="00806A4E"/>
    <w:rsid w:val="00806BBC"/>
    <w:rsid w:val="00807731"/>
    <w:rsid w:val="00810F2C"/>
    <w:rsid w:val="00811877"/>
    <w:rsid w:val="0081292D"/>
    <w:rsid w:val="00812A91"/>
    <w:rsid w:val="0081321B"/>
    <w:rsid w:val="008144B9"/>
    <w:rsid w:val="00815036"/>
    <w:rsid w:val="0081563C"/>
    <w:rsid w:val="00817212"/>
    <w:rsid w:val="00822DEB"/>
    <w:rsid w:val="00823ED7"/>
    <w:rsid w:val="00824507"/>
    <w:rsid w:val="008259AB"/>
    <w:rsid w:val="00825CA6"/>
    <w:rsid w:val="008261D0"/>
    <w:rsid w:val="00830EA8"/>
    <w:rsid w:val="00831294"/>
    <w:rsid w:val="00831AC5"/>
    <w:rsid w:val="00833632"/>
    <w:rsid w:val="0083747E"/>
    <w:rsid w:val="00842E75"/>
    <w:rsid w:val="00845197"/>
    <w:rsid w:val="008459A9"/>
    <w:rsid w:val="00845C0B"/>
    <w:rsid w:val="008470DD"/>
    <w:rsid w:val="00850510"/>
    <w:rsid w:val="008521A7"/>
    <w:rsid w:val="00852CBE"/>
    <w:rsid w:val="0085756F"/>
    <w:rsid w:val="008605C8"/>
    <w:rsid w:val="0086144D"/>
    <w:rsid w:val="00863293"/>
    <w:rsid w:val="00866B0B"/>
    <w:rsid w:val="00870ED2"/>
    <w:rsid w:val="00875612"/>
    <w:rsid w:val="008800F5"/>
    <w:rsid w:val="008814D5"/>
    <w:rsid w:val="008858E8"/>
    <w:rsid w:val="00890BCB"/>
    <w:rsid w:val="0089442D"/>
    <w:rsid w:val="008A08D4"/>
    <w:rsid w:val="008A7960"/>
    <w:rsid w:val="008B06E7"/>
    <w:rsid w:val="008B1E9E"/>
    <w:rsid w:val="008B2406"/>
    <w:rsid w:val="008B376B"/>
    <w:rsid w:val="008B3A15"/>
    <w:rsid w:val="008B7517"/>
    <w:rsid w:val="008B7A6A"/>
    <w:rsid w:val="008B7A7C"/>
    <w:rsid w:val="008C0CC0"/>
    <w:rsid w:val="008C15C4"/>
    <w:rsid w:val="008C26A3"/>
    <w:rsid w:val="008C4614"/>
    <w:rsid w:val="008C54E4"/>
    <w:rsid w:val="008C6A84"/>
    <w:rsid w:val="008D1782"/>
    <w:rsid w:val="008D26AF"/>
    <w:rsid w:val="008D2A14"/>
    <w:rsid w:val="008D3185"/>
    <w:rsid w:val="008D3953"/>
    <w:rsid w:val="008D57BD"/>
    <w:rsid w:val="008D613E"/>
    <w:rsid w:val="008E2524"/>
    <w:rsid w:val="008E25CB"/>
    <w:rsid w:val="008E46B6"/>
    <w:rsid w:val="008E4B77"/>
    <w:rsid w:val="008E5B85"/>
    <w:rsid w:val="008E6B46"/>
    <w:rsid w:val="008F1416"/>
    <w:rsid w:val="008F14DF"/>
    <w:rsid w:val="00900458"/>
    <w:rsid w:val="009008E6"/>
    <w:rsid w:val="0090099D"/>
    <w:rsid w:val="009009E5"/>
    <w:rsid w:val="00901E6F"/>
    <w:rsid w:val="00903906"/>
    <w:rsid w:val="00904AE9"/>
    <w:rsid w:val="00906D0F"/>
    <w:rsid w:val="0091112A"/>
    <w:rsid w:val="00911C89"/>
    <w:rsid w:val="00920157"/>
    <w:rsid w:val="0092678A"/>
    <w:rsid w:val="00926961"/>
    <w:rsid w:val="00926999"/>
    <w:rsid w:val="00926ACE"/>
    <w:rsid w:val="00927387"/>
    <w:rsid w:val="0093130C"/>
    <w:rsid w:val="009313F0"/>
    <w:rsid w:val="00931BB5"/>
    <w:rsid w:val="00931EEB"/>
    <w:rsid w:val="0093334F"/>
    <w:rsid w:val="00934F87"/>
    <w:rsid w:val="00935A76"/>
    <w:rsid w:val="00942D2D"/>
    <w:rsid w:val="00943356"/>
    <w:rsid w:val="009459F5"/>
    <w:rsid w:val="00946699"/>
    <w:rsid w:val="00946B57"/>
    <w:rsid w:val="00946B68"/>
    <w:rsid w:val="00947466"/>
    <w:rsid w:val="009477DF"/>
    <w:rsid w:val="00951D31"/>
    <w:rsid w:val="00952703"/>
    <w:rsid w:val="00953606"/>
    <w:rsid w:val="00953A7C"/>
    <w:rsid w:val="009557CE"/>
    <w:rsid w:val="00955A67"/>
    <w:rsid w:val="0095671E"/>
    <w:rsid w:val="00965EBB"/>
    <w:rsid w:val="009706ED"/>
    <w:rsid w:val="009708BD"/>
    <w:rsid w:val="00971C35"/>
    <w:rsid w:val="00973A06"/>
    <w:rsid w:val="009748CE"/>
    <w:rsid w:val="00974AE4"/>
    <w:rsid w:val="00974E2D"/>
    <w:rsid w:val="00976541"/>
    <w:rsid w:val="00977CEC"/>
    <w:rsid w:val="0098000B"/>
    <w:rsid w:val="00981BF5"/>
    <w:rsid w:val="0098362F"/>
    <w:rsid w:val="00990286"/>
    <w:rsid w:val="00990DC4"/>
    <w:rsid w:val="009920F4"/>
    <w:rsid w:val="00994C3D"/>
    <w:rsid w:val="00995EA4"/>
    <w:rsid w:val="009969FD"/>
    <w:rsid w:val="00996E70"/>
    <w:rsid w:val="009A03CD"/>
    <w:rsid w:val="009A0C4B"/>
    <w:rsid w:val="009A1BE3"/>
    <w:rsid w:val="009A2B17"/>
    <w:rsid w:val="009A583C"/>
    <w:rsid w:val="009A7F10"/>
    <w:rsid w:val="009B15DF"/>
    <w:rsid w:val="009B5E59"/>
    <w:rsid w:val="009B5F1A"/>
    <w:rsid w:val="009C3306"/>
    <w:rsid w:val="009C357E"/>
    <w:rsid w:val="009D07C1"/>
    <w:rsid w:val="009D1BC8"/>
    <w:rsid w:val="009D45E8"/>
    <w:rsid w:val="009D4D9F"/>
    <w:rsid w:val="009D4EDC"/>
    <w:rsid w:val="009D59BD"/>
    <w:rsid w:val="009E044B"/>
    <w:rsid w:val="009E113D"/>
    <w:rsid w:val="009E2771"/>
    <w:rsid w:val="009E2945"/>
    <w:rsid w:val="009E40ED"/>
    <w:rsid w:val="009E4DA1"/>
    <w:rsid w:val="009E5ADA"/>
    <w:rsid w:val="009E6CEC"/>
    <w:rsid w:val="009E6D05"/>
    <w:rsid w:val="009E7582"/>
    <w:rsid w:val="009F30A4"/>
    <w:rsid w:val="009F47A2"/>
    <w:rsid w:val="009F47E7"/>
    <w:rsid w:val="009F5102"/>
    <w:rsid w:val="009F60B2"/>
    <w:rsid w:val="009F61D0"/>
    <w:rsid w:val="009F761D"/>
    <w:rsid w:val="009F7B78"/>
    <w:rsid w:val="00A000F4"/>
    <w:rsid w:val="00A012E3"/>
    <w:rsid w:val="00A0155B"/>
    <w:rsid w:val="00A02DC2"/>
    <w:rsid w:val="00A04CE6"/>
    <w:rsid w:val="00A060A3"/>
    <w:rsid w:val="00A10C9C"/>
    <w:rsid w:val="00A123AE"/>
    <w:rsid w:val="00A13914"/>
    <w:rsid w:val="00A13A1A"/>
    <w:rsid w:val="00A1417D"/>
    <w:rsid w:val="00A14D35"/>
    <w:rsid w:val="00A15B96"/>
    <w:rsid w:val="00A2006E"/>
    <w:rsid w:val="00A20673"/>
    <w:rsid w:val="00A219AE"/>
    <w:rsid w:val="00A23713"/>
    <w:rsid w:val="00A24409"/>
    <w:rsid w:val="00A25347"/>
    <w:rsid w:val="00A26039"/>
    <w:rsid w:val="00A26882"/>
    <w:rsid w:val="00A26D1D"/>
    <w:rsid w:val="00A329C4"/>
    <w:rsid w:val="00A351B4"/>
    <w:rsid w:val="00A3521B"/>
    <w:rsid w:val="00A36FE4"/>
    <w:rsid w:val="00A40C8D"/>
    <w:rsid w:val="00A42104"/>
    <w:rsid w:val="00A42F7C"/>
    <w:rsid w:val="00A43CBB"/>
    <w:rsid w:val="00A44AF6"/>
    <w:rsid w:val="00A458F8"/>
    <w:rsid w:val="00A469FC"/>
    <w:rsid w:val="00A47731"/>
    <w:rsid w:val="00A50CB3"/>
    <w:rsid w:val="00A518A0"/>
    <w:rsid w:val="00A52203"/>
    <w:rsid w:val="00A5281E"/>
    <w:rsid w:val="00A528CE"/>
    <w:rsid w:val="00A548A3"/>
    <w:rsid w:val="00A556E0"/>
    <w:rsid w:val="00A604CC"/>
    <w:rsid w:val="00A629F7"/>
    <w:rsid w:val="00A63117"/>
    <w:rsid w:val="00A70241"/>
    <w:rsid w:val="00A71112"/>
    <w:rsid w:val="00A73429"/>
    <w:rsid w:val="00A7646B"/>
    <w:rsid w:val="00A811A8"/>
    <w:rsid w:val="00A81332"/>
    <w:rsid w:val="00A83EB7"/>
    <w:rsid w:val="00A85733"/>
    <w:rsid w:val="00A860DE"/>
    <w:rsid w:val="00A863AD"/>
    <w:rsid w:val="00A877DF"/>
    <w:rsid w:val="00A91E6E"/>
    <w:rsid w:val="00A943BB"/>
    <w:rsid w:val="00A947D2"/>
    <w:rsid w:val="00AA5CC2"/>
    <w:rsid w:val="00AA6219"/>
    <w:rsid w:val="00AA646C"/>
    <w:rsid w:val="00AA7E6F"/>
    <w:rsid w:val="00AB2B30"/>
    <w:rsid w:val="00AC139E"/>
    <w:rsid w:val="00AC3F6D"/>
    <w:rsid w:val="00AC4E94"/>
    <w:rsid w:val="00AC52E7"/>
    <w:rsid w:val="00AC69B3"/>
    <w:rsid w:val="00AD02BD"/>
    <w:rsid w:val="00AD0737"/>
    <w:rsid w:val="00AD1466"/>
    <w:rsid w:val="00AD1FF2"/>
    <w:rsid w:val="00AD20EF"/>
    <w:rsid w:val="00AD21BE"/>
    <w:rsid w:val="00AD529A"/>
    <w:rsid w:val="00AD6A8A"/>
    <w:rsid w:val="00AD758F"/>
    <w:rsid w:val="00AD794A"/>
    <w:rsid w:val="00AE122F"/>
    <w:rsid w:val="00AE249B"/>
    <w:rsid w:val="00AE37A2"/>
    <w:rsid w:val="00AE3E62"/>
    <w:rsid w:val="00AE4E61"/>
    <w:rsid w:val="00AE6456"/>
    <w:rsid w:val="00AE65B5"/>
    <w:rsid w:val="00AE7B20"/>
    <w:rsid w:val="00AF0F06"/>
    <w:rsid w:val="00B00DA2"/>
    <w:rsid w:val="00B048D2"/>
    <w:rsid w:val="00B0770F"/>
    <w:rsid w:val="00B0776C"/>
    <w:rsid w:val="00B11970"/>
    <w:rsid w:val="00B12D21"/>
    <w:rsid w:val="00B13336"/>
    <w:rsid w:val="00B13D7B"/>
    <w:rsid w:val="00B14279"/>
    <w:rsid w:val="00B14E63"/>
    <w:rsid w:val="00B15806"/>
    <w:rsid w:val="00B20A24"/>
    <w:rsid w:val="00B2229E"/>
    <w:rsid w:val="00B237D0"/>
    <w:rsid w:val="00B260DF"/>
    <w:rsid w:val="00B30330"/>
    <w:rsid w:val="00B319B6"/>
    <w:rsid w:val="00B4092F"/>
    <w:rsid w:val="00B41AA6"/>
    <w:rsid w:val="00B44954"/>
    <w:rsid w:val="00B4532E"/>
    <w:rsid w:val="00B45917"/>
    <w:rsid w:val="00B54307"/>
    <w:rsid w:val="00B5566F"/>
    <w:rsid w:val="00B614E2"/>
    <w:rsid w:val="00B61F87"/>
    <w:rsid w:val="00B63268"/>
    <w:rsid w:val="00B64279"/>
    <w:rsid w:val="00B64D5E"/>
    <w:rsid w:val="00B65263"/>
    <w:rsid w:val="00B7365F"/>
    <w:rsid w:val="00B75362"/>
    <w:rsid w:val="00B753F3"/>
    <w:rsid w:val="00B75819"/>
    <w:rsid w:val="00B758D4"/>
    <w:rsid w:val="00B77608"/>
    <w:rsid w:val="00B77DAD"/>
    <w:rsid w:val="00B8024B"/>
    <w:rsid w:val="00B8558C"/>
    <w:rsid w:val="00B9626D"/>
    <w:rsid w:val="00BA03B6"/>
    <w:rsid w:val="00BA13A5"/>
    <w:rsid w:val="00BA480B"/>
    <w:rsid w:val="00BA6706"/>
    <w:rsid w:val="00BB0466"/>
    <w:rsid w:val="00BB183E"/>
    <w:rsid w:val="00BB20EB"/>
    <w:rsid w:val="00BB4822"/>
    <w:rsid w:val="00BB5B8C"/>
    <w:rsid w:val="00BB73E4"/>
    <w:rsid w:val="00BC0699"/>
    <w:rsid w:val="00BC06FB"/>
    <w:rsid w:val="00BC0D0A"/>
    <w:rsid w:val="00BC18B1"/>
    <w:rsid w:val="00BC2E40"/>
    <w:rsid w:val="00BC3FD5"/>
    <w:rsid w:val="00BC3FDD"/>
    <w:rsid w:val="00BC417C"/>
    <w:rsid w:val="00BC51D1"/>
    <w:rsid w:val="00BC52B3"/>
    <w:rsid w:val="00BC6587"/>
    <w:rsid w:val="00BE0D55"/>
    <w:rsid w:val="00BE1D04"/>
    <w:rsid w:val="00BE3AEF"/>
    <w:rsid w:val="00BE68AE"/>
    <w:rsid w:val="00BF0A80"/>
    <w:rsid w:val="00BF0DA0"/>
    <w:rsid w:val="00BF26B6"/>
    <w:rsid w:val="00BF427C"/>
    <w:rsid w:val="00BF56D7"/>
    <w:rsid w:val="00BF7FEB"/>
    <w:rsid w:val="00C0249E"/>
    <w:rsid w:val="00C02910"/>
    <w:rsid w:val="00C03124"/>
    <w:rsid w:val="00C05135"/>
    <w:rsid w:val="00C05910"/>
    <w:rsid w:val="00C05A7D"/>
    <w:rsid w:val="00C05CF1"/>
    <w:rsid w:val="00C06549"/>
    <w:rsid w:val="00C07464"/>
    <w:rsid w:val="00C10A05"/>
    <w:rsid w:val="00C10B0E"/>
    <w:rsid w:val="00C12E3B"/>
    <w:rsid w:val="00C145CD"/>
    <w:rsid w:val="00C15FC9"/>
    <w:rsid w:val="00C17611"/>
    <w:rsid w:val="00C17ED7"/>
    <w:rsid w:val="00C21241"/>
    <w:rsid w:val="00C21C17"/>
    <w:rsid w:val="00C2283A"/>
    <w:rsid w:val="00C2319F"/>
    <w:rsid w:val="00C24345"/>
    <w:rsid w:val="00C24966"/>
    <w:rsid w:val="00C253D2"/>
    <w:rsid w:val="00C2674E"/>
    <w:rsid w:val="00C27C0E"/>
    <w:rsid w:val="00C30483"/>
    <w:rsid w:val="00C32C59"/>
    <w:rsid w:val="00C32E80"/>
    <w:rsid w:val="00C33340"/>
    <w:rsid w:val="00C3431D"/>
    <w:rsid w:val="00C345DF"/>
    <w:rsid w:val="00C3663D"/>
    <w:rsid w:val="00C371E8"/>
    <w:rsid w:val="00C378F3"/>
    <w:rsid w:val="00C40791"/>
    <w:rsid w:val="00C435A5"/>
    <w:rsid w:val="00C46EBA"/>
    <w:rsid w:val="00C473B5"/>
    <w:rsid w:val="00C50AFC"/>
    <w:rsid w:val="00C517A8"/>
    <w:rsid w:val="00C53D50"/>
    <w:rsid w:val="00C54EA5"/>
    <w:rsid w:val="00C54EAD"/>
    <w:rsid w:val="00C553B3"/>
    <w:rsid w:val="00C560F7"/>
    <w:rsid w:val="00C605D2"/>
    <w:rsid w:val="00C61B4B"/>
    <w:rsid w:val="00C61BC8"/>
    <w:rsid w:val="00C6224C"/>
    <w:rsid w:val="00C67539"/>
    <w:rsid w:val="00C67EAF"/>
    <w:rsid w:val="00C702BA"/>
    <w:rsid w:val="00C71716"/>
    <w:rsid w:val="00C72537"/>
    <w:rsid w:val="00C73ECA"/>
    <w:rsid w:val="00C7473F"/>
    <w:rsid w:val="00C82382"/>
    <w:rsid w:val="00C8426F"/>
    <w:rsid w:val="00C85A8E"/>
    <w:rsid w:val="00C86228"/>
    <w:rsid w:val="00C86621"/>
    <w:rsid w:val="00C873BA"/>
    <w:rsid w:val="00C90E4B"/>
    <w:rsid w:val="00C94220"/>
    <w:rsid w:val="00C94A14"/>
    <w:rsid w:val="00C95835"/>
    <w:rsid w:val="00C96475"/>
    <w:rsid w:val="00C96494"/>
    <w:rsid w:val="00C9767C"/>
    <w:rsid w:val="00CA037E"/>
    <w:rsid w:val="00CA091F"/>
    <w:rsid w:val="00CA2FCD"/>
    <w:rsid w:val="00CA7836"/>
    <w:rsid w:val="00CA7839"/>
    <w:rsid w:val="00CA7E7D"/>
    <w:rsid w:val="00CB0B87"/>
    <w:rsid w:val="00CB1829"/>
    <w:rsid w:val="00CC0243"/>
    <w:rsid w:val="00CC1903"/>
    <w:rsid w:val="00CC217E"/>
    <w:rsid w:val="00CC283B"/>
    <w:rsid w:val="00CC2B7E"/>
    <w:rsid w:val="00CC2D66"/>
    <w:rsid w:val="00CC2F9D"/>
    <w:rsid w:val="00CC48D1"/>
    <w:rsid w:val="00CD0FFE"/>
    <w:rsid w:val="00CD1AAC"/>
    <w:rsid w:val="00CD29E1"/>
    <w:rsid w:val="00CD3BA1"/>
    <w:rsid w:val="00CD578E"/>
    <w:rsid w:val="00CD5DB7"/>
    <w:rsid w:val="00CE1000"/>
    <w:rsid w:val="00CE375C"/>
    <w:rsid w:val="00CE536D"/>
    <w:rsid w:val="00CE57B6"/>
    <w:rsid w:val="00CF085F"/>
    <w:rsid w:val="00CF1F7D"/>
    <w:rsid w:val="00CF3393"/>
    <w:rsid w:val="00CF727A"/>
    <w:rsid w:val="00D027C6"/>
    <w:rsid w:val="00D02CDC"/>
    <w:rsid w:val="00D0353D"/>
    <w:rsid w:val="00D07384"/>
    <w:rsid w:val="00D11F81"/>
    <w:rsid w:val="00D12197"/>
    <w:rsid w:val="00D12FBB"/>
    <w:rsid w:val="00D1309A"/>
    <w:rsid w:val="00D133E4"/>
    <w:rsid w:val="00D17875"/>
    <w:rsid w:val="00D22531"/>
    <w:rsid w:val="00D24416"/>
    <w:rsid w:val="00D245BE"/>
    <w:rsid w:val="00D25386"/>
    <w:rsid w:val="00D2742A"/>
    <w:rsid w:val="00D276EE"/>
    <w:rsid w:val="00D31BE9"/>
    <w:rsid w:val="00D337E6"/>
    <w:rsid w:val="00D342C4"/>
    <w:rsid w:val="00D416D7"/>
    <w:rsid w:val="00D4457B"/>
    <w:rsid w:val="00D45786"/>
    <w:rsid w:val="00D52FEC"/>
    <w:rsid w:val="00D53196"/>
    <w:rsid w:val="00D54E41"/>
    <w:rsid w:val="00D55137"/>
    <w:rsid w:val="00D56253"/>
    <w:rsid w:val="00D60100"/>
    <w:rsid w:val="00D607CF"/>
    <w:rsid w:val="00D60EAC"/>
    <w:rsid w:val="00D617E4"/>
    <w:rsid w:val="00D61808"/>
    <w:rsid w:val="00D619F7"/>
    <w:rsid w:val="00D63498"/>
    <w:rsid w:val="00D63E04"/>
    <w:rsid w:val="00D65B5B"/>
    <w:rsid w:val="00D66095"/>
    <w:rsid w:val="00D66D21"/>
    <w:rsid w:val="00D67AAA"/>
    <w:rsid w:val="00D725DE"/>
    <w:rsid w:val="00D72EB2"/>
    <w:rsid w:val="00D73BA9"/>
    <w:rsid w:val="00D744C0"/>
    <w:rsid w:val="00D81B91"/>
    <w:rsid w:val="00D82C0F"/>
    <w:rsid w:val="00D9280B"/>
    <w:rsid w:val="00D93C48"/>
    <w:rsid w:val="00D96AC8"/>
    <w:rsid w:val="00DA0B06"/>
    <w:rsid w:val="00DA0C67"/>
    <w:rsid w:val="00DA3309"/>
    <w:rsid w:val="00DA6BBA"/>
    <w:rsid w:val="00DB280F"/>
    <w:rsid w:val="00DB3836"/>
    <w:rsid w:val="00DB5246"/>
    <w:rsid w:val="00DB581B"/>
    <w:rsid w:val="00DB747A"/>
    <w:rsid w:val="00DC0CE1"/>
    <w:rsid w:val="00DC14F8"/>
    <w:rsid w:val="00DC383E"/>
    <w:rsid w:val="00DC5FA9"/>
    <w:rsid w:val="00DC6C10"/>
    <w:rsid w:val="00DD266E"/>
    <w:rsid w:val="00DD56FC"/>
    <w:rsid w:val="00DE0EE3"/>
    <w:rsid w:val="00DE1D62"/>
    <w:rsid w:val="00DE3B49"/>
    <w:rsid w:val="00DE4B9E"/>
    <w:rsid w:val="00DE5151"/>
    <w:rsid w:val="00DE57C5"/>
    <w:rsid w:val="00DE5825"/>
    <w:rsid w:val="00DE6318"/>
    <w:rsid w:val="00DE75BB"/>
    <w:rsid w:val="00DE7A32"/>
    <w:rsid w:val="00DE7BA5"/>
    <w:rsid w:val="00DE7EFF"/>
    <w:rsid w:val="00DF1E03"/>
    <w:rsid w:val="00DF203F"/>
    <w:rsid w:val="00DF2645"/>
    <w:rsid w:val="00DF3B32"/>
    <w:rsid w:val="00DF6691"/>
    <w:rsid w:val="00E013D0"/>
    <w:rsid w:val="00E01794"/>
    <w:rsid w:val="00E017B3"/>
    <w:rsid w:val="00E01AAB"/>
    <w:rsid w:val="00E03384"/>
    <w:rsid w:val="00E07387"/>
    <w:rsid w:val="00E07EAB"/>
    <w:rsid w:val="00E10E3C"/>
    <w:rsid w:val="00E11904"/>
    <w:rsid w:val="00E12ABE"/>
    <w:rsid w:val="00E16EC9"/>
    <w:rsid w:val="00E17FB9"/>
    <w:rsid w:val="00E20121"/>
    <w:rsid w:val="00E23612"/>
    <w:rsid w:val="00E26662"/>
    <w:rsid w:val="00E26D4B"/>
    <w:rsid w:val="00E314B8"/>
    <w:rsid w:val="00E32936"/>
    <w:rsid w:val="00E3295B"/>
    <w:rsid w:val="00E35C4F"/>
    <w:rsid w:val="00E3653B"/>
    <w:rsid w:val="00E400AF"/>
    <w:rsid w:val="00E402DD"/>
    <w:rsid w:val="00E42164"/>
    <w:rsid w:val="00E45184"/>
    <w:rsid w:val="00E47172"/>
    <w:rsid w:val="00E47759"/>
    <w:rsid w:val="00E50E25"/>
    <w:rsid w:val="00E50F54"/>
    <w:rsid w:val="00E51CEF"/>
    <w:rsid w:val="00E53145"/>
    <w:rsid w:val="00E53226"/>
    <w:rsid w:val="00E53C49"/>
    <w:rsid w:val="00E55848"/>
    <w:rsid w:val="00E57574"/>
    <w:rsid w:val="00E57EE9"/>
    <w:rsid w:val="00E60621"/>
    <w:rsid w:val="00E632E1"/>
    <w:rsid w:val="00E648BF"/>
    <w:rsid w:val="00E729BC"/>
    <w:rsid w:val="00E73689"/>
    <w:rsid w:val="00E744E4"/>
    <w:rsid w:val="00E75B21"/>
    <w:rsid w:val="00E7650F"/>
    <w:rsid w:val="00E76713"/>
    <w:rsid w:val="00E769BD"/>
    <w:rsid w:val="00E77BDF"/>
    <w:rsid w:val="00E77E47"/>
    <w:rsid w:val="00E77F9F"/>
    <w:rsid w:val="00E83205"/>
    <w:rsid w:val="00E83375"/>
    <w:rsid w:val="00E90F7D"/>
    <w:rsid w:val="00E92EDC"/>
    <w:rsid w:val="00E930C6"/>
    <w:rsid w:val="00E93662"/>
    <w:rsid w:val="00E93B63"/>
    <w:rsid w:val="00E95B76"/>
    <w:rsid w:val="00E96B83"/>
    <w:rsid w:val="00E9734C"/>
    <w:rsid w:val="00EA1E01"/>
    <w:rsid w:val="00EA234C"/>
    <w:rsid w:val="00EA2430"/>
    <w:rsid w:val="00EA2810"/>
    <w:rsid w:val="00EA2EA1"/>
    <w:rsid w:val="00EA40CE"/>
    <w:rsid w:val="00EA5481"/>
    <w:rsid w:val="00EA685C"/>
    <w:rsid w:val="00EB3DE6"/>
    <w:rsid w:val="00EB41DE"/>
    <w:rsid w:val="00EB4F1D"/>
    <w:rsid w:val="00EB5309"/>
    <w:rsid w:val="00EB65AD"/>
    <w:rsid w:val="00EC0768"/>
    <w:rsid w:val="00EC108F"/>
    <w:rsid w:val="00ED21F5"/>
    <w:rsid w:val="00ED4AEE"/>
    <w:rsid w:val="00ED5813"/>
    <w:rsid w:val="00ED593E"/>
    <w:rsid w:val="00ED6741"/>
    <w:rsid w:val="00ED6AC7"/>
    <w:rsid w:val="00EE2D80"/>
    <w:rsid w:val="00EE6BF8"/>
    <w:rsid w:val="00EF04C4"/>
    <w:rsid w:val="00EF0A01"/>
    <w:rsid w:val="00EF2861"/>
    <w:rsid w:val="00EF6068"/>
    <w:rsid w:val="00F0419F"/>
    <w:rsid w:val="00F0438B"/>
    <w:rsid w:val="00F05939"/>
    <w:rsid w:val="00F05CDF"/>
    <w:rsid w:val="00F05CE1"/>
    <w:rsid w:val="00F06750"/>
    <w:rsid w:val="00F06B42"/>
    <w:rsid w:val="00F07DD7"/>
    <w:rsid w:val="00F122A6"/>
    <w:rsid w:val="00F1316E"/>
    <w:rsid w:val="00F21696"/>
    <w:rsid w:val="00F21C41"/>
    <w:rsid w:val="00F22567"/>
    <w:rsid w:val="00F23644"/>
    <w:rsid w:val="00F2730C"/>
    <w:rsid w:val="00F275E4"/>
    <w:rsid w:val="00F30BEB"/>
    <w:rsid w:val="00F314B4"/>
    <w:rsid w:val="00F32B52"/>
    <w:rsid w:val="00F337D7"/>
    <w:rsid w:val="00F34ABC"/>
    <w:rsid w:val="00F361FF"/>
    <w:rsid w:val="00F37690"/>
    <w:rsid w:val="00F43E86"/>
    <w:rsid w:val="00F4410F"/>
    <w:rsid w:val="00F445AF"/>
    <w:rsid w:val="00F44BA8"/>
    <w:rsid w:val="00F45356"/>
    <w:rsid w:val="00F4542F"/>
    <w:rsid w:val="00F4641A"/>
    <w:rsid w:val="00F472B9"/>
    <w:rsid w:val="00F477C5"/>
    <w:rsid w:val="00F50329"/>
    <w:rsid w:val="00F51CD1"/>
    <w:rsid w:val="00F51E3E"/>
    <w:rsid w:val="00F5346B"/>
    <w:rsid w:val="00F54E66"/>
    <w:rsid w:val="00F55E5F"/>
    <w:rsid w:val="00F56823"/>
    <w:rsid w:val="00F6186A"/>
    <w:rsid w:val="00F62F0B"/>
    <w:rsid w:val="00F63B93"/>
    <w:rsid w:val="00F64DF6"/>
    <w:rsid w:val="00F65599"/>
    <w:rsid w:val="00F676EA"/>
    <w:rsid w:val="00F67BE6"/>
    <w:rsid w:val="00F70F1D"/>
    <w:rsid w:val="00F7270D"/>
    <w:rsid w:val="00F75DE2"/>
    <w:rsid w:val="00F77C74"/>
    <w:rsid w:val="00F807C7"/>
    <w:rsid w:val="00F81FE7"/>
    <w:rsid w:val="00F852DC"/>
    <w:rsid w:val="00F87593"/>
    <w:rsid w:val="00F87B61"/>
    <w:rsid w:val="00F9039D"/>
    <w:rsid w:val="00F906AB"/>
    <w:rsid w:val="00F90E06"/>
    <w:rsid w:val="00F91032"/>
    <w:rsid w:val="00F92633"/>
    <w:rsid w:val="00F93B8A"/>
    <w:rsid w:val="00F94D5E"/>
    <w:rsid w:val="00FA01EA"/>
    <w:rsid w:val="00FA2AC0"/>
    <w:rsid w:val="00FB3B27"/>
    <w:rsid w:val="00FC44E7"/>
    <w:rsid w:val="00FD013E"/>
    <w:rsid w:val="00FD0CE0"/>
    <w:rsid w:val="00FD1C05"/>
    <w:rsid w:val="00FD380E"/>
    <w:rsid w:val="00FD424E"/>
    <w:rsid w:val="00FD6223"/>
    <w:rsid w:val="00FD75EB"/>
    <w:rsid w:val="00FE0257"/>
    <w:rsid w:val="00FE1152"/>
    <w:rsid w:val="00FE3784"/>
    <w:rsid w:val="00FE38CA"/>
    <w:rsid w:val="00FE42D5"/>
    <w:rsid w:val="00FE497A"/>
    <w:rsid w:val="00FE4A1C"/>
    <w:rsid w:val="00FE5829"/>
    <w:rsid w:val="00FE6B6E"/>
    <w:rsid w:val="00FE7DD2"/>
    <w:rsid w:val="00FF1F8D"/>
    <w:rsid w:val="00FF2177"/>
    <w:rsid w:val="00FF28E8"/>
    <w:rsid w:val="00FF2C0E"/>
    <w:rsid w:val="00FF354B"/>
    <w:rsid w:val="00FF56E0"/>
    <w:rsid w:val="00FF6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5"/>
    <o:shapelayout v:ext="edit">
      <o:idmap v:ext="edit" data="1"/>
    </o:shapelayout>
  </w:shapeDefaults>
  <w:decimalSymbol w:val=","/>
  <w:listSeparator w:val=";"/>
  <w14:docId w14:val="04F8BA3E"/>
  <w15:docId w15:val="{7E57E175-3863-47B5-A734-91CDFBA2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BD9"/>
    <w:pPr>
      <w:spacing w:before="100" w:after="100" w:line="360" w:lineRule="auto"/>
      <w:jc w:val="both"/>
    </w:pPr>
    <w:rPr>
      <w:rFonts w:ascii="Arial" w:hAnsi="Arial"/>
      <w:sz w:val="20"/>
      <w:szCs w:val="24"/>
    </w:rPr>
  </w:style>
  <w:style w:type="paragraph" w:styleId="Titre1">
    <w:name w:val="heading 1"/>
    <w:basedOn w:val="Normal"/>
    <w:next w:val="Normal"/>
    <w:link w:val="Titre1Car"/>
    <w:uiPriority w:val="99"/>
    <w:qFormat/>
    <w:rsid w:val="00BB73E4"/>
    <w:pPr>
      <w:keepNext/>
      <w:numPr>
        <w:numId w:val="1"/>
      </w:numPr>
      <w:spacing w:before="240" w:after="60"/>
      <w:outlineLvl w:val="0"/>
    </w:pPr>
    <w:rPr>
      <w:rFonts w:cs="Arial"/>
      <w:b/>
      <w:bCs/>
      <w:kern w:val="32"/>
      <w:sz w:val="32"/>
      <w:szCs w:val="32"/>
    </w:rPr>
  </w:style>
  <w:style w:type="paragraph" w:styleId="Titre2">
    <w:name w:val="heading 2"/>
    <w:basedOn w:val="Normal"/>
    <w:next w:val="Normal"/>
    <w:link w:val="Titre2Car"/>
    <w:uiPriority w:val="99"/>
    <w:qFormat/>
    <w:rsid w:val="00BB73E4"/>
    <w:pPr>
      <w:keepNext/>
      <w:numPr>
        <w:ilvl w:val="1"/>
        <w:numId w:val="1"/>
      </w:numPr>
      <w:spacing w:before="240" w:after="60"/>
      <w:outlineLvl w:val="1"/>
    </w:pPr>
    <w:rPr>
      <w:rFonts w:cs="Arial"/>
      <w:b/>
      <w:bCs/>
      <w:i/>
      <w:iCs/>
      <w:sz w:val="24"/>
      <w:szCs w:val="28"/>
    </w:rPr>
  </w:style>
  <w:style w:type="paragraph" w:styleId="Titre3">
    <w:name w:val="heading 3"/>
    <w:basedOn w:val="Normal"/>
    <w:next w:val="Normal"/>
    <w:link w:val="Titre3Car"/>
    <w:uiPriority w:val="99"/>
    <w:qFormat/>
    <w:rsid w:val="00BB73E4"/>
    <w:pPr>
      <w:keepNext/>
      <w:numPr>
        <w:ilvl w:val="2"/>
        <w:numId w:val="1"/>
      </w:numPr>
      <w:spacing w:before="240" w:after="60"/>
      <w:outlineLvl w:val="2"/>
    </w:pPr>
    <w:rPr>
      <w:rFonts w:cs="Arial"/>
      <w:b/>
      <w:bCs/>
      <w:szCs w:val="26"/>
    </w:rPr>
  </w:style>
  <w:style w:type="paragraph" w:styleId="Titre4">
    <w:name w:val="heading 4"/>
    <w:basedOn w:val="Normal"/>
    <w:next w:val="Normal"/>
    <w:link w:val="Titre4Car"/>
    <w:uiPriority w:val="99"/>
    <w:qFormat/>
    <w:rsid w:val="00BB73E4"/>
    <w:pPr>
      <w:keepNext/>
      <w:numPr>
        <w:ilvl w:val="3"/>
        <w:numId w:val="1"/>
      </w:numPr>
      <w:spacing w:before="240" w:after="60"/>
      <w:outlineLvl w:val="3"/>
    </w:pPr>
    <w:rPr>
      <w:b/>
      <w:bCs/>
      <w:szCs w:val="28"/>
    </w:rPr>
  </w:style>
  <w:style w:type="paragraph" w:styleId="Titre5">
    <w:name w:val="heading 5"/>
    <w:basedOn w:val="Normal"/>
    <w:next w:val="Normal"/>
    <w:link w:val="Titre5Car"/>
    <w:uiPriority w:val="99"/>
    <w:qFormat/>
    <w:rsid w:val="00BB73E4"/>
    <w:pPr>
      <w:numPr>
        <w:ilvl w:val="4"/>
        <w:numId w:val="1"/>
      </w:numPr>
      <w:spacing w:before="240" w:after="60"/>
      <w:outlineLvl w:val="4"/>
    </w:pPr>
    <w:rPr>
      <w:b/>
      <w:bCs/>
      <w:i/>
      <w:iCs/>
      <w:szCs w:val="26"/>
    </w:rPr>
  </w:style>
  <w:style w:type="paragraph" w:styleId="Titre6">
    <w:name w:val="heading 6"/>
    <w:basedOn w:val="Normal"/>
    <w:next w:val="Normal"/>
    <w:link w:val="Titre6Car"/>
    <w:uiPriority w:val="99"/>
    <w:qFormat/>
    <w:rsid w:val="00BB73E4"/>
    <w:pPr>
      <w:numPr>
        <w:ilvl w:val="5"/>
        <w:numId w:val="1"/>
      </w:numPr>
      <w:spacing w:before="240" w:after="60"/>
      <w:outlineLvl w:val="5"/>
    </w:pPr>
    <w:rPr>
      <w:b/>
      <w:bCs/>
      <w:sz w:val="32"/>
      <w:szCs w:val="22"/>
    </w:rPr>
  </w:style>
  <w:style w:type="paragraph" w:styleId="Titre7">
    <w:name w:val="heading 7"/>
    <w:basedOn w:val="Normal"/>
    <w:next w:val="Normal"/>
    <w:link w:val="Titre7Car"/>
    <w:uiPriority w:val="99"/>
    <w:qFormat/>
    <w:rsid w:val="00BB73E4"/>
    <w:pPr>
      <w:numPr>
        <w:ilvl w:val="6"/>
        <w:numId w:val="1"/>
      </w:numPr>
      <w:spacing w:before="240" w:after="60"/>
      <w:outlineLvl w:val="6"/>
    </w:pPr>
    <w:rPr>
      <w:b/>
      <w:i/>
      <w:sz w:val="24"/>
    </w:rPr>
  </w:style>
  <w:style w:type="paragraph" w:styleId="Titre8">
    <w:name w:val="heading 8"/>
    <w:basedOn w:val="Normal"/>
    <w:next w:val="Normal"/>
    <w:link w:val="Titre8Car"/>
    <w:uiPriority w:val="99"/>
    <w:qFormat/>
    <w:rsid w:val="00BB73E4"/>
    <w:pPr>
      <w:numPr>
        <w:ilvl w:val="7"/>
        <w:numId w:val="1"/>
      </w:numPr>
      <w:spacing w:before="240" w:after="60"/>
      <w:outlineLvl w:val="7"/>
    </w:pPr>
    <w:rPr>
      <w:b/>
      <w:iCs/>
    </w:rPr>
  </w:style>
  <w:style w:type="paragraph" w:styleId="Titre9">
    <w:name w:val="heading 9"/>
    <w:basedOn w:val="Normal"/>
    <w:next w:val="Normal"/>
    <w:link w:val="Titre9Car"/>
    <w:uiPriority w:val="99"/>
    <w:qFormat/>
    <w:rsid w:val="00BB73E4"/>
    <w:pPr>
      <w:numPr>
        <w:ilvl w:val="8"/>
        <w:numId w:val="1"/>
      </w:numPr>
      <w:spacing w:before="240" w:after="60"/>
      <w:outlineLvl w:val="8"/>
    </w:pPr>
    <w:rPr>
      <w:rFonts w:cs="Arial"/>
      <w:b/>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B1A"/>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766B1A"/>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766B1A"/>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766B1A"/>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766B1A"/>
    <w:rPr>
      <w:rFonts w:asciiTheme="minorHAnsi" w:eastAsiaTheme="minorEastAsia" w:hAnsiTheme="minorHAnsi" w:cstheme="minorBidi"/>
      <w:b/>
      <w:bCs/>
      <w:i/>
      <w:iCs/>
      <w:sz w:val="26"/>
      <w:szCs w:val="26"/>
    </w:rPr>
  </w:style>
  <w:style w:type="character" w:customStyle="1" w:styleId="Titre6Car">
    <w:name w:val="Titre 6 Car"/>
    <w:basedOn w:val="Policepardfaut"/>
    <w:link w:val="Titre6"/>
    <w:uiPriority w:val="9"/>
    <w:semiHidden/>
    <w:rsid w:val="00766B1A"/>
    <w:rPr>
      <w:rFonts w:asciiTheme="minorHAnsi" w:eastAsiaTheme="minorEastAsia" w:hAnsiTheme="minorHAnsi" w:cstheme="minorBidi"/>
      <w:b/>
      <w:bCs/>
    </w:rPr>
  </w:style>
  <w:style w:type="character" w:customStyle="1" w:styleId="Titre7Car">
    <w:name w:val="Titre 7 Car"/>
    <w:basedOn w:val="Policepardfaut"/>
    <w:link w:val="Titre7"/>
    <w:uiPriority w:val="9"/>
    <w:semiHidden/>
    <w:rsid w:val="00766B1A"/>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766B1A"/>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766B1A"/>
    <w:rPr>
      <w:rFonts w:asciiTheme="majorHAnsi" w:eastAsiaTheme="majorEastAsia" w:hAnsiTheme="majorHAnsi" w:cstheme="majorBidi"/>
    </w:rPr>
  </w:style>
  <w:style w:type="character" w:styleId="Lienhypertexte">
    <w:name w:val="Hyperlink"/>
    <w:basedOn w:val="Policepardfaut"/>
    <w:uiPriority w:val="99"/>
    <w:rsid w:val="008E25CB"/>
    <w:rPr>
      <w:rFonts w:cs="Times New Roman"/>
      <w:color w:val="0000FF"/>
      <w:u w:val="single"/>
    </w:rPr>
  </w:style>
  <w:style w:type="paragraph" w:styleId="TM1">
    <w:name w:val="toc 1"/>
    <w:basedOn w:val="Tabledesmatires-texte"/>
    <w:next w:val="Normal"/>
    <w:autoRedefine/>
    <w:uiPriority w:val="39"/>
    <w:rsid w:val="008E25CB"/>
    <w:pPr>
      <w:spacing w:before="360" w:after="360"/>
      <w:jc w:val="left"/>
    </w:pPr>
    <w:rPr>
      <w:rFonts w:ascii="Times New Roman" w:hAnsi="Times New Roman"/>
      <w:b/>
      <w:bCs/>
      <w:caps/>
      <w:sz w:val="22"/>
      <w:szCs w:val="22"/>
      <w:u w:val="single"/>
    </w:rPr>
  </w:style>
  <w:style w:type="paragraph" w:styleId="TM2">
    <w:name w:val="toc 2"/>
    <w:basedOn w:val="Tabledesmatires-texte"/>
    <w:next w:val="Normal"/>
    <w:autoRedefine/>
    <w:uiPriority w:val="39"/>
    <w:rsid w:val="008E25CB"/>
    <w:pPr>
      <w:jc w:val="left"/>
    </w:pPr>
    <w:rPr>
      <w:rFonts w:ascii="Times New Roman" w:hAnsi="Times New Roman"/>
      <w:b/>
      <w:bCs/>
      <w:smallCaps/>
      <w:sz w:val="22"/>
      <w:szCs w:val="22"/>
    </w:rPr>
  </w:style>
  <w:style w:type="paragraph" w:styleId="TM3">
    <w:name w:val="toc 3"/>
    <w:basedOn w:val="Tabledesmatires-texte"/>
    <w:next w:val="Normal"/>
    <w:autoRedefine/>
    <w:uiPriority w:val="39"/>
    <w:rsid w:val="008E25CB"/>
    <w:pPr>
      <w:jc w:val="left"/>
    </w:pPr>
    <w:rPr>
      <w:rFonts w:ascii="Times New Roman" w:hAnsi="Times New Roman"/>
      <w:smallCaps/>
      <w:sz w:val="22"/>
      <w:szCs w:val="22"/>
    </w:rPr>
  </w:style>
  <w:style w:type="paragraph" w:styleId="TM4">
    <w:name w:val="toc 4"/>
    <w:basedOn w:val="Tabledesmatires-texte"/>
    <w:next w:val="Normal"/>
    <w:autoRedefine/>
    <w:uiPriority w:val="99"/>
    <w:semiHidden/>
    <w:rsid w:val="008E25CB"/>
    <w:pPr>
      <w:jc w:val="left"/>
    </w:pPr>
    <w:rPr>
      <w:rFonts w:ascii="Times New Roman" w:hAnsi="Times New Roman"/>
      <w:sz w:val="22"/>
      <w:szCs w:val="22"/>
    </w:rPr>
  </w:style>
  <w:style w:type="paragraph" w:styleId="TM5">
    <w:name w:val="toc 5"/>
    <w:basedOn w:val="Tabledesmatires-texte"/>
    <w:next w:val="Normal"/>
    <w:autoRedefine/>
    <w:uiPriority w:val="99"/>
    <w:semiHidden/>
    <w:rsid w:val="008E25CB"/>
    <w:pPr>
      <w:jc w:val="left"/>
    </w:pPr>
    <w:rPr>
      <w:rFonts w:ascii="Times New Roman" w:hAnsi="Times New Roman"/>
      <w:sz w:val="22"/>
      <w:szCs w:val="22"/>
    </w:rPr>
  </w:style>
  <w:style w:type="paragraph" w:styleId="TM6">
    <w:name w:val="toc 6"/>
    <w:basedOn w:val="Tabledesmatires-texte"/>
    <w:next w:val="Normal"/>
    <w:autoRedefine/>
    <w:uiPriority w:val="99"/>
    <w:semiHidden/>
    <w:rsid w:val="008E25CB"/>
    <w:pPr>
      <w:jc w:val="left"/>
    </w:pPr>
    <w:rPr>
      <w:rFonts w:ascii="Times New Roman" w:hAnsi="Times New Roman"/>
      <w:sz w:val="22"/>
      <w:szCs w:val="22"/>
    </w:rPr>
  </w:style>
  <w:style w:type="paragraph" w:styleId="TM7">
    <w:name w:val="toc 7"/>
    <w:basedOn w:val="Tabledesmatires-texte"/>
    <w:next w:val="Normal"/>
    <w:autoRedefine/>
    <w:uiPriority w:val="99"/>
    <w:semiHidden/>
    <w:rsid w:val="008E25CB"/>
    <w:pPr>
      <w:jc w:val="left"/>
    </w:pPr>
    <w:rPr>
      <w:rFonts w:ascii="Times New Roman" w:hAnsi="Times New Roman"/>
      <w:sz w:val="22"/>
      <w:szCs w:val="22"/>
    </w:rPr>
  </w:style>
  <w:style w:type="paragraph" w:styleId="TM8">
    <w:name w:val="toc 8"/>
    <w:basedOn w:val="Tabledesmatires-texte"/>
    <w:next w:val="Normal"/>
    <w:autoRedefine/>
    <w:uiPriority w:val="99"/>
    <w:semiHidden/>
    <w:rsid w:val="008E25CB"/>
    <w:pPr>
      <w:jc w:val="left"/>
    </w:pPr>
    <w:rPr>
      <w:rFonts w:ascii="Times New Roman" w:hAnsi="Times New Roman"/>
      <w:sz w:val="22"/>
      <w:szCs w:val="22"/>
    </w:rPr>
  </w:style>
  <w:style w:type="paragraph" w:styleId="TM9">
    <w:name w:val="toc 9"/>
    <w:basedOn w:val="Tabledesmatires-texte"/>
    <w:next w:val="Normal"/>
    <w:autoRedefine/>
    <w:uiPriority w:val="99"/>
    <w:semiHidden/>
    <w:rsid w:val="008E25CB"/>
    <w:pPr>
      <w:jc w:val="left"/>
    </w:pPr>
    <w:rPr>
      <w:rFonts w:ascii="Times New Roman" w:hAnsi="Times New Roman"/>
      <w:sz w:val="22"/>
      <w:szCs w:val="22"/>
    </w:rPr>
  </w:style>
  <w:style w:type="paragraph" w:customStyle="1" w:styleId="Tabledesmatires-titre">
    <w:name w:val="Table des matières - titre"/>
    <w:basedOn w:val="Normal"/>
    <w:uiPriority w:val="99"/>
    <w:rsid w:val="00FE497A"/>
    <w:rPr>
      <w:b/>
      <w:i/>
      <w:sz w:val="36"/>
      <w:u w:val="single"/>
    </w:rPr>
  </w:style>
  <w:style w:type="paragraph" w:customStyle="1" w:styleId="Titredudocument">
    <w:name w:val="Titre du document"/>
    <w:basedOn w:val="Normal"/>
    <w:uiPriority w:val="99"/>
    <w:rsid w:val="00A0155B"/>
    <w:pPr>
      <w:spacing w:before="200" w:after="200"/>
      <w:jc w:val="center"/>
    </w:pPr>
    <w:rPr>
      <w:b/>
      <w:sz w:val="40"/>
    </w:rPr>
  </w:style>
  <w:style w:type="paragraph" w:styleId="En-tte">
    <w:name w:val="header"/>
    <w:basedOn w:val="Normal"/>
    <w:link w:val="En-tteCar"/>
    <w:uiPriority w:val="99"/>
    <w:rsid w:val="00210A80"/>
    <w:pPr>
      <w:tabs>
        <w:tab w:val="center" w:pos="4536"/>
        <w:tab w:val="right" w:pos="9072"/>
      </w:tabs>
    </w:pPr>
  </w:style>
  <w:style w:type="character" w:customStyle="1" w:styleId="En-tteCar">
    <w:name w:val="En-tête Car"/>
    <w:basedOn w:val="Policepardfaut"/>
    <w:link w:val="En-tte"/>
    <w:uiPriority w:val="99"/>
    <w:semiHidden/>
    <w:rsid w:val="00766B1A"/>
    <w:rPr>
      <w:rFonts w:ascii="Arial" w:hAnsi="Arial"/>
      <w:sz w:val="20"/>
      <w:szCs w:val="24"/>
    </w:rPr>
  </w:style>
  <w:style w:type="paragraph" w:styleId="Pieddepage">
    <w:name w:val="footer"/>
    <w:basedOn w:val="Normal"/>
    <w:link w:val="PieddepageCar"/>
    <w:uiPriority w:val="99"/>
    <w:rsid w:val="00210A80"/>
    <w:pPr>
      <w:tabs>
        <w:tab w:val="center" w:pos="4536"/>
        <w:tab w:val="right" w:pos="9072"/>
      </w:tabs>
    </w:pPr>
  </w:style>
  <w:style w:type="character" w:customStyle="1" w:styleId="PieddepageCar">
    <w:name w:val="Pied de page Car"/>
    <w:basedOn w:val="Policepardfaut"/>
    <w:link w:val="Pieddepage"/>
    <w:uiPriority w:val="99"/>
    <w:semiHidden/>
    <w:rsid w:val="00766B1A"/>
    <w:rPr>
      <w:rFonts w:ascii="Arial" w:hAnsi="Arial"/>
      <w:sz w:val="20"/>
      <w:szCs w:val="24"/>
    </w:rPr>
  </w:style>
  <w:style w:type="character" w:styleId="Numrodepage">
    <w:name w:val="page number"/>
    <w:basedOn w:val="Policepardfaut"/>
    <w:uiPriority w:val="99"/>
    <w:rsid w:val="00210A80"/>
    <w:rPr>
      <w:rFonts w:cs="Times New Roman"/>
    </w:rPr>
  </w:style>
  <w:style w:type="paragraph" w:customStyle="1" w:styleId="Figure">
    <w:name w:val="Figure"/>
    <w:basedOn w:val="Normal"/>
    <w:uiPriority w:val="99"/>
    <w:rsid w:val="006536B5"/>
    <w:pPr>
      <w:jc w:val="center"/>
    </w:pPr>
    <w:rPr>
      <w:szCs w:val="20"/>
    </w:rPr>
  </w:style>
  <w:style w:type="paragraph" w:styleId="Lgende">
    <w:name w:val="caption"/>
    <w:basedOn w:val="Normal"/>
    <w:next w:val="Normal"/>
    <w:uiPriority w:val="99"/>
    <w:qFormat/>
    <w:rsid w:val="00F70F1D"/>
    <w:pPr>
      <w:jc w:val="center"/>
    </w:pPr>
    <w:rPr>
      <w:b/>
      <w:bCs/>
      <w:sz w:val="18"/>
      <w:szCs w:val="20"/>
    </w:rPr>
  </w:style>
  <w:style w:type="paragraph" w:customStyle="1" w:styleId="Tableauformatdedonnes-texte">
    <w:name w:val="Tableau format de données - texte"/>
    <w:uiPriority w:val="99"/>
    <w:rsid w:val="00FF2C0E"/>
    <w:pPr>
      <w:spacing w:before="60" w:after="60"/>
    </w:pPr>
    <w:rPr>
      <w:rFonts w:ascii="Arial" w:hAnsi="Arial"/>
      <w:sz w:val="16"/>
      <w:szCs w:val="24"/>
    </w:rPr>
  </w:style>
  <w:style w:type="table" w:customStyle="1" w:styleId="Tableauformatdedonnes">
    <w:name w:val="Tableau format de données"/>
    <w:uiPriority w:val="99"/>
    <w:rsid w:val="00412D7F"/>
    <w:rPr>
      <w:rFonts w:ascii="Arial" w:hAnsi="Arial"/>
      <w:sz w:val="16"/>
      <w:szCs w:val="20"/>
    </w:rPr>
    <w:tblPr>
      <w:tblStyleRowBandSize w:val="1"/>
      <w:jc w:val="center"/>
      <w:tblInd w:w="0" w:type="dxa"/>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
    <w:trPr>
      <w:cantSplit/>
      <w:jc w:val="center"/>
    </w:trPr>
    <w:tblStylePr w:type="firstRow">
      <w:rPr>
        <w:rFonts w:cs="Times New Roman"/>
        <w:color w:val="FFFFFF"/>
      </w:rPr>
      <w:tblPr/>
      <w:tcPr>
        <w:tcBorders>
          <w:insideV w:val="single" w:sz="4" w:space="0" w:color="FFFFFF"/>
        </w:tcBorders>
        <w:shd w:val="clear" w:color="auto" w:fill="595959"/>
      </w:tcPr>
    </w:tblStylePr>
    <w:tblStylePr w:type="band2Horz">
      <w:rPr>
        <w:rFonts w:cs="Times New Roman"/>
      </w:rPr>
      <w:tblPr/>
      <w:tcPr>
        <w:shd w:val="clear" w:color="auto" w:fill="E0E0E0"/>
      </w:tcPr>
    </w:tblStylePr>
  </w:style>
  <w:style w:type="paragraph" w:customStyle="1" w:styleId="Euroinformationdveloppements">
    <w:name w:val="Euro information développements"/>
    <w:basedOn w:val="Normal"/>
    <w:next w:val="Normal"/>
    <w:uiPriority w:val="99"/>
    <w:rsid w:val="002029A9"/>
    <w:pPr>
      <w:jc w:val="right"/>
    </w:pPr>
    <w:rPr>
      <w:szCs w:val="20"/>
    </w:rPr>
  </w:style>
  <w:style w:type="table" w:customStyle="1" w:styleId="Tableaudesversions">
    <w:name w:val="Tableau des versions"/>
    <w:uiPriority w:val="99"/>
    <w:rsid w:val="00A1391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cs="Times New Roman"/>
        <w:b/>
      </w:rPr>
    </w:tblStylePr>
  </w:style>
  <w:style w:type="paragraph" w:customStyle="1" w:styleId="Tableaudesversions-texte">
    <w:name w:val="Tableau des versions - texte"/>
    <w:uiPriority w:val="99"/>
    <w:rsid w:val="00A13914"/>
    <w:pPr>
      <w:spacing w:before="60" w:after="60"/>
    </w:pPr>
    <w:rPr>
      <w:rFonts w:ascii="Arial" w:hAnsi="Arial"/>
      <w:sz w:val="20"/>
      <w:szCs w:val="24"/>
    </w:rPr>
  </w:style>
  <w:style w:type="paragraph" w:customStyle="1" w:styleId="Pieddepageavertissement">
    <w:name w:val="Pied de page (avertissement)"/>
    <w:uiPriority w:val="99"/>
    <w:rsid w:val="000E7EBB"/>
    <w:pPr>
      <w:jc w:val="center"/>
    </w:pPr>
    <w:rPr>
      <w:rFonts w:ascii="Arial" w:hAnsi="Arial"/>
      <w:sz w:val="16"/>
      <w:szCs w:val="24"/>
    </w:rPr>
  </w:style>
  <w:style w:type="paragraph" w:customStyle="1" w:styleId="Tabledesmatires-texte">
    <w:name w:val="Table des matières - texte"/>
    <w:basedOn w:val="Normal"/>
    <w:uiPriority w:val="99"/>
    <w:rsid w:val="00F70F1D"/>
    <w:pPr>
      <w:spacing w:before="0" w:after="0"/>
    </w:pPr>
  </w:style>
  <w:style w:type="table" w:customStyle="1" w:styleId="Tableauformatplat">
    <w:name w:val="Tableau format plat"/>
    <w:uiPriority w:val="99"/>
    <w:rsid w:val="00A81332"/>
    <w:rPr>
      <w:rFonts w:ascii="Courier New" w:hAnsi="Courier New"/>
      <w:sz w:val="16"/>
      <w:szCs w:val="20"/>
    </w:rPr>
    <w:tblPr>
      <w:tblInd w:w="0" w:type="dxa"/>
      <w:tblCellMar>
        <w:top w:w="0" w:type="dxa"/>
        <w:left w:w="108" w:type="dxa"/>
        <w:bottom w:w="0" w:type="dxa"/>
        <w:right w:w="108" w:type="dxa"/>
      </w:tblCellMar>
    </w:tblPr>
  </w:style>
  <w:style w:type="paragraph" w:customStyle="1" w:styleId="Tableauformatplat-texte">
    <w:name w:val="Tableau format plat - texte"/>
    <w:uiPriority w:val="99"/>
    <w:rsid w:val="00A81332"/>
    <w:rPr>
      <w:rFonts w:ascii="Courier New" w:hAnsi="Courier New"/>
      <w:sz w:val="16"/>
      <w:szCs w:val="24"/>
    </w:rPr>
  </w:style>
  <w:style w:type="paragraph" w:customStyle="1" w:styleId="Code">
    <w:name w:val="Code"/>
    <w:basedOn w:val="Normal"/>
    <w:uiPriority w:val="99"/>
    <w:rsid w:val="002D7E44"/>
    <w:pPr>
      <w:shd w:val="clear" w:color="auto" w:fill="E6E6E6"/>
      <w:spacing w:before="200" w:after="200" w:line="240" w:lineRule="auto"/>
      <w:jc w:val="left"/>
    </w:pPr>
    <w:rPr>
      <w:rFonts w:ascii="Courier New" w:hAnsi="Courier New"/>
    </w:rPr>
  </w:style>
  <w:style w:type="table" w:styleId="Grilledutableau">
    <w:name w:val="Table Grid"/>
    <w:basedOn w:val="TableauNormal"/>
    <w:uiPriority w:val="99"/>
    <w:rsid w:val="00747CB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rsid w:val="00B5566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locked/>
    <w:rsid w:val="00B5566F"/>
    <w:rPr>
      <w:rFonts w:ascii="Tahoma" w:hAnsi="Tahoma" w:cs="Tahoma"/>
      <w:sz w:val="16"/>
      <w:szCs w:val="16"/>
    </w:rPr>
  </w:style>
  <w:style w:type="paragraph" w:styleId="Paragraphedeliste">
    <w:name w:val="List Paragraph"/>
    <w:basedOn w:val="Normal"/>
    <w:uiPriority w:val="99"/>
    <w:qFormat/>
    <w:rsid w:val="00FF1F8D"/>
    <w:pPr>
      <w:ind w:left="720"/>
      <w:contextualSpacing/>
    </w:pPr>
  </w:style>
  <w:style w:type="character" w:styleId="Lienhypertextesuivivisit">
    <w:name w:val="FollowedHyperlink"/>
    <w:basedOn w:val="Policepardfaut"/>
    <w:uiPriority w:val="99"/>
    <w:rsid w:val="004C194A"/>
    <w:rPr>
      <w:rFonts w:cs="Times New Roman"/>
      <w:color w:val="800080"/>
      <w:u w:val="single"/>
    </w:rPr>
  </w:style>
  <w:style w:type="paragraph" w:styleId="Explorateurdedocuments">
    <w:name w:val="Document Map"/>
    <w:basedOn w:val="Normal"/>
    <w:link w:val="ExplorateurdedocumentsCar"/>
    <w:uiPriority w:val="99"/>
    <w:rsid w:val="006809C5"/>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locked/>
    <w:rsid w:val="006809C5"/>
    <w:rPr>
      <w:rFonts w:ascii="Tahoma" w:hAnsi="Tahoma" w:cs="Tahoma"/>
      <w:sz w:val="16"/>
      <w:szCs w:val="16"/>
    </w:rPr>
  </w:style>
  <w:style w:type="paragraph" w:customStyle="1" w:styleId="CodeInline">
    <w:name w:val="CodeInline"/>
    <w:basedOn w:val="Normal"/>
    <w:link w:val="CodeInlineCar"/>
    <w:uiPriority w:val="99"/>
    <w:rsid w:val="004C0339"/>
    <w:pPr>
      <w:shd w:val="clear" w:color="auto" w:fill="D9D9D9"/>
    </w:pPr>
    <w:rPr>
      <w:rFonts w:ascii="Courier New" w:hAnsi="Courier New" w:cs="Courier New"/>
      <w:sz w:val="16"/>
      <w:szCs w:val="16"/>
    </w:rPr>
  </w:style>
  <w:style w:type="character" w:customStyle="1" w:styleId="CodeInlineCar">
    <w:name w:val="CodeInline Car"/>
    <w:basedOn w:val="Policepardfaut"/>
    <w:link w:val="CodeInline"/>
    <w:uiPriority w:val="99"/>
    <w:locked/>
    <w:rsid w:val="004C0339"/>
    <w:rPr>
      <w:rFonts w:ascii="Courier New" w:hAnsi="Courier New" w:cs="Courier New"/>
      <w:sz w:val="16"/>
      <w:szCs w:val="16"/>
      <w:shd w:val="clear" w:color="auto" w:fill="D9D9D9"/>
    </w:rPr>
  </w:style>
  <w:style w:type="paragraph" w:styleId="En-ttedetabledesmatires">
    <w:name w:val="TOC Heading"/>
    <w:basedOn w:val="Titre1"/>
    <w:next w:val="Normal"/>
    <w:uiPriority w:val="39"/>
    <w:semiHidden/>
    <w:unhideWhenUsed/>
    <w:qFormat/>
    <w:rsid w:val="009F761D"/>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semiHidden/>
    <w:unhideWhenUsed/>
    <w:rsid w:val="00CD0FFE"/>
    <w:pPr>
      <w:spacing w:beforeAutospacing="1" w:afterAutospacing="1" w:line="240" w:lineRule="auto"/>
      <w:jc w:val="left"/>
    </w:pPr>
    <w:rPr>
      <w:rFonts w:ascii="Times New Roman" w:eastAsiaTheme="minorEastAsia" w:hAnsi="Times New Roman"/>
      <w:sz w:val="24"/>
    </w:rPr>
  </w:style>
  <w:style w:type="character" w:styleId="Marquedecommentaire">
    <w:name w:val="annotation reference"/>
    <w:basedOn w:val="Policepardfaut"/>
    <w:uiPriority w:val="99"/>
    <w:semiHidden/>
    <w:unhideWhenUsed/>
    <w:rsid w:val="001F4AED"/>
    <w:rPr>
      <w:sz w:val="16"/>
      <w:szCs w:val="16"/>
    </w:rPr>
  </w:style>
  <w:style w:type="paragraph" w:styleId="Commentaire">
    <w:name w:val="annotation text"/>
    <w:basedOn w:val="Normal"/>
    <w:link w:val="CommentaireCar"/>
    <w:uiPriority w:val="99"/>
    <w:semiHidden/>
    <w:unhideWhenUsed/>
    <w:rsid w:val="001F4AED"/>
    <w:pPr>
      <w:spacing w:line="240" w:lineRule="auto"/>
    </w:pPr>
    <w:rPr>
      <w:szCs w:val="20"/>
    </w:rPr>
  </w:style>
  <w:style w:type="character" w:customStyle="1" w:styleId="CommentaireCar">
    <w:name w:val="Commentaire Car"/>
    <w:basedOn w:val="Policepardfaut"/>
    <w:link w:val="Commentaire"/>
    <w:uiPriority w:val="99"/>
    <w:semiHidden/>
    <w:rsid w:val="001F4AED"/>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1F4AED"/>
    <w:rPr>
      <w:b/>
      <w:bCs/>
    </w:rPr>
  </w:style>
  <w:style w:type="character" w:customStyle="1" w:styleId="ObjetducommentaireCar">
    <w:name w:val="Objet du commentaire Car"/>
    <w:basedOn w:val="CommentaireCar"/>
    <w:link w:val="Objetducommentaire"/>
    <w:uiPriority w:val="99"/>
    <w:semiHidden/>
    <w:rsid w:val="001F4AED"/>
    <w:rPr>
      <w:rFonts w:ascii="Arial" w:hAnsi="Arial"/>
      <w:b/>
      <w:bCs/>
      <w:sz w:val="20"/>
      <w:szCs w:val="20"/>
    </w:rPr>
  </w:style>
  <w:style w:type="paragraph" w:styleId="Rvision">
    <w:name w:val="Revision"/>
    <w:hidden/>
    <w:uiPriority w:val="99"/>
    <w:semiHidden/>
    <w:rsid w:val="001F4AED"/>
    <w:rPr>
      <w:rFonts w:ascii="Arial" w:hAnsi="Arial"/>
      <w:sz w:val="20"/>
      <w:szCs w:val="24"/>
    </w:rPr>
  </w:style>
  <w:style w:type="paragraph" w:styleId="Notedefin">
    <w:name w:val="endnote text"/>
    <w:basedOn w:val="Normal"/>
    <w:link w:val="NotedefinCar"/>
    <w:uiPriority w:val="99"/>
    <w:semiHidden/>
    <w:unhideWhenUsed/>
    <w:rsid w:val="0076026D"/>
    <w:pPr>
      <w:spacing w:before="0" w:after="0" w:line="240" w:lineRule="auto"/>
    </w:pPr>
    <w:rPr>
      <w:szCs w:val="20"/>
    </w:rPr>
  </w:style>
  <w:style w:type="character" w:customStyle="1" w:styleId="NotedefinCar">
    <w:name w:val="Note de fin Car"/>
    <w:basedOn w:val="Policepardfaut"/>
    <w:link w:val="Notedefin"/>
    <w:uiPriority w:val="99"/>
    <w:semiHidden/>
    <w:rsid w:val="0076026D"/>
    <w:rPr>
      <w:rFonts w:ascii="Arial" w:hAnsi="Arial"/>
      <w:sz w:val="20"/>
      <w:szCs w:val="20"/>
    </w:rPr>
  </w:style>
  <w:style w:type="character" w:styleId="Appeldenotedefin">
    <w:name w:val="endnote reference"/>
    <w:basedOn w:val="Policepardfaut"/>
    <w:uiPriority w:val="99"/>
    <w:semiHidden/>
    <w:unhideWhenUsed/>
    <w:rsid w:val="0076026D"/>
    <w:rPr>
      <w:vertAlign w:val="superscript"/>
    </w:rPr>
  </w:style>
  <w:style w:type="paragraph" w:styleId="Notedebasdepage">
    <w:name w:val="footnote text"/>
    <w:basedOn w:val="Normal"/>
    <w:link w:val="NotedebasdepageCar"/>
    <w:uiPriority w:val="99"/>
    <w:semiHidden/>
    <w:unhideWhenUsed/>
    <w:rsid w:val="0076026D"/>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76026D"/>
    <w:rPr>
      <w:rFonts w:ascii="Arial" w:hAnsi="Arial"/>
      <w:sz w:val="20"/>
      <w:szCs w:val="20"/>
    </w:rPr>
  </w:style>
  <w:style w:type="character" w:styleId="Appelnotedebasdep">
    <w:name w:val="footnote reference"/>
    <w:basedOn w:val="Policepardfaut"/>
    <w:uiPriority w:val="99"/>
    <w:semiHidden/>
    <w:unhideWhenUsed/>
    <w:rsid w:val="00760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8859">
      <w:marLeft w:val="0"/>
      <w:marRight w:val="0"/>
      <w:marTop w:val="0"/>
      <w:marBottom w:val="0"/>
      <w:divBdr>
        <w:top w:val="none" w:sz="0" w:space="0" w:color="auto"/>
        <w:left w:val="none" w:sz="0" w:space="0" w:color="auto"/>
        <w:bottom w:val="none" w:sz="0" w:space="0" w:color="auto"/>
        <w:right w:val="none" w:sz="0" w:space="0" w:color="auto"/>
      </w:divBdr>
    </w:div>
    <w:div w:id="366948861">
      <w:marLeft w:val="0"/>
      <w:marRight w:val="0"/>
      <w:marTop w:val="0"/>
      <w:marBottom w:val="0"/>
      <w:divBdr>
        <w:top w:val="none" w:sz="0" w:space="0" w:color="auto"/>
        <w:left w:val="none" w:sz="0" w:space="0" w:color="auto"/>
        <w:bottom w:val="none" w:sz="0" w:space="0" w:color="auto"/>
        <w:right w:val="none" w:sz="0" w:space="0" w:color="auto"/>
      </w:divBdr>
    </w:div>
    <w:div w:id="366948862">
      <w:marLeft w:val="0"/>
      <w:marRight w:val="0"/>
      <w:marTop w:val="0"/>
      <w:marBottom w:val="0"/>
      <w:divBdr>
        <w:top w:val="none" w:sz="0" w:space="0" w:color="auto"/>
        <w:left w:val="none" w:sz="0" w:space="0" w:color="auto"/>
        <w:bottom w:val="none" w:sz="0" w:space="0" w:color="auto"/>
        <w:right w:val="none" w:sz="0" w:space="0" w:color="auto"/>
      </w:divBdr>
    </w:div>
    <w:div w:id="366948863">
      <w:marLeft w:val="0"/>
      <w:marRight w:val="0"/>
      <w:marTop w:val="0"/>
      <w:marBottom w:val="0"/>
      <w:divBdr>
        <w:top w:val="none" w:sz="0" w:space="0" w:color="auto"/>
        <w:left w:val="none" w:sz="0" w:space="0" w:color="auto"/>
        <w:bottom w:val="none" w:sz="0" w:space="0" w:color="auto"/>
        <w:right w:val="none" w:sz="0" w:space="0" w:color="auto"/>
      </w:divBdr>
    </w:div>
    <w:div w:id="366948864">
      <w:marLeft w:val="0"/>
      <w:marRight w:val="0"/>
      <w:marTop w:val="0"/>
      <w:marBottom w:val="0"/>
      <w:divBdr>
        <w:top w:val="none" w:sz="0" w:space="0" w:color="auto"/>
        <w:left w:val="none" w:sz="0" w:space="0" w:color="auto"/>
        <w:bottom w:val="none" w:sz="0" w:space="0" w:color="auto"/>
        <w:right w:val="none" w:sz="0" w:space="0" w:color="auto"/>
      </w:divBdr>
    </w:div>
    <w:div w:id="366948865">
      <w:marLeft w:val="0"/>
      <w:marRight w:val="0"/>
      <w:marTop w:val="0"/>
      <w:marBottom w:val="0"/>
      <w:divBdr>
        <w:top w:val="none" w:sz="0" w:space="0" w:color="auto"/>
        <w:left w:val="none" w:sz="0" w:space="0" w:color="auto"/>
        <w:bottom w:val="none" w:sz="0" w:space="0" w:color="auto"/>
        <w:right w:val="none" w:sz="0" w:space="0" w:color="auto"/>
      </w:divBdr>
    </w:div>
    <w:div w:id="366948866">
      <w:marLeft w:val="0"/>
      <w:marRight w:val="0"/>
      <w:marTop w:val="0"/>
      <w:marBottom w:val="0"/>
      <w:divBdr>
        <w:top w:val="none" w:sz="0" w:space="0" w:color="auto"/>
        <w:left w:val="none" w:sz="0" w:space="0" w:color="auto"/>
        <w:bottom w:val="none" w:sz="0" w:space="0" w:color="auto"/>
        <w:right w:val="none" w:sz="0" w:space="0" w:color="auto"/>
      </w:divBdr>
    </w:div>
    <w:div w:id="366948867">
      <w:marLeft w:val="0"/>
      <w:marRight w:val="0"/>
      <w:marTop w:val="0"/>
      <w:marBottom w:val="0"/>
      <w:divBdr>
        <w:top w:val="none" w:sz="0" w:space="0" w:color="auto"/>
        <w:left w:val="none" w:sz="0" w:space="0" w:color="auto"/>
        <w:bottom w:val="none" w:sz="0" w:space="0" w:color="auto"/>
        <w:right w:val="none" w:sz="0" w:space="0" w:color="auto"/>
      </w:divBdr>
    </w:div>
    <w:div w:id="366948868">
      <w:marLeft w:val="0"/>
      <w:marRight w:val="0"/>
      <w:marTop w:val="0"/>
      <w:marBottom w:val="0"/>
      <w:divBdr>
        <w:top w:val="none" w:sz="0" w:space="0" w:color="auto"/>
        <w:left w:val="none" w:sz="0" w:space="0" w:color="auto"/>
        <w:bottom w:val="none" w:sz="0" w:space="0" w:color="auto"/>
        <w:right w:val="none" w:sz="0" w:space="0" w:color="auto"/>
      </w:divBdr>
    </w:div>
    <w:div w:id="366948869">
      <w:marLeft w:val="0"/>
      <w:marRight w:val="0"/>
      <w:marTop w:val="0"/>
      <w:marBottom w:val="0"/>
      <w:divBdr>
        <w:top w:val="none" w:sz="0" w:space="0" w:color="auto"/>
        <w:left w:val="none" w:sz="0" w:space="0" w:color="auto"/>
        <w:bottom w:val="none" w:sz="0" w:space="0" w:color="auto"/>
        <w:right w:val="none" w:sz="0" w:space="0" w:color="auto"/>
      </w:divBdr>
    </w:div>
    <w:div w:id="366948870">
      <w:marLeft w:val="0"/>
      <w:marRight w:val="0"/>
      <w:marTop w:val="0"/>
      <w:marBottom w:val="0"/>
      <w:divBdr>
        <w:top w:val="none" w:sz="0" w:space="0" w:color="auto"/>
        <w:left w:val="none" w:sz="0" w:space="0" w:color="auto"/>
        <w:bottom w:val="none" w:sz="0" w:space="0" w:color="auto"/>
        <w:right w:val="none" w:sz="0" w:space="0" w:color="auto"/>
      </w:divBdr>
    </w:div>
    <w:div w:id="366948871">
      <w:marLeft w:val="0"/>
      <w:marRight w:val="0"/>
      <w:marTop w:val="0"/>
      <w:marBottom w:val="0"/>
      <w:divBdr>
        <w:top w:val="none" w:sz="0" w:space="0" w:color="auto"/>
        <w:left w:val="none" w:sz="0" w:space="0" w:color="auto"/>
        <w:bottom w:val="none" w:sz="0" w:space="0" w:color="auto"/>
        <w:right w:val="none" w:sz="0" w:space="0" w:color="auto"/>
      </w:divBdr>
    </w:div>
    <w:div w:id="366948872">
      <w:marLeft w:val="0"/>
      <w:marRight w:val="0"/>
      <w:marTop w:val="0"/>
      <w:marBottom w:val="0"/>
      <w:divBdr>
        <w:top w:val="none" w:sz="0" w:space="0" w:color="auto"/>
        <w:left w:val="none" w:sz="0" w:space="0" w:color="auto"/>
        <w:bottom w:val="none" w:sz="0" w:space="0" w:color="auto"/>
        <w:right w:val="none" w:sz="0" w:space="0" w:color="auto"/>
      </w:divBdr>
    </w:div>
    <w:div w:id="366948873">
      <w:marLeft w:val="0"/>
      <w:marRight w:val="0"/>
      <w:marTop w:val="0"/>
      <w:marBottom w:val="0"/>
      <w:divBdr>
        <w:top w:val="none" w:sz="0" w:space="0" w:color="auto"/>
        <w:left w:val="none" w:sz="0" w:space="0" w:color="auto"/>
        <w:bottom w:val="none" w:sz="0" w:space="0" w:color="auto"/>
        <w:right w:val="none" w:sz="0" w:space="0" w:color="auto"/>
      </w:divBdr>
    </w:div>
    <w:div w:id="366948874">
      <w:marLeft w:val="0"/>
      <w:marRight w:val="0"/>
      <w:marTop w:val="0"/>
      <w:marBottom w:val="0"/>
      <w:divBdr>
        <w:top w:val="none" w:sz="0" w:space="0" w:color="auto"/>
        <w:left w:val="none" w:sz="0" w:space="0" w:color="auto"/>
        <w:bottom w:val="none" w:sz="0" w:space="0" w:color="auto"/>
        <w:right w:val="none" w:sz="0" w:space="0" w:color="auto"/>
      </w:divBdr>
    </w:div>
    <w:div w:id="366948875">
      <w:marLeft w:val="0"/>
      <w:marRight w:val="0"/>
      <w:marTop w:val="0"/>
      <w:marBottom w:val="0"/>
      <w:divBdr>
        <w:top w:val="none" w:sz="0" w:space="0" w:color="auto"/>
        <w:left w:val="none" w:sz="0" w:space="0" w:color="auto"/>
        <w:bottom w:val="none" w:sz="0" w:space="0" w:color="auto"/>
        <w:right w:val="none" w:sz="0" w:space="0" w:color="auto"/>
      </w:divBdr>
    </w:div>
    <w:div w:id="366948876">
      <w:marLeft w:val="0"/>
      <w:marRight w:val="0"/>
      <w:marTop w:val="0"/>
      <w:marBottom w:val="0"/>
      <w:divBdr>
        <w:top w:val="none" w:sz="0" w:space="0" w:color="auto"/>
        <w:left w:val="none" w:sz="0" w:space="0" w:color="auto"/>
        <w:bottom w:val="none" w:sz="0" w:space="0" w:color="auto"/>
        <w:right w:val="none" w:sz="0" w:space="0" w:color="auto"/>
      </w:divBdr>
    </w:div>
    <w:div w:id="366948877">
      <w:marLeft w:val="0"/>
      <w:marRight w:val="0"/>
      <w:marTop w:val="0"/>
      <w:marBottom w:val="0"/>
      <w:divBdr>
        <w:top w:val="none" w:sz="0" w:space="0" w:color="auto"/>
        <w:left w:val="none" w:sz="0" w:space="0" w:color="auto"/>
        <w:bottom w:val="none" w:sz="0" w:space="0" w:color="auto"/>
        <w:right w:val="none" w:sz="0" w:space="0" w:color="auto"/>
      </w:divBdr>
    </w:div>
    <w:div w:id="366948878">
      <w:marLeft w:val="0"/>
      <w:marRight w:val="0"/>
      <w:marTop w:val="0"/>
      <w:marBottom w:val="0"/>
      <w:divBdr>
        <w:top w:val="none" w:sz="0" w:space="0" w:color="auto"/>
        <w:left w:val="none" w:sz="0" w:space="0" w:color="auto"/>
        <w:bottom w:val="none" w:sz="0" w:space="0" w:color="auto"/>
        <w:right w:val="none" w:sz="0" w:space="0" w:color="auto"/>
      </w:divBdr>
    </w:div>
    <w:div w:id="366948879">
      <w:marLeft w:val="0"/>
      <w:marRight w:val="0"/>
      <w:marTop w:val="0"/>
      <w:marBottom w:val="0"/>
      <w:divBdr>
        <w:top w:val="none" w:sz="0" w:space="0" w:color="auto"/>
        <w:left w:val="none" w:sz="0" w:space="0" w:color="auto"/>
        <w:bottom w:val="none" w:sz="0" w:space="0" w:color="auto"/>
        <w:right w:val="none" w:sz="0" w:space="0" w:color="auto"/>
      </w:divBdr>
    </w:div>
    <w:div w:id="366948880">
      <w:marLeft w:val="0"/>
      <w:marRight w:val="0"/>
      <w:marTop w:val="0"/>
      <w:marBottom w:val="0"/>
      <w:divBdr>
        <w:top w:val="none" w:sz="0" w:space="0" w:color="auto"/>
        <w:left w:val="none" w:sz="0" w:space="0" w:color="auto"/>
        <w:bottom w:val="none" w:sz="0" w:space="0" w:color="auto"/>
        <w:right w:val="none" w:sz="0" w:space="0" w:color="auto"/>
      </w:divBdr>
    </w:div>
    <w:div w:id="366948881">
      <w:marLeft w:val="0"/>
      <w:marRight w:val="0"/>
      <w:marTop w:val="0"/>
      <w:marBottom w:val="0"/>
      <w:divBdr>
        <w:top w:val="none" w:sz="0" w:space="0" w:color="auto"/>
        <w:left w:val="none" w:sz="0" w:space="0" w:color="auto"/>
        <w:bottom w:val="none" w:sz="0" w:space="0" w:color="auto"/>
        <w:right w:val="none" w:sz="0" w:space="0" w:color="auto"/>
      </w:divBdr>
    </w:div>
    <w:div w:id="366948882">
      <w:marLeft w:val="0"/>
      <w:marRight w:val="0"/>
      <w:marTop w:val="0"/>
      <w:marBottom w:val="0"/>
      <w:divBdr>
        <w:top w:val="none" w:sz="0" w:space="0" w:color="auto"/>
        <w:left w:val="none" w:sz="0" w:space="0" w:color="auto"/>
        <w:bottom w:val="none" w:sz="0" w:space="0" w:color="auto"/>
        <w:right w:val="none" w:sz="0" w:space="0" w:color="auto"/>
      </w:divBdr>
    </w:div>
    <w:div w:id="366948883">
      <w:marLeft w:val="0"/>
      <w:marRight w:val="0"/>
      <w:marTop w:val="0"/>
      <w:marBottom w:val="0"/>
      <w:divBdr>
        <w:top w:val="none" w:sz="0" w:space="0" w:color="auto"/>
        <w:left w:val="none" w:sz="0" w:space="0" w:color="auto"/>
        <w:bottom w:val="none" w:sz="0" w:space="0" w:color="auto"/>
        <w:right w:val="none" w:sz="0" w:space="0" w:color="auto"/>
      </w:divBdr>
    </w:div>
    <w:div w:id="366948884">
      <w:marLeft w:val="0"/>
      <w:marRight w:val="0"/>
      <w:marTop w:val="0"/>
      <w:marBottom w:val="0"/>
      <w:divBdr>
        <w:top w:val="none" w:sz="0" w:space="0" w:color="auto"/>
        <w:left w:val="none" w:sz="0" w:space="0" w:color="auto"/>
        <w:bottom w:val="none" w:sz="0" w:space="0" w:color="auto"/>
        <w:right w:val="none" w:sz="0" w:space="0" w:color="auto"/>
      </w:divBdr>
    </w:div>
    <w:div w:id="366948885">
      <w:marLeft w:val="0"/>
      <w:marRight w:val="0"/>
      <w:marTop w:val="0"/>
      <w:marBottom w:val="0"/>
      <w:divBdr>
        <w:top w:val="none" w:sz="0" w:space="0" w:color="auto"/>
        <w:left w:val="none" w:sz="0" w:space="0" w:color="auto"/>
        <w:bottom w:val="none" w:sz="0" w:space="0" w:color="auto"/>
        <w:right w:val="none" w:sz="0" w:space="0" w:color="auto"/>
      </w:divBdr>
    </w:div>
    <w:div w:id="366948886">
      <w:marLeft w:val="0"/>
      <w:marRight w:val="0"/>
      <w:marTop w:val="0"/>
      <w:marBottom w:val="0"/>
      <w:divBdr>
        <w:top w:val="none" w:sz="0" w:space="0" w:color="auto"/>
        <w:left w:val="none" w:sz="0" w:space="0" w:color="auto"/>
        <w:bottom w:val="none" w:sz="0" w:space="0" w:color="auto"/>
        <w:right w:val="none" w:sz="0" w:space="0" w:color="auto"/>
      </w:divBdr>
    </w:div>
    <w:div w:id="366948887">
      <w:marLeft w:val="0"/>
      <w:marRight w:val="0"/>
      <w:marTop w:val="0"/>
      <w:marBottom w:val="0"/>
      <w:divBdr>
        <w:top w:val="none" w:sz="0" w:space="0" w:color="auto"/>
        <w:left w:val="none" w:sz="0" w:space="0" w:color="auto"/>
        <w:bottom w:val="none" w:sz="0" w:space="0" w:color="auto"/>
        <w:right w:val="none" w:sz="0" w:space="0" w:color="auto"/>
      </w:divBdr>
    </w:div>
    <w:div w:id="366948888">
      <w:marLeft w:val="0"/>
      <w:marRight w:val="0"/>
      <w:marTop w:val="0"/>
      <w:marBottom w:val="0"/>
      <w:divBdr>
        <w:top w:val="none" w:sz="0" w:space="0" w:color="auto"/>
        <w:left w:val="none" w:sz="0" w:space="0" w:color="auto"/>
        <w:bottom w:val="none" w:sz="0" w:space="0" w:color="auto"/>
        <w:right w:val="none" w:sz="0" w:space="0" w:color="auto"/>
      </w:divBdr>
    </w:div>
    <w:div w:id="366948889">
      <w:marLeft w:val="0"/>
      <w:marRight w:val="0"/>
      <w:marTop w:val="0"/>
      <w:marBottom w:val="0"/>
      <w:divBdr>
        <w:top w:val="none" w:sz="0" w:space="0" w:color="auto"/>
        <w:left w:val="none" w:sz="0" w:space="0" w:color="auto"/>
        <w:bottom w:val="none" w:sz="0" w:space="0" w:color="auto"/>
        <w:right w:val="none" w:sz="0" w:space="0" w:color="auto"/>
      </w:divBdr>
    </w:div>
    <w:div w:id="366948890">
      <w:marLeft w:val="0"/>
      <w:marRight w:val="0"/>
      <w:marTop w:val="0"/>
      <w:marBottom w:val="0"/>
      <w:divBdr>
        <w:top w:val="none" w:sz="0" w:space="0" w:color="auto"/>
        <w:left w:val="none" w:sz="0" w:space="0" w:color="auto"/>
        <w:bottom w:val="none" w:sz="0" w:space="0" w:color="auto"/>
        <w:right w:val="none" w:sz="0" w:space="0" w:color="auto"/>
      </w:divBdr>
    </w:div>
    <w:div w:id="366948891">
      <w:marLeft w:val="0"/>
      <w:marRight w:val="0"/>
      <w:marTop w:val="0"/>
      <w:marBottom w:val="0"/>
      <w:divBdr>
        <w:top w:val="none" w:sz="0" w:space="0" w:color="auto"/>
        <w:left w:val="none" w:sz="0" w:space="0" w:color="auto"/>
        <w:bottom w:val="none" w:sz="0" w:space="0" w:color="auto"/>
        <w:right w:val="none" w:sz="0" w:space="0" w:color="auto"/>
      </w:divBdr>
    </w:div>
    <w:div w:id="366948892">
      <w:marLeft w:val="0"/>
      <w:marRight w:val="0"/>
      <w:marTop w:val="0"/>
      <w:marBottom w:val="0"/>
      <w:divBdr>
        <w:top w:val="none" w:sz="0" w:space="0" w:color="auto"/>
        <w:left w:val="none" w:sz="0" w:space="0" w:color="auto"/>
        <w:bottom w:val="none" w:sz="0" w:space="0" w:color="auto"/>
        <w:right w:val="none" w:sz="0" w:space="0" w:color="auto"/>
      </w:divBdr>
    </w:div>
    <w:div w:id="366948893">
      <w:marLeft w:val="0"/>
      <w:marRight w:val="0"/>
      <w:marTop w:val="0"/>
      <w:marBottom w:val="0"/>
      <w:divBdr>
        <w:top w:val="none" w:sz="0" w:space="0" w:color="auto"/>
        <w:left w:val="none" w:sz="0" w:space="0" w:color="auto"/>
        <w:bottom w:val="none" w:sz="0" w:space="0" w:color="auto"/>
        <w:right w:val="none" w:sz="0" w:space="0" w:color="auto"/>
      </w:divBdr>
    </w:div>
    <w:div w:id="366948895">
      <w:marLeft w:val="0"/>
      <w:marRight w:val="0"/>
      <w:marTop w:val="0"/>
      <w:marBottom w:val="0"/>
      <w:divBdr>
        <w:top w:val="none" w:sz="0" w:space="0" w:color="auto"/>
        <w:left w:val="none" w:sz="0" w:space="0" w:color="auto"/>
        <w:bottom w:val="none" w:sz="0" w:space="0" w:color="auto"/>
        <w:right w:val="none" w:sz="0" w:space="0" w:color="auto"/>
      </w:divBdr>
    </w:div>
    <w:div w:id="366948896">
      <w:marLeft w:val="0"/>
      <w:marRight w:val="0"/>
      <w:marTop w:val="0"/>
      <w:marBottom w:val="0"/>
      <w:divBdr>
        <w:top w:val="none" w:sz="0" w:space="0" w:color="auto"/>
        <w:left w:val="none" w:sz="0" w:space="0" w:color="auto"/>
        <w:bottom w:val="none" w:sz="0" w:space="0" w:color="auto"/>
        <w:right w:val="none" w:sz="0" w:space="0" w:color="auto"/>
      </w:divBdr>
    </w:div>
    <w:div w:id="366948898">
      <w:marLeft w:val="0"/>
      <w:marRight w:val="0"/>
      <w:marTop w:val="0"/>
      <w:marBottom w:val="0"/>
      <w:divBdr>
        <w:top w:val="none" w:sz="0" w:space="0" w:color="auto"/>
        <w:left w:val="none" w:sz="0" w:space="0" w:color="auto"/>
        <w:bottom w:val="none" w:sz="0" w:space="0" w:color="auto"/>
        <w:right w:val="none" w:sz="0" w:space="0" w:color="auto"/>
      </w:divBdr>
    </w:div>
    <w:div w:id="366948899">
      <w:marLeft w:val="0"/>
      <w:marRight w:val="0"/>
      <w:marTop w:val="0"/>
      <w:marBottom w:val="0"/>
      <w:divBdr>
        <w:top w:val="none" w:sz="0" w:space="0" w:color="auto"/>
        <w:left w:val="none" w:sz="0" w:space="0" w:color="auto"/>
        <w:bottom w:val="none" w:sz="0" w:space="0" w:color="auto"/>
        <w:right w:val="none" w:sz="0" w:space="0" w:color="auto"/>
      </w:divBdr>
    </w:div>
    <w:div w:id="366948900">
      <w:marLeft w:val="0"/>
      <w:marRight w:val="0"/>
      <w:marTop w:val="0"/>
      <w:marBottom w:val="0"/>
      <w:divBdr>
        <w:top w:val="none" w:sz="0" w:space="0" w:color="auto"/>
        <w:left w:val="none" w:sz="0" w:space="0" w:color="auto"/>
        <w:bottom w:val="none" w:sz="0" w:space="0" w:color="auto"/>
        <w:right w:val="none" w:sz="0" w:space="0" w:color="auto"/>
      </w:divBdr>
    </w:div>
    <w:div w:id="366948901">
      <w:marLeft w:val="0"/>
      <w:marRight w:val="0"/>
      <w:marTop w:val="0"/>
      <w:marBottom w:val="0"/>
      <w:divBdr>
        <w:top w:val="none" w:sz="0" w:space="0" w:color="auto"/>
        <w:left w:val="none" w:sz="0" w:space="0" w:color="auto"/>
        <w:bottom w:val="none" w:sz="0" w:space="0" w:color="auto"/>
        <w:right w:val="none" w:sz="0" w:space="0" w:color="auto"/>
      </w:divBdr>
    </w:div>
    <w:div w:id="366948902">
      <w:marLeft w:val="0"/>
      <w:marRight w:val="0"/>
      <w:marTop w:val="0"/>
      <w:marBottom w:val="0"/>
      <w:divBdr>
        <w:top w:val="none" w:sz="0" w:space="0" w:color="auto"/>
        <w:left w:val="none" w:sz="0" w:space="0" w:color="auto"/>
        <w:bottom w:val="none" w:sz="0" w:space="0" w:color="auto"/>
        <w:right w:val="none" w:sz="0" w:space="0" w:color="auto"/>
      </w:divBdr>
    </w:div>
    <w:div w:id="366948903">
      <w:marLeft w:val="0"/>
      <w:marRight w:val="0"/>
      <w:marTop w:val="0"/>
      <w:marBottom w:val="0"/>
      <w:divBdr>
        <w:top w:val="none" w:sz="0" w:space="0" w:color="auto"/>
        <w:left w:val="none" w:sz="0" w:space="0" w:color="auto"/>
        <w:bottom w:val="none" w:sz="0" w:space="0" w:color="auto"/>
        <w:right w:val="none" w:sz="0" w:space="0" w:color="auto"/>
      </w:divBdr>
    </w:div>
    <w:div w:id="366948905">
      <w:marLeft w:val="0"/>
      <w:marRight w:val="0"/>
      <w:marTop w:val="0"/>
      <w:marBottom w:val="0"/>
      <w:divBdr>
        <w:top w:val="none" w:sz="0" w:space="0" w:color="auto"/>
        <w:left w:val="none" w:sz="0" w:space="0" w:color="auto"/>
        <w:bottom w:val="none" w:sz="0" w:space="0" w:color="auto"/>
        <w:right w:val="none" w:sz="0" w:space="0" w:color="auto"/>
      </w:divBdr>
    </w:div>
    <w:div w:id="366948906">
      <w:marLeft w:val="0"/>
      <w:marRight w:val="0"/>
      <w:marTop w:val="0"/>
      <w:marBottom w:val="0"/>
      <w:divBdr>
        <w:top w:val="none" w:sz="0" w:space="0" w:color="auto"/>
        <w:left w:val="none" w:sz="0" w:space="0" w:color="auto"/>
        <w:bottom w:val="none" w:sz="0" w:space="0" w:color="auto"/>
        <w:right w:val="none" w:sz="0" w:space="0" w:color="auto"/>
      </w:divBdr>
    </w:div>
    <w:div w:id="366948907">
      <w:marLeft w:val="0"/>
      <w:marRight w:val="0"/>
      <w:marTop w:val="0"/>
      <w:marBottom w:val="0"/>
      <w:divBdr>
        <w:top w:val="none" w:sz="0" w:space="0" w:color="auto"/>
        <w:left w:val="none" w:sz="0" w:space="0" w:color="auto"/>
        <w:bottom w:val="none" w:sz="0" w:space="0" w:color="auto"/>
        <w:right w:val="none" w:sz="0" w:space="0" w:color="auto"/>
      </w:divBdr>
    </w:div>
    <w:div w:id="366948908">
      <w:marLeft w:val="0"/>
      <w:marRight w:val="0"/>
      <w:marTop w:val="0"/>
      <w:marBottom w:val="0"/>
      <w:divBdr>
        <w:top w:val="none" w:sz="0" w:space="0" w:color="auto"/>
        <w:left w:val="none" w:sz="0" w:space="0" w:color="auto"/>
        <w:bottom w:val="none" w:sz="0" w:space="0" w:color="auto"/>
        <w:right w:val="none" w:sz="0" w:space="0" w:color="auto"/>
      </w:divBdr>
      <w:divsChild>
        <w:div w:id="366948897">
          <w:marLeft w:val="0"/>
          <w:marRight w:val="0"/>
          <w:marTop w:val="0"/>
          <w:marBottom w:val="0"/>
          <w:divBdr>
            <w:top w:val="none" w:sz="0" w:space="0" w:color="auto"/>
            <w:left w:val="none" w:sz="0" w:space="0" w:color="auto"/>
            <w:bottom w:val="none" w:sz="0" w:space="0" w:color="auto"/>
            <w:right w:val="none" w:sz="0" w:space="0" w:color="auto"/>
          </w:divBdr>
          <w:divsChild>
            <w:div w:id="366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909">
      <w:marLeft w:val="0"/>
      <w:marRight w:val="0"/>
      <w:marTop w:val="0"/>
      <w:marBottom w:val="0"/>
      <w:divBdr>
        <w:top w:val="none" w:sz="0" w:space="0" w:color="auto"/>
        <w:left w:val="none" w:sz="0" w:space="0" w:color="auto"/>
        <w:bottom w:val="none" w:sz="0" w:space="0" w:color="auto"/>
        <w:right w:val="none" w:sz="0" w:space="0" w:color="auto"/>
      </w:divBdr>
    </w:div>
    <w:div w:id="366948910">
      <w:marLeft w:val="0"/>
      <w:marRight w:val="0"/>
      <w:marTop w:val="0"/>
      <w:marBottom w:val="0"/>
      <w:divBdr>
        <w:top w:val="none" w:sz="0" w:space="0" w:color="auto"/>
        <w:left w:val="none" w:sz="0" w:space="0" w:color="auto"/>
        <w:bottom w:val="none" w:sz="0" w:space="0" w:color="auto"/>
        <w:right w:val="none" w:sz="0" w:space="0" w:color="auto"/>
      </w:divBdr>
    </w:div>
    <w:div w:id="366948911">
      <w:marLeft w:val="0"/>
      <w:marRight w:val="0"/>
      <w:marTop w:val="0"/>
      <w:marBottom w:val="0"/>
      <w:divBdr>
        <w:top w:val="none" w:sz="0" w:space="0" w:color="auto"/>
        <w:left w:val="none" w:sz="0" w:space="0" w:color="auto"/>
        <w:bottom w:val="none" w:sz="0" w:space="0" w:color="auto"/>
        <w:right w:val="none" w:sz="0" w:space="0" w:color="auto"/>
      </w:divBdr>
    </w:div>
    <w:div w:id="366948912">
      <w:marLeft w:val="0"/>
      <w:marRight w:val="0"/>
      <w:marTop w:val="0"/>
      <w:marBottom w:val="0"/>
      <w:divBdr>
        <w:top w:val="none" w:sz="0" w:space="0" w:color="auto"/>
        <w:left w:val="none" w:sz="0" w:space="0" w:color="auto"/>
        <w:bottom w:val="none" w:sz="0" w:space="0" w:color="auto"/>
        <w:right w:val="none" w:sz="0" w:space="0" w:color="auto"/>
      </w:divBdr>
    </w:div>
    <w:div w:id="366948913">
      <w:marLeft w:val="0"/>
      <w:marRight w:val="0"/>
      <w:marTop w:val="0"/>
      <w:marBottom w:val="0"/>
      <w:divBdr>
        <w:top w:val="none" w:sz="0" w:space="0" w:color="auto"/>
        <w:left w:val="none" w:sz="0" w:space="0" w:color="auto"/>
        <w:bottom w:val="none" w:sz="0" w:space="0" w:color="auto"/>
        <w:right w:val="none" w:sz="0" w:space="0" w:color="auto"/>
      </w:divBdr>
    </w:div>
    <w:div w:id="366948914">
      <w:marLeft w:val="0"/>
      <w:marRight w:val="0"/>
      <w:marTop w:val="0"/>
      <w:marBottom w:val="0"/>
      <w:divBdr>
        <w:top w:val="none" w:sz="0" w:space="0" w:color="auto"/>
        <w:left w:val="none" w:sz="0" w:space="0" w:color="auto"/>
        <w:bottom w:val="none" w:sz="0" w:space="0" w:color="auto"/>
        <w:right w:val="none" w:sz="0" w:space="0" w:color="auto"/>
      </w:divBdr>
    </w:div>
    <w:div w:id="366948915">
      <w:marLeft w:val="0"/>
      <w:marRight w:val="0"/>
      <w:marTop w:val="0"/>
      <w:marBottom w:val="0"/>
      <w:divBdr>
        <w:top w:val="none" w:sz="0" w:space="0" w:color="auto"/>
        <w:left w:val="none" w:sz="0" w:space="0" w:color="auto"/>
        <w:bottom w:val="none" w:sz="0" w:space="0" w:color="auto"/>
        <w:right w:val="none" w:sz="0" w:space="0" w:color="auto"/>
      </w:divBdr>
    </w:div>
    <w:div w:id="366948916">
      <w:marLeft w:val="0"/>
      <w:marRight w:val="0"/>
      <w:marTop w:val="0"/>
      <w:marBottom w:val="0"/>
      <w:divBdr>
        <w:top w:val="none" w:sz="0" w:space="0" w:color="auto"/>
        <w:left w:val="none" w:sz="0" w:space="0" w:color="auto"/>
        <w:bottom w:val="none" w:sz="0" w:space="0" w:color="auto"/>
        <w:right w:val="none" w:sz="0" w:space="0" w:color="auto"/>
      </w:divBdr>
    </w:div>
    <w:div w:id="366948917">
      <w:marLeft w:val="0"/>
      <w:marRight w:val="0"/>
      <w:marTop w:val="0"/>
      <w:marBottom w:val="0"/>
      <w:divBdr>
        <w:top w:val="none" w:sz="0" w:space="0" w:color="auto"/>
        <w:left w:val="none" w:sz="0" w:space="0" w:color="auto"/>
        <w:bottom w:val="none" w:sz="0" w:space="0" w:color="auto"/>
        <w:right w:val="none" w:sz="0" w:space="0" w:color="auto"/>
      </w:divBdr>
    </w:div>
    <w:div w:id="366948918">
      <w:marLeft w:val="0"/>
      <w:marRight w:val="0"/>
      <w:marTop w:val="0"/>
      <w:marBottom w:val="0"/>
      <w:divBdr>
        <w:top w:val="none" w:sz="0" w:space="0" w:color="auto"/>
        <w:left w:val="none" w:sz="0" w:space="0" w:color="auto"/>
        <w:bottom w:val="none" w:sz="0" w:space="0" w:color="auto"/>
        <w:right w:val="none" w:sz="0" w:space="0" w:color="auto"/>
      </w:divBdr>
    </w:div>
    <w:div w:id="366948919">
      <w:marLeft w:val="0"/>
      <w:marRight w:val="0"/>
      <w:marTop w:val="0"/>
      <w:marBottom w:val="0"/>
      <w:divBdr>
        <w:top w:val="none" w:sz="0" w:space="0" w:color="auto"/>
        <w:left w:val="none" w:sz="0" w:space="0" w:color="auto"/>
        <w:bottom w:val="none" w:sz="0" w:space="0" w:color="auto"/>
        <w:right w:val="none" w:sz="0" w:space="0" w:color="auto"/>
      </w:divBdr>
    </w:div>
    <w:div w:id="366948921">
      <w:marLeft w:val="0"/>
      <w:marRight w:val="0"/>
      <w:marTop w:val="0"/>
      <w:marBottom w:val="0"/>
      <w:divBdr>
        <w:top w:val="none" w:sz="0" w:space="0" w:color="auto"/>
        <w:left w:val="none" w:sz="0" w:space="0" w:color="auto"/>
        <w:bottom w:val="none" w:sz="0" w:space="0" w:color="auto"/>
        <w:right w:val="none" w:sz="0" w:space="0" w:color="auto"/>
      </w:divBdr>
    </w:div>
    <w:div w:id="366948922">
      <w:marLeft w:val="0"/>
      <w:marRight w:val="0"/>
      <w:marTop w:val="0"/>
      <w:marBottom w:val="0"/>
      <w:divBdr>
        <w:top w:val="none" w:sz="0" w:space="0" w:color="auto"/>
        <w:left w:val="none" w:sz="0" w:space="0" w:color="auto"/>
        <w:bottom w:val="none" w:sz="0" w:space="0" w:color="auto"/>
        <w:right w:val="none" w:sz="0" w:space="0" w:color="auto"/>
      </w:divBdr>
    </w:div>
    <w:div w:id="366948923">
      <w:marLeft w:val="0"/>
      <w:marRight w:val="0"/>
      <w:marTop w:val="0"/>
      <w:marBottom w:val="0"/>
      <w:divBdr>
        <w:top w:val="none" w:sz="0" w:space="0" w:color="auto"/>
        <w:left w:val="none" w:sz="0" w:space="0" w:color="auto"/>
        <w:bottom w:val="none" w:sz="0" w:space="0" w:color="auto"/>
        <w:right w:val="none" w:sz="0" w:space="0" w:color="auto"/>
      </w:divBdr>
    </w:div>
    <w:div w:id="366948924">
      <w:marLeft w:val="0"/>
      <w:marRight w:val="0"/>
      <w:marTop w:val="0"/>
      <w:marBottom w:val="0"/>
      <w:divBdr>
        <w:top w:val="none" w:sz="0" w:space="0" w:color="auto"/>
        <w:left w:val="none" w:sz="0" w:space="0" w:color="auto"/>
        <w:bottom w:val="none" w:sz="0" w:space="0" w:color="auto"/>
        <w:right w:val="none" w:sz="0" w:space="0" w:color="auto"/>
      </w:divBdr>
    </w:div>
    <w:div w:id="366948925">
      <w:marLeft w:val="0"/>
      <w:marRight w:val="0"/>
      <w:marTop w:val="0"/>
      <w:marBottom w:val="0"/>
      <w:divBdr>
        <w:top w:val="none" w:sz="0" w:space="0" w:color="auto"/>
        <w:left w:val="none" w:sz="0" w:space="0" w:color="auto"/>
        <w:bottom w:val="none" w:sz="0" w:space="0" w:color="auto"/>
        <w:right w:val="none" w:sz="0" w:space="0" w:color="auto"/>
      </w:divBdr>
    </w:div>
    <w:div w:id="366948926">
      <w:marLeft w:val="0"/>
      <w:marRight w:val="0"/>
      <w:marTop w:val="0"/>
      <w:marBottom w:val="0"/>
      <w:divBdr>
        <w:top w:val="none" w:sz="0" w:space="0" w:color="auto"/>
        <w:left w:val="none" w:sz="0" w:space="0" w:color="auto"/>
        <w:bottom w:val="none" w:sz="0" w:space="0" w:color="auto"/>
        <w:right w:val="none" w:sz="0" w:space="0" w:color="auto"/>
      </w:divBdr>
    </w:div>
    <w:div w:id="366948927">
      <w:marLeft w:val="0"/>
      <w:marRight w:val="0"/>
      <w:marTop w:val="0"/>
      <w:marBottom w:val="0"/>
      <w:divBdr>
        <w:top w:val="none" w:sz="0" w:space="0" w:color="auto"/>
        <w:left w:val="none" w:sz="0" w:space="0" w:color="auto"/>
        <w:bottom w:val="none" w:sz="0" w:space="0" w:color="auto"/>
        <w:right w:val="none" w:sz="0" w:space="0" w:color="auto"/>
      </w:divBdr>
    </w:div>
    <w:div w:id="366948929">
      <w:marLeft w:val="0"/>
      <w:marRight w:val="0"/>
      <w:marTop w:val="0"/>
      <w:marBottom w:val="0"/>
      <w:divBdr>
        <w:top w:val="none" w:sz="0" w:space="0" w:color="auto"/>
        <w:left w:val="none" w:sz="0" w:space="0" w:color="auto"/>
        <w:bottom w:val="none" w:sz="0" w:space="0" w:color="auto"/>
        <w:right w:val="none" w:sz="0" w:space="0" w:color="auto"/>
      </w:divBdr>
      <w:divsChild>
        <w:div w:id="366948928">
          <w:marLeft w:val="0"/>
          <w:marRight w:val="0"/>
          <w:marTop w:val="0"/>
          <w:marBottom w:val="0"/>
          <w:divBdr>
            <w:top w:val="none" w:sz="0" w:space="0" w:color="auto"/>
            <w:left w:val="none" w:sz="0" w:space="0" w:color="auto"/>
            <w:bottom w:val="none" w:sz="0" w:space="0" w:color="auto"/>
            <w:right w:val="none" w:sz="0" w:space="0" w:color="auto"/>
          </w:divBdr>
          <w:divsChild>
            <w:div w:id="366948860">
              <w:marLeft w:val="-2928"/>
              <w:marRight w:val="0"/>
              <w:marTop w:val="0"/>
              <w:marBottom w:val="144"/>
              <w:divBdr>
                <w:top w:val="none" w:sz="0" w:space="0" w:color="auto"/>
                <w:left w:val="none" w:sz="0" w:space="0" w:color="auto"/>
                <w:bottom w:val="none" w:sz="0" w:space="0" w:color="auto"/>
                <w:right w:val="none" w:sz="0" w:space="0" w:color="auto"/>
              </w:divBdr>
              <w:divsChild>
                <w:div w:id="366948894">
                  <w:marLeft w:val="2928"/>
                  <w:marRight w:val="0"/>
                  <w:marTop w:val="720"/>
                  <w:marBottom w:val="0"/>
                  <w:divBdr>
                    <w:top w:val="single" w:sz="4" w:space="0" w:color="AAAAAA"/>
                    <w:left w:val="single" w:sz="4" w:space="0" w:color="AAAAAA"/>
                    <w:bottom w:val="single" w:sz="4" w:space="0" w:color="AAAAAA"/>
                    <w:right w:val="none" w:sz="0" w:space="0" w:color="auto"/>
                  </w:divBdr>
                  <w:divsChild>
                    <w:div w:id="3669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8930">
      <w:marLeft w:val="0"/>
      <w:marRight w:val="0"/>
      <w:marTop w:val="0"/>
      <w:marBottom w:val="0"/>
      <w:divBdr>
        <w:top w:val="none" w:sz="0" w:space="0" w:color="auto"/>
        <w:left w:val="none" w:sz="0" w:space="0" w:color="auto"/>
        <w:bottom w:val="none" w:sz="0" w:space="0" w:color="auto"/>
        <w:right w:val="none" w:sz="0" w:space="0" w:color="auto"/>
      </w:divBdr>
    </w:div>
    <w:div w:id="366948931">
      <w:marLeft w:val="0"/>
      <w:marRight w:val="0"/>
      <w:marTop w:val="0"/>
      <w:marBottom w:val="0"/>
      <w:divBdr>
        <w:top w:val="none" w:sz="0" w:space="0" w:color="auto"/>
        <w:left w:val="none" w:sz="0" w:space="0" w:color="auto"/>
        <w:bottom w:val="none" w:sz="0" w:space="0" w:color="auto"/>
        <w:right w:val="none" w:sz="0" w:space="0" w:color="auto"/>
      </w:divBdr>
    </w:div>
    <w:div w:id="366948932">
      <w:marLeft w:val="0"/>
      <w:marRight w:val="0"/>
      <w:marTop w:val="0"/>
      <w:marBottom w:val="0"/>
      <w:divBdr>
        <w:top w:val="none" w:sz="0" w:space="0" w:color="auto"/>
        <w:left w:val="none" w:sz="0" w:space="0" w:color="auto"/>
        <w:bottom w:val="none" w:sz="0" w:space="0" w:color="auto"/>
        <w:right w:val="none" w:sz="0" w:space="0" w:color="auto"/>
      </w:divBdr>
    </w:div>
    <w:div w:id="366948933">
      <w:marLeft w:val="0"/>
      <w:marRight w:val="0"/>
      <w:marTop w:val="0"/>
      <w:marBottom w:val="0"/>
      <w:divBdr>
        <w:top w:val="none" w:sz="0" w:space="0" w:color="auto"/>
        <w:left w:val="none" w:sz="0" w:space="0" w:color="auto"/>
        <w:bottom w:val="none" w:sz="0" w:space="0" w:color="auto"/>
        <w:right w:val="none" w:sz="0" w:space="0" w:color="auto"/>
      </w:divBdr>
    </w:div>
    <w:div w:id="366948934">
      <w:marLeft w:val="0"/>
      <w:marRight w:val="0"/>
      <w:marTop w:val="0"/>
      <w:marBottom w:val="0"/>
      <w:divBdr>
        <w:top w:val="none" w:sz="0" w:space="0" w:color="auto"/>
        <w:left w:val="none" w:sz="0" w:space="0" w:color="auto"/>
        <w:bottom w:val="none" w:sz="0" w:space="0" w:color="auto"/>
        <w:right w:val="none" w:sz="0" w:space="0" w:color="auto"/>
      </w:divBdr>
    </w:div>
    <w:div w:id="366948935">
      <w:marLeft w:val="0"/>
      <w:marRight w:val="0"/>
      <w:marTop w:val="0"/>
      <w:marBottom w:val="0"/>
      <w:divBdr>
        <w:top w:val="none" w:sz="0" w:space="0" w:color="auto"/>
        <w:left w:val="none" w:sz="0" w:space="0" w:color="auto"/>
        <w:bottom w:val="none" w:sz="0" w:space="0" w:color="auto"/>
        <w:right w:val="none" w:sz="0" w:space="0" w:color="auto"/>
      </w:divBdr>
    </w:div>
    <w:div w:id="366948936">
      <w:marLeft w:val="0"/>
      <w:marRight w:val="0"/>
      <w:marTop w:val="0"/>
      <w:marBottom w:val="0"/>
      <w:divBdr>
        <w:top w:val="none" w:sz="0" w:space="0" w:color="auto"/>
        <w:left w:val="none" w:sz="0" w:space="0" w:color="auto"/>
        <w:bottom w:val="none" w:sz="0" w:space="0" w:color="auto"/>
        <w:right w:val="none" w:sz="0" w:space="0" w:color="auto"/>
      </w:divBdr>
    </w:div>
    <w:div w:id="366948937">
      <w:marLeft w:val="0"/>
      <w:marRight w:val="0"/>
      <w:marTop w:val="0"/>
      <w:marBottom w:val="0"/>
      <w:divBdr>
        <w:top w:val="none" w:sz="0" w:space="0" w:color="auto"/>
        <w:left w:val="none" w:sz="0" w:space="0" w:color="auto"/>
        <w:bottom w:val="none" w:sz="0" w:space="0" w:color="auto"/>
        <w:right w:val="none" w:sz="0" w:space="0" w:color="auto"/>
      </w:divBdr>
    </w:div>
    <w:div w:id="366948938">
      <w:marLeft w:val="0"/>
      <w:marRight w:val="0"/>
      <w:marTop w:val="0"/>
      <w:marBottom w:val="0"/>
      <w:divBdr>
        <w:top w:val="none" w:sz="0" w:space="0" w:color="auto"/>
        <w:left w:val="none" w:sz="0" w:space="0" w:color="auto"/>
        <w:bottom w:val="none" w:sz="0" w:space="0" w:color="auto"/>
        <w:right w:val="none" w:sz="0" w:space="0" w:color="auto"/>
      </w:divBdr>
    </w:div>
    <w:div w:id="366948939">
      <w:marLeft w:val="0"/>
      <w:marRight w:val="0"/>
      <w:marTop w:val="0"/>
      <w:marBottom w:val="0"/>
      <w:divBdr>
        <w:top w:val="none" w:sz="0" w:space="0" w:color="auto"/>
        <w:left w:val="none" w:sz="0" w:space="0" w:color="auto"/>
        <w:bottom w:val="none" w:sz="0" w:space="0" w:color="auto"/>
        <w:right w:val="none" w:sz="0" w:space="0" w:color="auto"/>
      </w:divBdr>
    </w:div>
    <w:div w:id="366948940">
      <w:marLeft w:val="0"/>
      <w:marRight w:val="0"/>
      <w:marTop w:val="0"/>
      <w:marBottom w:val="0"/>
      <w:divBdr>
        <w:top w:val="none" w:sz="0" w:space="0" w:color="auto"/>
        <w:left w:val="none" w:sz="0" w:space="0" w:color="auto"/>
        <w:bottom w:val="none" w:sz="0" w:space="0" w:color="auto"/>
        <w:right w:val="none" w:sz="0" w:space="0" w:color="auto"/>
      </w:divBdr>
    </w:div>
    <w:div w:id="366948941">
      <w:marLeft w:val="0"/>
      <w:marRight w:val="0"/>
      <w:marTop w:val="0"/>
      <w:marBottom w:val="0"/>
      <w:divBdr>
        <w:top w:val="none" w:sz="0" w:space="0" w:color="auto"/>
        <w:left w:val="none" w:sz="0" w:space="0" w:color="auto"/>
        <w:bottom w:val="none" w:sz="0" w:space="0" w:color="auto"/>
        <w:right w:val="none" w:sz="0" w:space="0" w:color="auto"/>
      </w:divBdr>
    </w:div>
    <w:div w:id="366948942">
      <w:marLeft w:val="0"/>
      <w:marRight w:val="0"/>
      <w:marTop w:val="0"/>
      <w:marBottom w:val="0"/>
      <w:divBdr>
        <w:top w:val="none" w:sz="0" w:space="0" w:color="auto"/>
        <w:left w:val="none" w:sz="0" w:space="0" w:color="auto"/>
        <w:bottom w:val="none" w:sz="0" w:space="0" w:color="auto"/>
        <w:right w:val="none" w:sz="0" w:space="0" w:color="auto"/>
      </w:divBdr>
    </w:div>
    <w:div w:id="366948943">
      <w:marLeft w:val="0"/>
      <w:marRight w:val="0"/>
      <w:marTop w:val="0"/>
      <w:marBottom w:val="0"/>
      <w:divBdr>
        <w:top w:val="none" w:sz="0" w:space="0" w:color="auto"/>
        <w:left w:val="none" w:sz="0" w:space="0" w:color="auto"/>
        <w:bottom w:val="none" w:sz="0" w:space="0" w:color="auto"/>
        <w:right w:val="none" w:sz="0" w:space="0" w:color="auto"/>
      </w:divBdr>
    </w:div>
    <w:div w:id="366948944">
      <w:marLeft w:val="0"/>
      <w:marRight w:val="0"/>
      <w:marTop w:val="0"/>
      <w:marBottom w:val="0"/>
      <w:divBdr>
        <w:top w:val="none" w:sz="0" w:space="0" w:color="auto"/>
        <w:left w:val="none" w:sz="0" w:space="0" w:color="auto"/>
        <w:bottom w:val="none" w:sz="0" w:space="0" w:color="auto"/>
        <w:right w:val="none" w:sz="0" w:space="0" w:color="auto"/>
      </w:divBdr>
    </w:div>
    <w:div w:id="366948945">
      <w:marLeft w:val="0"/>
      <w:marRight w:val="0"/>
      <w:marTop w:val="0"/>
      <w:marBottom w:val="0"/>
      <w:divBdr>
        <w:top w:val="none" w:sz="0" w:space="0" w:color="auto"/>
        <w:left w:val="none" w:sz="0" w:space="0" w:color="auto"/>
        <w:bottom w:val="none" w:sz="0" w:space="0" w:color="auto"/>
        <w:right w:val="none" w:sz="0" w:space="0" w:color="auto"/>
      </w:divBdr>
    </w:div>
    <w:div w:id="366948946">
      <w:marLeft w:val="0"/>
      <w:marRight w:val="0"/>
      <w:marTop w:val="0"/>
      <w:marBottom w:val="0"/>
      <w:divBdr>
        <w:top w:val="none" w:sz="0" w:space="0" w:color="auto"/>
        <w:left w:val="none" w:sz="0" w:space="0" w:color="auto"/>
        <w:bottom w:val="none" w:sz="0" w:space="0" w:color="auto"/>
        <w:right w:val="none" w:sz="0" w:space="0" w:color="auto"/>
      </w:divBdr>
    </w:div>
    <w:div w:id="366948947">
      <w:marLeft w:val="0"/>
      <w:marRight w:val="0"/>
      <w:marTop w:val="0"/>
      <w:marBottom w:val="0"/>
      <w:divBdr>
        <w:top w:val="none" w:sz="0" w:space="0" w:color="auto"/>
        <w:left w:val="none" w:sz="0" w:space="0" w:color="auto"/>
        <w:bottom w:val="none" w:sz="0" w:space="0" w:color="auto"/>
        <w:right w:val="none" w:sz="0" w:space="0" w:color="auto"/>
      </w:divBdr>
      <w:divsChild>
        <w:div w:id="366948949">
          <w:marLeft w:val="0"/>
          <w:marRight w:val="0"/>
          <w:marTop w:val="0"/>
          <w:marBottom w:val="0"/>
          <w:divBdr>
            <w:top w:val="none" w:sz="0" w:space="0" w:color="auto"/>
            <w:left w:val="none" w:sz="0" w:space="0" w:color="auto"/>
            <w:bottom w:val="none" w:sz="0" w:space="0" w:color="auto"/>
            <w:right w:val="none" w:sz="0" w:space="0" w:color="auto"/>
          </w:divBdr>
          <w:divsChild>
            <w:div w:id="366948920">
              <w:marLeft w:val="-2928"/>
              <w:marRight w:val="0"/>
              <w:marTop w:val="0"/>
              <w:marBottom w:val="144"/>
              <w:divBdr>
                <w:top w:val="none" w:sz="0" w:space="0" w:color="auto"/>
                <w:left w:val="none" w:sz="0" w:space="0" w:color="auto"/>
                <w:bottom w:val="none" w:sz="0" w:space="0" w:color="auto"/>
                <w:right w:val="none" w:sz="0" w:space="0" w:color="auto"/>
              </w:divBdr>
              <w:divsChild>
                <w:div w:id="366948963">
                  <w:marLeft w:val="2928"/>
                  <w:marRight w:val="0"/>
                  <w:marTop w:val="720"/>
                  <w:marBottom w:val="0"/>
                  <w:divBdr>
                    <w:top w:val="single" w:sz="4" w:space="0" w:color="AAAAAA"/>
                    <w:left w:val="single" w:sz="4" w:space="0" w:color="AAAAAA"/>
                    <w:bottom w:val="single" w:sz="4" w:space="0" w:color="AAAAAA"/>
                    <w:right w:val="none" w:sz="0" w:space="0" w:color="auto"/>
                  </w:divBdr>
                  <w:divsChild>
                    <w:div w:id="3669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8948">
      <w:marLeft w:val="0"/>
      <w:marRight w:val="0"/>
      <w:marTop w:val="0"/>
      <w:marBottom w:val="0"/>
      <w:divBdr>
        <w:top w:val="none" w:sz="0" w:space="0" w:color="auto"/>
        <w:left w:val="none" w:sz="0" w:space="0" w:color="auto"/>
        <w:bottom w:val="none" w:sz="0" w:space="0" w:color="auto"/>
        <w:right w:val="none" w:sz="0" w:space="0" w:color="auto"/>
      </w:divBdr>
    </w:div>
    <w:div w:id="366948950">
      <w:marLeft w:val="0"/>
      <w:marRight w:val="0"/>
      <w:marTop w:val="0"/>
      <w:marBottom w:val="0"/>
      <w:divBdr>
        <w:top w:val="none" w:sz="0" w:space="0" w:color="auto"/>
        <w:left w:val="none" w:sz="0" w:space="0" w:color="auto"/>
        <w:bottom w:val="none" w:sz="0" w:space="0" w:color="auto"/>
        <w:right w:val="none" w:sz="0" w:space="0" w:color="auto"/>
      </w:divBdr>
    </w:div>
    <w:div w:id="366948951">
      <w:marLeft w:val="0"/>
      <w:marRight w:val="0"/>
      <w:marTop w:val="0"/>
      <w:marBottom w:val="0"/>
      <w:divBdr>
        <w:top w:val="none" w:sz="0" w:space="0" w:color="auto"/>
        <w:left w:val="none" w:sz="0" w:space="0" w:color="auto"/>
        <w:bottom w:val="none" w:sz="0" w:space="0" w:color="auto"/>
        <w:right w:val="none" w:sz="0" w:space="0" w:color="auto"/>
      </w:divBdr>
    </w:div>
    <w:div w:id="366948952">
      <w:marLeft w:val="0"/>
      <w:marRight w:val="0"/>
      <w:marTop w:val="0"/>
      <w:marBottom w:val="0"/>
      <w:divBdr>
        <w:top w:val="none" w:sz="0" w:space="0" w:color="auto"/>
        <w:left w:val="none" w:sz="0" w:space="0" w:color="auto"/>
        <w:bottom w:val="none" w:sz="0" w:space="0" w:color="auto"/>
        <w:right w:val="none" w:sz="0" w:space="0" w:color="auto"/>
      </w:divBdr>
    </w:div>
    <w:div w:id="366948953">
      <w:marLeft w:val="0"/>
      <w:marRight w:val="0"/>
      <w:marTop w:val="0"/>
      <w:marBottom w:val="0"/>
      <w:divBdr>
        <w:top w:val="none" w:sz="0" w:space="0" w:color="auto"/>
        <w:left w:val="none" w:sz="0" w:space="0" w:color="auto"/>
        <w:bottom w:val="none" w:sz="0" w:space="0" w:color="auto"/>
        <w:right w:val="none" w:sz="0" w:space="0" w:color="auto"/>
      </w:divBdr>
    </w:div>
    <w:div w:id="366948955">
      <w:marLeft w:val="0"/>
      <w:marRight w:val="0"/>
      <w:marTop w:val="0"/>
      <w:marBottom w:val="0"/>
      <w:divBdr>
        <w:top w:val="none" w:sz="0" w:space="0" w:color="auto"/>
        <w:left w:val="none" w:sz="0" w:space="0" w:color="auto"/>
        <w:bottom w:val="none" w:sz="0" w:space="0" w:color="auto"/>
        <w:right w:val="none" w:sz="0" w:space="0" w:color="auto"/>
      </w:divBdr>
    </w:div>
    <w:div w:id="366948957">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366948959">
      <w:marLeft w:val="0"/>
      <w:marRight w:val="0"/>
      <w:marTop w:val="0"/>
      <w:marBottom w:val="0"/>
      <w:divBdr>
        <w:top w:val="none" w:sz="0" w:space="0" w:color="auto"/>
        <w:left w:val="none" w:sz="0" w:space="0" w:color="auto"/>
        <w:bottom w:val="none" w:sz="0" w:space="0" w:color="auto"/>
        <w:right w:val="none" w:sz="0" w:space="0" w:color="auto"/>
      </w:divBdr>
    </w:div>
    <w:div w:id="366948960">
      <w:marLeft w:val="0"/>
      <w:marRight w:val="0"/>
      <w:marTop w:val="0"/>
      <w:marBottom w:val="0"/>
      <w:divBdr>
        <w:top w:val="none" w:sz="0" w:space="0" w:color="auto"/>
        <w:left w:val="none" w:sz="0" w:space="0" w:color="auto"/>
        <w:bottom w:val="none" w:sz="0" w:space="0" w:color="auto"/>
        <w:right w:val="none" w:sz="0" w:space="0" w:color="auto"/>
      </w:divBdr>
    </w:div>
    <w:div w:id="366948961">
      <w:marLeft w:val="0"/>
      <w:marRight w:val="0"/>
      <w:marTop w:val="0"/>
      <w:marBottom w:val="0"/>
      <w:divBdr>
        <w:top w:val="none" w:sz="0" w:space="0" w:color="auto"/>
        <w:left w:val="none" w:sz="0" w:space="0" w:color="auto"/>
        <w:bottom w:val="none" w:sz="0" w:space="0" w:color="auto"/>
        <w:right w:val="none" w:sz="0" w:space="0" w:color="auto"/>
      </w:divBdr>
    </w:div>
    <w:div w:id="366948962">
      <w:marLeft w:val="0"/>
      <w:marRight w:val="0"/>
      <w:marTop w:val="0"/>
      <w:marBottom w:val="0"/>
      <w:divBdr>
        <w:top w:val="none" w:sz="0" w:space="0" w:color="auto"/>
        <w:left w:val="none" w:sz="0" w:space="0" w:color="auto"/>
        <w:bottom w:val="none" w:sz="0" w:space="0" w:color="auto"/>
        <w:right w:val="none" w:sz="0" w:space="0" w:color="auto"/>
      </w:divBdr>
    </w:div>
    <w:div w:id="366948964">
      <w:marLeft w:val="0"/>
      <w:marRight w:val="0"/>
      <w:marTop w:val="0"/>
      <w:marBottom w:val="0"/>
      <w:divBdr>
        <w:top w:val="none" w:sz="0" w:space="0" w:color="auto"/>
        <w:left w:val="none" w:sz="0" w:space="0" w:color="auto"/>
        <w:bottom w:val="none" w:sz="0" w:space="0" w:color="auto"/>
        <w:right w:val="none" w:sz="0" w:space="0" w:color="auto"/>
      </w:divBdr>
    </w:div>
    <w:div w:id="1168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3" Type="http://schemas.openxmlformats.org/officeDocument/2006/relationships/hyperlink" Target="https://www.visualstudio.com/en-us/docs/git/tutorial/pulling" TargetMode="External"/><Relationship Id="rId2" Type="http://schemas.openxmlformats.org/officeDocument/2006/relationships/hyperlink" Target="https://git-scm.com/doc" TargetMode="External"/><Relationship Id="rId1" Type="http://schemas.openxmlformats.org/officeDocument/2006/relationships/hyperlink" Target="https://www.visualstudio.com/en-us/doc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FC5E8-EEB4-4F02-BEFD-17B6AF3D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18</Pages>
  <Words>2854</Words>
  <Characters>15702</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Euro Information client principal</Company>
  <LinksUpToDate>false</LinksUpToDate>
  <CharactersWithSpaces>18519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vincent.jacquot@e-i.com</dc:creator>
  <cp:keywords/>
  <dc:description/>
  <cp:lastModifiedBy>JACQUOT Vincent (PRESTA EXT)</cp:lastModifiedBy>
  <cp:revision>335</cp:revision>
  <cp:lastPrinted>2009-04-02T14:14:00Z</cp:lastPrinted>
  <dcterms:created xsi:type="dcterms:W3CDTF">2017-05-19T13:13:00Z</dcterms:created>
  <dcterms:modified xsi:type="dcterms:W3CDTF">2017-09-08T12:48:00Z</dcterms:modified>
</cp:coreProperties>
</file>