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77C38"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Afficher la carte aux dimensions pré-fixées.</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Fournir une couleur de fond « foncée » pour chaque englobé, et une zone claire pour chaque englobant. Les englobants doivent donc prendre toute la hauteur / largeur disponible, et les englobés non (initialement).</w:t>
      </w:r>
    </w:p>
    <w:p w:rsidR="002E0EEE" w:rsidRDefault="00A53D7D" w:rsidP="00A53D7D">
      <w:pPr>
        <w:pStyle w:val="Sansinterligne"/>
        <w:numPr>
          <w:ilvl w:val="0"/>
          <w:numId w:val="5"/>
        </w:numPr>
      </w:pPr>
      <w:r>
        <w:t>DONE Propagation des Width et Height des parents (les grid de GameView)</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C139DE" w:rsidP="00E1574D">
      <w:pPr>
        <w:pStyle w:val="Titre5"/>
      </w:pPr>
      <w:r>
        <w:t xml:space="preserve">DONE - </w:t>
      </w:r>
      <w:r w:rsidR="00E1574D">
        <w:t>Zoom / Dézoom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0D730D" w:rsidP="00977D23">
      <w:pPr>
        <w:pStyle w:val="Sansinterligne"/>
        <w:numPr>
          <w:ilvl w:val="0"/>
          <w:numId w:val="5"/>
        </w:numPr>
      </w:pPr>
      <w:r>
        <w:t>DONE</w:t>
      </w:r>
      <w:r w:rsidR="00CD1376">
        <w:t xml:space="preserve"> -</w:t>
      </w:r>
      <w:r>
        <w:t xml:space="preserve"> </w:t>
      </w:r>
      <w:r w:rsidR="006F3182">
        <w:t>Dessin des hexagones : à rendre plus robuste</w:t>
      </w:r>
      <w:r w:rsidR="00977D23">
        <w:t>.</w:t>
      </w:r>
    </w:p>
    <w:p w:rsidR="000D559F" w:rsidRDefault="00056989" w:rsidP="00977D23">
      <w:pPr>
        <w:pStyle w:val="Sansinterligne"/>
        <w:numPr>
          <w:ilvl w:val="0"/>
          <w:numId w:val="5"/>
        </w:numPr>
      </w:pPr>
      <w:r>
        <w:t xml:space="preserve">DONE </w:t>
      </w:r>
      <w:r w:rsidR="00CD1376">
        <w:t xml:space="preserve">- </w:t>
      </w:r>
      <w:r w:rsidR="000D559F">
        <w:t>Initialisation : pas de carte chargée.</w:t>
      </w:r>
    </w:p>
    <w:p w:rsidR="000D559F" w:rsidRDefault="00CD1376" w:rsidP="00977D23">
      <w:pPr>
        <w:pStyle w:val="Sansinterligne"/>
        <w:numPr>
          <w:ilvl w:val="0"/>
          <w:numId w:val="5"/>
        </w:numPr>
      </w:pPr>
      <w:r>
        <w:t xml:space="preserve">DONE - </w:t>
      </w:r>
      <w:r w:rsidR="000D559F">
        <w:t xml:space="preserve">New </w:t>
      </w:r>
      <w:r w:rsidR="000D559F">
        <w:sym w:font="Wingdings" w:char="F0E8"/>
      </w:r>
      <w:r w:rsidR="000D559F">
        <w:t xml:space="preserve"> Nouvelle carte</w:t>
      </w:r>
    </w:p>
    <w:p w:rsidR="00C6372A" w:rsidRDefault="008236FD" w:rsidP="000D559F">
      <w:pPr>
        <w:pStyle w:val="Sansinterligne"/>
        <w:numPr>
          <w:ilvl w:val="1"/>
          <w:numId w:val="5"/>
        </w:numPr>
      </w:pPr>
      <w:r>
        <w:t>DONE</w:t>
      </w:r>
      <w:r w:rsidR="00CD1376">
        <w:t xml:space="preserve"> </w:t>
      </w:r>
      <w:r>
        <w:t xml:space="preserve">– </w:t>
      </w:r>
      <w:r w:rsidR="00CD1376">
        <w:t xml:space="preserve"> </w:t>
      </w:r>
      <w:r w:rsidR="000D559F">
        <w:t>Le dessin occupe toute la zone, l’he</w:t>
      </w:r>
      <w:r w:rsidR="006A682E">
        <w:t>xagone 0-0 est collé en haut à gauche.</w:t>
      </w:r>
      <w:r w:rsidR="00205785">
        <w:t xml:space="preserve"> </w:t>
      </w:r>
      <w:r w:rsidR="00C6372A">
        <w:t>Cela doit se trouver dans la fonction même de construction des dimensions et positions de l’Hexagone, la carte se contente d’avoir le bon format.</w:t>
      </w:r>
    </w:p>
    <w:p w:rsidR="008472F7" w:rsidRDefault="008236FD" w:rsidP="00977D23">
      <w:pPr>
        <w:pStyle w:val="Sansinterligne"/>
        <w:numPr>
          <w:ilvl w:val="0"/>
          <w:numId w:val="5"/>
        </w:numPr>
      </w:pPr>
      <w:r>
        <w:t xml:space="preserve">DONE –   </w:t>
      </w:r>
      <w:r w:rsidR="008472F7">
        <w:t>Mouvements et zooms</w:t>
      </w:r>
    </w:p>
    <w:p w:rsidR="00205785" w:rsidRDefault="008236FD" w:rsidP="008472F7">
      <w:pPr>
        <w:pStyle w:val="Sansinterligne"/>
        <w:numPr>
          <w:ilvl w:val="1"/>
          <w:numId w:val="5"/>
        </w:numPr>
      </w:pPr>
      <w:r>
        <w:lastRenderedPageBreak/>
        <w:t xml:space="preserve">DONE –  </w:t>
      </w:r>
      <w:r w:rsidR="00205785">
        <w:t>L’information sur la position du centre est conservée à travers les mouvements.</w:t>
      </w:r>
    </w:p>
    <w:p w:rsidR="006A682E" w:rsidRDefault="008236FD" w:rsidP="008472F7">
      <w:pPr>
        <w:pStyle w:val="Sansinterligne"/>
        <w:numPr>
          <w:ilvl w:val="1"/>
          <w:numId w:val="5"/>
        </w:numPr>
      </w:pPr>
      <w:r>
        <w:t xml:space="preserve">DONE –  </w:t>
      </w:r>
      <w:r w:rsidR="00F05A42">
        <w:t>Quan</w:t>
      </w:r>
      <w:r w:rsidR="00205785">
        <w:t>d on zoome, on redessine, puis on compare la localisation du nouveau centre</w:t>
      </w:r>
      <w:r w:rsidR="00CD308D">
        <w:t xml:space="preserve"> par rapport à l’ancien, et on en déduit le mouvement</w:t>
      </w:r>
      <w:r w:rsidR="00764AD5">
        <w:t>, qui est la différence</w:t>
      </w:r>
      <w:r w:rsidR="00CD308D">
        <w:t>.</w:t>
      </w:r>
    </w:p>
    <w:p w:rsidR="00E1574D" w:rsidRDefault="00312FD7" w:rsidP="00E1574D">
      <w:pPr>
        <w:pStyle w:val="Sansinterligne"/>
        <w:numPr>
          <w:ilvl w:val="0"/>
          <w:numId w:val="5"/>
        </w:numPr>
      </w:pPr>
      <w:r>
        <w:t xml:space="preserve">DONE –  </w:t>
      </w:r>
      <w:r w:rsidR="00E1574D">
        <w:t>La carte doit être dessinée avec son centre au centre de la zone concernée</w:t>
      </w:r>
    </w:p>
    <w:p w:rsidR="00E1574D" w:rsidRDefault="0071496A" w:rsidP="00E1574D">
      <w:pPr>
        <w:pStyle w:val="Sansinterligne"/>
        <w:numPr>
          <w:ilvl w:val="0"/>
          <w:numId w:val="5"/>
        </w:numPr>
      </w:pPr>
      <w:r>
        <w:t xml:space="preserve">DONE –  </w:t>
      </w:r>
      <w:r w:rsidR="00E1574D">
        <w:t>Le contenant de la carte doit avoir une taille réelle suffisante pour y dessiner toute la carte</w:t>
      </w:r>
    </w:p>
    <w:p w:rsidR="00E1574D" w:rsidRDefault="00E20543" w:rsidP="00E1574D">
      <w:pPr>
        <w:pStyle w:val="Sansinterligne"/>
        <w:numPr>
          <w:ilvl w:val="0"/>
          <w:numId w:val="5"/>
        </w:numPr>
      </w:pPr>
      <w:r>
        <w:t xml:space="preserve">DONE - </w:t>
      </w:r>
      <w:r w:rsidR="00E1574D">
        <w:t>Fournir 4 boutons de déplacement de la carte (ou un glisser déposé)</w:t>
      </w:r>
    </w:p>
    <w:p w:rsidR="00E1574D" w:rsidRDefault="00E1574D" w:rsidP="00E1574D">
      <w:pPr>
        <w:pStyle w:val="Sansinterligne"/>
        <w:numPr>
          <w:ilvl w:val="0"/>
          <w:numId w:val="5"/>
        </w:numPr>
      </w:pPr>
      <w:r>
        <w:t>Fournir un bouton de « retour au centre »</w:t>
      </w:r>
    </w:p>
    <w:p w:rsidR="004E21DD" w:rsidRDefault="00334A9D" w:rsidP="00E1574D">
      <w:pPr>
        <w:pStyle w:val="Sansinterligne"/>
        <w:numPr>
          <w:ilvl w:val="0"/>
          <w:numId w:val="5"/>
        </w:numPr>
      </w:pPr>
      <w:r>
        <w:t xml:space="preserve">DONE –  </w:t>
      </w:r>
      <w:r w:rsidR="004E21DD">
        <w:t>ZIndex :</w:t>
      </w:r>
    </w:p>
    <w:p w:rsidR="002550D2" w:rsidRDefault="00334A9D" w:rsidP="004E21DD">
      <w:pPr>
        <w:pStyle w:val="Sansinterligne"/>
        <w:numPr>
          <w:ilvl w:val="1"/>
          <w:numId w:val="5"/>
        </w:numPr>
      </w:pPr>
      <w:r>
        <w:t xml:space="preserve">DONE –  </w:t>
      </w:r>
      <w:r w:rsidR="004E21DD">
        <w:t>Ajouter un Enum des ZIndex</w:t>
      </w:r>
    </w:p>
    <w:p w:rsidR="004E21DD" w:rsidRDefault="00334A9D" w:rsidP="004E21DD">
      <w:pPr>
        <w:pStyle w:val="Sansinterligne"/>
        <w:numPr>
          <w:ilvl w:val="1"/>
          <w:numId w:val="5"/>
        </w:numPr>
      </w:pPr>
      <w:r>
        <w:t xml:space="preserve">DONE –  </w:t>
      </w:r>
      <w:r w:rsidR="004E21DD">
        <w:t>Y coller les différents Zindex « utiles »</w:t>
      </w:r>
    </w:p>
    <w:p w:rsidR="002B6901" w:rsidRDefault="000613E9" w:rsidP="002B6901">
      <w:pPr>
        <w:pStyle w:val="Sansinterligne"/>
        <w:numPr>
          <w:ilvl w:val="0"/>
          <w:numId w:val="5"/>
        </w:numPr>
      </w:pPr>
      <w:r>
        <w:t xml:space="preserve">DONE </w:t>
      </w:r>
      <w:r w:rsidR="002B6901">
        <w:t xml:space="preserve">Utiliser un évènement </w:t>
      </w:r>
      <w:bookmarkStart w:id="0" w:name="OLE_LINK1"/>
      <w:bookmarkStart w:id="1" w:name="OLE_LINK2"/>
      <w:r w:rsidR="002B6901">
        <w:t>GeneralMapTransformation</w:t>
      </w:r>
      <w:bookmarkEnd w:id="0"/>
      <w:bookmarkEnd w:id="1"/>
    </w:p>
    <w:p w:rsidR="002B6901" w:rsidRDefault="002B6901" w:rsidP="002B6901">
      <w:pPr>
        <w:pStyle w:val="Sansinterligne"/>
        <w:numPr>
          <w:ilvl w:val="1"/>
          <w:numId w:val="5"/>
        </w:numPr>
      </w:pPr>
      <w:r>
        <w:t>Contient : XMove, YMove, ZoomMultiplicator</w:t>
      </w:r>
    </w:p>
    <w:p w:rsidR="002B6901" w:rsidRDefault="002B6901" w:rsidP="002B6901">
      <w:pPr>
        <w:pStyle w:val="Sansinterligne"/>
        <w:numPr>
          <w:ilvl w:val="1"/>
          <w:numId w:val="5"/>
        </w:numPr>
      </w:pPr>
      <w:r>
        <w:t>Reçu par HexMap, qui doit stocker les valeurs et comparer :</w:t>
      </w:r>
    </w:p>
    <w:p w:rsidR="002B6901" w:rsidRDefault="002B6901" w:rsidP="002B6901">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2B6901" w:rsidRDefault="002B6901" w:rsidP="002B6901">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E1574D" w:rsidRPr="00DF4124" w:rsidRDefault="00E1574D" w:rsidP="00E1574D">
      <w:pPr>
        <w:pStyle w:val="Sansinterligne"/>
      </w:pPr>
    </w:p>
    <w:p w:rsidR="00E1574D" w:rsidRDefault="006F3012" w:rsidP="000F147F">
      <w:pPr>
        <w:pStyle w:val="Titre5"/>
      </w:pPr>
      <w:r>
        <w:t xml:space="preserve">DONE – </w:t>
      </w:r>
      <w:r w:rsidR="00E1574D" w:rsidRPr="00DF4124">
        <w:t>Modes : Création / Edition / Visualisation</w:t>
      </w:r>
    </w:p>
    <w:p w:rsidR="00E1574D" w:rsidRDefault="00E1574D" w:rsidP="00E1574D">
      <w:pPr>
        <w:pStyle w:val="Sansinterligne"/>
      </w:pPr>
    </w:p>
    <w:p w:rsidR="007E5EB9" w:rsidRDefault="00E80150" w:rsidP="007E5EB9">
      <w:pPr>
        <w:pStyle w:val="Sansinterligne"/>
        <w:numPr>
          <w:ilvl w:val="0"/>
          <w:numId w:val="5"/>
        </w:numPr>
      </w:pPr>
      <w:r>
        <w:t>DONE</w:t>
      </w:r>
      <w:r w:rsidR="00900EF2">
        <w:t xml:space="preserve"> -</w:t>
      </w:r>
      <w:r>
        <w:t xml:space="preserve"> </w:t>
      </w:r>
      <w:r w:rsidR="00E1574D">
        <w:t>Un enum</w:t>
      </w:r>
    </w:p>
    <w:p w:rsidR="007E5EB9" w:rsidRDefault="00B8299A" w:rsidP="007E5EB9">
      <w:pPr>
        <w:pStyle w:val="Sansinterligne"/>
        <w:numPr>
          <w:ilvl w:val="0"/>
          <w:numId w:val="5"/>
        </w:numPr>
      </w:pPr>
      <w:r>
        <w:t xml:space="preserve">DONE - </w:t>
      </w:r>
      <w:r w:rsidR="00E1574D">
        <w:t xml:space="preserve">Une propriété générale </w:t>
      </w:r>
      <w:r w:rsidR="007E5EB9">
        <w:t>(Model, VM) liée à un élément de View pour l’afficher (liste déroulante, checkbox, onglet)</w:t>
      </w:r>
    </w:p>
    <w:p w:rsidR="00E1574D" w:rsidRDefault="007A3A2D" w:rsidP="007E5EB9">
      <w:pPr>
        <w:pStyle w:val="Sansinterligne"/>
        <w:numPr>
          <w:ilvl w:val="0"/>
          <w:numId w:val="5"/>
        </w:numPr>
      </w:pPr>
      <w:r>
        <w:t xml:space="preserve">DONE - </w:t>
      </w:r>
      <w:r w:rsidR="007E5EB9">
        <w:t>Sur changement de Mode, envoi d’un message</w:t>
      </w:r>
    </w:p>
    <w:p w:rsidR="00E1574D" w:rsidRDefault="00864944" w:rsidP="00E1574D">
      <w:pPr>
        <w:pStyle w:val="Sansinterligne"/>
        <w:numPr>
          <w:ilvl w:val="0"/>
          <w:numId w:val="5"/>
        </w:numPr>
      </w:pPr>
      <w:r>
        <w:t xml:space="preserve">DONE - </w:t>
      </w:r>
      <w:r w:rsidR="00E1574D">
        <w:t>Des actions sur bouton gauche / droit différentes</w:t>
      </w:r>
      <w:r w:rsidR="00963699">
        <w:t xml:space="preserve"> selon le Mode</w:t>
      </w:r>
      <w:r w:rsidR="007E5EB9">
        <w:t xml:space="preserve"> (vérification de la valeur en Model)</w:t>
      </w:r>
    </w:p>
    <w:p w:rsidR="00E72D40" w:rsidRDefault="006F3012" w:rsidP="00E72D40">
      <w:pPr>
        <w:pStyle w:val="Sansinterligne"/>
        <w:numPr>
          <w:ilvl w:val="0"/>
          <w:numId w:val="5"/>
        </w:numPr>
      </w:pPr>
      <w:r>
        <w:t xml:space="preserve">DONE – </w:t>
      </w:r>
      <w:r w:rsidR="00E72D40">
        <w:t>Mise en place d’un vrai système définissant les actions à effectuer sur les clics gauche et droit de la souris.</w:t>
      </w:r>
    </w:p>
    <w:p w:rsidR="00E72D40" w:rsidRDefault="00767C33" w:rsidP="00E72D40">
      <w:pPr>
        <w:pStyle w:val="Sansinterligne"/>
        <w:numPr>
          <w:ilvl w:val="1"/>
          <w:numId w:val="5"/>
        </w:numPr>
      </w:pPr>
      <w:r>
        <w:t xml:space="preserve">DONE - </w:t>
      </w:r>
      <w:r w:rsidR="00E72D40">
        <w:t>La partie EventLogic ne doit faire que souscrire aux évènements, avoir les fonctions liées aux évènements, et appeler les fonctions de GameLogic.</w:t>
      </w:r>
    </w:p>
    <w:p w:rsidR="00E72D40" w:rsidRDefault="001862D0" w:rsidP="00E72D40">
      <w:pPr>
        <w:pStyle w:val="Sansinterligne"/>
        <w:numPr>
          <w:ilvl w:val="1"/>
          <w:numId w:val="5"/>
        </w:numPr>
      </w:pPr>
      <w:r>
        <w:t xml:space="preserve">DONE - </w:t>
      </w:r>
      <w:r w:rsidR="00E72D40">
        <w:t>GameLogic contient les fonctions qui « agissent », gèrent les sélections, lancent les actions, etc.</w:t>
      </w:r>
    </w:p>
    <w:p w:rsidR="00477C38" w:rsidRDefault="005E3692" w:rsidP="005F49A2">
      <w:pPr>
        <w:pStyle w:val="Sansinterligne"/>
        <w:numPr>
          <w:ilvl w:val="1"/>
          <w:numId w:val="5"/>
        </w:numPr>
      </w:pPr>
      <w:r>
        <w:t xml:space="preserve">DONE </w:t>
      </w:r>
      <w:r w:rsidR="006E30AB">
        <w:t xml:space="preserve">- </w:t>
      </w:r>
      <w:r w:rsidR="007A0883">
        <w:t>2</w:t>
      </w:r>
      <w:r w:rsidR="00477C38">
        <w:t xml:space="preserve"> fonction</w:t>
      </w:r>
      <w:r w:rsidR="007A0883">
        <w:t>s, bouton gauche et</w:t>
      </w:r>
      <w:r w:rsidR="00477C38">
        <w:t xml:space="preserve"> bouton droit, faisant switch sur le mode de jeu, lançant la fonction concernée.</w:t>
      </w:r>
    </w:p>
    <w:p w:rsidR="007E5EB9" w:rsidRDefault="0045230B" w:rsidP="00E1574D">
      <w:pPr>
        <w:pStyle w:val="Sansinterligne"/>
        <w:numPr>
          <w:ilvl w:val="0"/>
          <w:numId w:val="5"/>
        </w:numPr>
      </w:pPr>
      <w:r>
        <w:t xml:space="preserve">DONE – </w:t>
      </w:r>
      <w:r w:rsidR="007E5EB9">
        <w:t>Une action de changement de l’interface générale selon le mode</w:t>
      </w:r>
      <w:r w:rsidR="00271576">
        <w:t xml:space="preserve"> (commencer par une Liste, mais si on peut avoir des Onglets bien gérés, ce serait impec)</w:t>
      </w:r>
    </w:p>
    <w:p w:rsidR="001B43B6" w:rsidRDefault="0045230B" w:rsidP="001B43B6">
      <w:pPr>
        <w:pStyle w:val="Sansinterligne"/>
        <w:numPr>
          <w:ilvl w:val="1"/>
          <w:numId w:val="5"/>
        </w:numPr>
      </w:pPr>
      <w:r>
        <w:t xml:space="preserve">DONE – </w:t>
      </w:r>
      <w:r w:rsidR="001B43B6">
        <w:t>EventLogic reçoit l’évènement de changement de mode, et lance une fonction UpdateGameMode dans GameLogic.</w:t>
      </w:r>
    </w:p>
    <w:p w:rsidR="00AB0D9D" w:rsidRDefault="00C0349B" w:rsidP="00963699">
      <w:pPr>
        <w:pStyle w:val="Sansinterligne"/>
        <w:numPr>
          <w:ilvl w:val="0"/>
          <w:numId w:val="5"/>
        </w:numPr>
      </w:pPr>
      <w:r>
        <w:t xml:space="preserve">DONE – </w:t>
      </w:r>
      <w:r w:rsidR="00AB0D9D">
        <w:t>Création de la carte (modification des éléments graphiques)</w:t>
      </w:r>
    </w:p>
    <w:p w:rsidR="00AB0D9D" w:rsidRDefault="00206C46" w:rsidP="00963699">
      <w:pPr>
        <w:pStyle w:val="Sansinterligne"/>
        <w:numPr>
          <w:ilvl w:val="1"/>
          <w:numId w:val="5"/>
        </w:numPr>
      </w:pPr>
      <w:r>
        <w:t xml:space="preserve">DONE – </w:t>
      </w:r>
      <w:r w:rsidR="00AB0D9D">
        <w:t xml:space="preserve">Gauche : application des données couleur / image en cours sur l’hexagone </w:t>
      </w:r>
      <w:r w:rsidR="001B43B6">
        <w:t>ciblé</w:t>
      </w:r>
    </w:p>
    <w:p w:rsidR="00AB0D9D" w:rsidRDefault="00206C46" w:rsidP="00963699">
      <w:pPr>
        <w:pStyle w:val="Sansinterligne"/>
        <w:numPr>
          <w:ilvl w:val="1"/>
          <w:numId w:val="5"/>
        </w:numPr>
      </w:pPr>
      <w:r>
        <w:t xml:space="preserve">DONE – </w:t>
      </w:r>
      <w:r w:rsidR="00AB0D9D">
        <w:t xml:space="preserve">Droite : </w:t>
      </w:r>
      <w:r w:rsidR="001B43B6">
        <w:t xml:space="preserve">sélection + </w:t>
      </w:r>
      <w:r w:rsidR="00AB0D9D">
        <w:t>récupération des données couleur / image de l’hexagone sélectionné</w:t>
      </w:r>
    </w:p>
    <w:p w:rsidR="009709D9" w:rsidRDefault="00206C46" w:rsidP="00963699">
      <w:pPr>
        <w:pStyle w:val="Sansinterligne"/>
        <w:numPr>
          <w:ilvl w:val="1"/>
          <w:numId w:val="5"/>
        </w:numPr>
      </w:pPr>
      <w:r>
        <w:t xml:space="preserve">DONE – </w:t>
      </w:r>
      <w:r w:rsidR="009709D9">
        <w:t>Etat interface</w:t>
      </w:r>
    </w:p>
    <w:p w:rsidR="00600EE9" w:rsidRDefault="009709D9" w:rsidP="009709D9">
      <w:pPr>
        <w:pStyle w:val="Sansinterligne"/>
        <w:numPr>
          <w:ilvl w:val="2"/>
          <w:numId w:val="5"/>
        </w:numPr>
      </w:pPr>
      <w:r>
        <w:t>Toute la partie</w:t>
      </w:r>
      <w:r w:rsidR="00AA59F8">
        <w:t xml:space="preserve"> TileEditor est grisée</w:t>
      </w:r>
    </w:p>
    <w:p w:rsidR="00AB0D9D" w:rsidRDefault="00206C46" w:rsidP="00963699">
      <w:pPr>
        <w:pStyle w:val="Sansinterligne"/>
        <w:numPr>
          <w:ilvl w:val="0"/>
          <w:numId w:val="5"/>
        </w:numPr>
      </w:pPr>
      <w:r>
        <w:t xml:space="preserve">DONE – </w:t>
      </w:r>
      <w:r w:rsidR="00AB0D9D">
        <w:t>E</w:t>
      </w:r>
      <w:r w:rsidR="00FC6ED7">
        <w:t>dition d’hexagone</w:t>
      </w:r>
      <w:r w:rsidR="00765B40">
        <w:t>s</w:t>
      </w:r>
      <w:r w:rsidR="00AB0D9D">
        <w:t> (modification des éléments descriptifs)</w:t>
      </w:r>
    </w:p>
    <w:p w:rsidR="00AB0D9D" w:rsidRDefault="004631F6" w:rsidP="00963699">
      <w:pPr>
        <w:pStyle w:val="Sansinterligne"/>
        <w:numPr>
          <w:ilvl w:val="1"/>
          <w:numId w:val="5"/>
        </w:numPr>
      </w:pPr>
      <w:r>
        <w:t xml:space="preserve">DONE – </w:t>
      </w:r>
      <w:r w:rsidR="00AB0D9D">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lastRenderedPageBreak/>
        <w:t>Degré d’exploration (ce qui se répercute sur la Carte)</w:t>
      </w:r>
    </w:p>
    <w:p w:rsidR="00EE6838" w:rsidRDefault="004631F6" w:rsidP="00963699">
      <w:pPr>
        <w:pStyle w:val="Sansinterligne"/>
        <w:numPr>
          <w:ilvl w:val="1"/>
          <w:numId w:val="5"/>
        </w:numPr>
      </w:pPr>
      <w:r>
        <w:t xml:space="preserve">DONE – </w:t>
      </w:r>
      <w:r w:rsidR="00EE6838">
        <w:t>Droit : NA</w:t>
      </w:r>
    </w:p>
    <w:p w:rsidR="00EE6838" w:rsidRDefault="00206C46" w:rsidP="00963699">
      <w:pPr>
        <w:pStyle w:val="Sansinterligne"/>
        <w:numPr>
          <w:ilvl w:val="1"/>
          <w:numId w:val="5"/>
        </w:numPr>
      </w:pPr>
      <w:r>
        <w:t xml:space="preserve">DONE – </w:t>
      </w:r>
      <w:r w:rsidR="00EE6838">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206C46" w:rsidP="00963699">
      <w:pPr>
        <w:pStyle w:val="Sansinterligne"/>
        <w:numPr>
          <w:ilvl w:val="0"/>
          <w:numId w:val="5"/>
        </w:numPr>
      </w:pPr>
      <w:r>
        <w:t xml:space="preserve">DONE – </w:t>
      </w:r>
      <w:r w:rsidR="00AB0D9D">
        <w:t xml:space="preserve">Visualisation de la carte (sélection d’hexagone </w:t>
      </w:r>
      <w:r w:rsidR="00AB0D9D">
        <w:sym w:font="Wingdings" w:char="F0E8"/>
      </w:r>
      <w:r w:rsidR="00AB0D9D">
        <w:t xml:space="preserve"> visualisation des éléments descriptifs)</w:t>
      </w:r>
    </w:p>
    <w:p w:rsidR="00963699" w:rsidRDefault="00AD7242" w:rsidP="00963699">
      <w:pPr>
        <w:pStyle w:val="Sansinterligne"/>
        <w:numPr>
          <w:ilvl w:val="1"/>
          <w:numId w:val="5"/>
        </w:numPr>
      </w:pPr>
      <w:r>
        <w:t xml:space="preserve">DONE – </w:t>
      </w:r>
      <w:r w:rsidR="00963699">
        <w:t xml:space="preserve">Gauche : sélection de l’hexagone </w:t>
      </w:r>
      <w:r w:rsidR="00600EE9">
        <w:t>+ affichage des éléments descriptifs non modifiables</w:t>
      </w:r>
    </w:p>
    <w:p w:rsidR="00600EE9" w:rsidRDefault="004631F6" w:rsidP="00963699">
      <w:pPr>
        <w:pStyle w:val="Sansinterligne"/>
        <w:numPr>
          <w:ilvl w:val="1"/>
          <w:numId w:val="5"/>
        </w:numPr>
      </w:pPr>
      <w:r>
        <w:t xml:space="preserve">DONE – </w:t>
      </w:r>
      <w:r w:rsidR="00600EE9">
        <w:t>Droit : NA</w:t>
      </w:r>
    </w:p>
    <w:p w:rsidR="00600EE9" w:rsidRDefault="004631F6" w:rsidP="00963699">
      <w:pPr>
        <w:pStyle w:val="Sansinterligne"/>
        <w:numPr>
          <w:ilvl w:val="1"/>
          <w:numId w:val="5"/>
        </w:numPr>
      </w:pPr>
      <w:r>
        <w:t xml:space="preserve">DONE – </w:t>
      </w:r>
      <w:r w:rsidR="00600EE9">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Default="002D24D9" w:rsidP="00600EE9">
      <w:pPr>
        <w:pStyle w:val="Sansinterligne"/>
        <w:numPr>
          <w:ilvl w:val="2"/>
          <w:numId w:val="5"/>
        </w:numPr>
      </w:pPr>
      <w:r>
        <w:t>Conservation de la sélection ? Si oui, la description et l’exploration sont remplies</w:t>
      </w:r>
    </w:p>
    <w:p w:rsidR="00BC004A" w:rsidRDefault="00BC004A" w:rsidP="00BC004A">
      <w:pPr>
        <w:pStyle w:val="Sansinterligne"/>
      </w:pPr>
    </w:p>
    <w:p w:rsidR="00BC004A" w:rsidRPr="00DF4124" w:rsidRDefault="00BC004A" w:rsidP="00BC004A">
      <w:pPr>
        <w:pStyle w:val="Titre5"/>
      </w:pPr>
      <w:r>
        <w:t>Nouvelle carte – demander dimensions</w:t>
      </w:r>
    </w:p>
    <w:p w:rsidR="00E1574D" w:rsidRDefault="00E1574D" w:rsidP="00E1574D">
      <w:pPr>
        <w:pStyle w:val="Sansinterligne"/>
      </w:pPr>
    </w:p>
    <w:p w:rsidR="00BC004A" w:rsidRDefault="00BC004A" w:rsidP="00BC004A">
      <w:pPr>
        <w:pStyle w:val="Sansinterligne"/>
        <w:numPr>
          <w:ilvl w:val="0"/>
          <w:numId w:val="5"/>
        </w:numPr>
      </w:pPr>
      <w:r>
        <w:t>New &gt; Demander dimensions carte (pré remplissage 10 x 10)</w:t>
      </w:r>
    </w:p>
    <w:p w:rsidR="00BC004A" w:rsidRDefault="00BC004A" w:rsidP="00BC004A">
      <w:pPr>
        <w:pStyle w:val="Sansinterligne"/>
        <w:numPr>
          <w:ilvl w:val="0"/>
          <w:numId w:val="5"/>
        </w:numPr>
      </w:pPr>
      <w:r>
        <w:t>Sur validation, création d’une carte idoine</w:t>
      </w:r>
      <w:bookmarkStart w:id="2" w:name="_GoBack"/>
      <w:bookmarkEnd w:id="2"/>
    </w:p>
    <w:p w:rsidR="00BC004A" w:rsidRDefault="00BC004A"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902563" w:rsidRDefault="00902563" w:rsidP="00E53D37">
      <w:pPr>
        <w:pStyle w:val="Sansinterligne"/>
        <w:numPr>
          <w:ilvl w:val="0"/>
          <w:numId w:val="5"/>
        </w:numPr>
      </w:pPr>
      <w:r>
        <w:t>Régler le problème de bug GDI+ quand pon fait plusieurs New / Load de suite.</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l’initialisation de l’interface avec celle de la Carte</w:t>
      </w:r>
    </w:p>
    <w:p w:rsidR="00E967A1" w:rsidRDefault="00E967A1" w:rsidP="00E967A1">
      <w:pPr>
        <w:pStyle w:val="Sansinterligne"/>
      </w:pP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Séparer GameDate et InterfaceData</w:t>
      </w:r>
    </w:p>
    <w:p w:rsidR="008B6C5B" w:rsidRDefault="008B6C5B" w:rsidP="008B6C5B">
      <w:pPr>
        <w:pStyle w:val="Sansinterligne"/>
        <w:numPr>
          <w:ilvl w:val="1"/>
          <w:numId w:val="5"/>
        </w:numPr>
      </w:pPr>
      <w:r>
        <w:t>GameData est chargée et sauvée, recréée à chaque Nouvelle carte</w:t>
      </w:r>
    </w:p>
    <w:p w:rsidR="008B6C5B" w:rsidRDefault="008B6C5B" w:rsidP="008B6C5B">
      <w:pPr>
        <w:pStyle w:val="Sansinterligne"/>
        <w:numPr>
          <w:ilvl w:val="1"/>
          <w:numId w:val="5"/>
        </w:numPr>
      </w:pPr>
      <w:r>
        <w:t>InterfaceData est créée une seule fois</w:t>
      </w:r>
    </w:p>
    <w:p w:rsidR="008B6C5B" w:rsidRPr="00E7660C" w:rsidRDefault="008B6C5B" w:rsidP="00E967A1">
      <w:pPr>
        <w:pStyle w:val="Sansinterligne"/>
      </w:pPr>
    </w:p>
    <w:p w:rsidR="00E967A1" w:rsidRPr="00E7660C" w:rsidRDefault="00E967A1" w:rsidP="00E967A1">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lastRenderedPageBreak/>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9D0BFE" w:rsidRPr="00E7660C" w:rsidRDefault="009D0BFE" w:rsidP="009D0BFE">
      <w:pPr>
        <w:pStyle w:val="Titre4"/>
      </w:pPr>
      <w:r w:rsidRPr="00E7660C">
        <w:t>Evolution –</w:t>
      </w:r>
      <w:r>
        <w:t xml:space="preserve"> Interfaces</w:t>
      </w:r>
    </w:p>
    <w:p w:rsidR="009D0BFE" w:rsidRPr="00E7660C" w:rsidRDefault="009D0BFE" w:rsidP="009D0BFE">
      <w:pPr>
        <w:pStyle w:val="Sansinterligne"/>
      </w:pPr>
    </w:p>
    <w:p w:rsidR="009D0BFE" w:rsidRDefault="009D0BFE" w:rsidP="009D0BFE">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9D0BFE" w:rsidRPr="00E7660C" w:rsidRDefault="009D0BFE" w:rsidP="009D0BFE">
      <w:pPr>
        <w:pStyle w:val="Sansinterligne"/>
      </w:pPr>
    </w:p>
    <w:p w:rsidR="009D0BFE" w:rsidRPr="00E7660C" w:rsidRDefault="009D0BFE" w:rsidP="009D0BFE">
      <w:pPr>
        <w:pStyle w:val="Titre4"/>
      </w:pPr>
      <w:r w:rsidRPr="00E7660C">
        <w:t>Evolution –</w:t>
      </w:r>
    </w:p>
    <w:p w:rsidR="009D0BFE" w:rsidRPr="00E7660C" w:rsidRDefault="009D0BFE" w:rsidP="009D0BFE">
      <w:pPr>
        <w:pStyle w:val="Sansinterligne"/>
      </w:pPr>
    </w:p>
    <w:p w:rsidR="009D0BFE" w:rsidRPr="00E7660C" w:rsidRDefault="009D0BFE" w:rsidP="009D0BFE">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77C38"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lastRenderedPageBreak/>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77C38"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lastRenderedPageBreak/>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lastRenderedPageBreak/>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477C38"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lastRenderedPageBreak/>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lastRenderedPageBreak/>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lastRenderedPageBreak/>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lastRenderedPageBreak/>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lastRenderedPageBreak/>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0F147F"/>
    <w:rsid w:val="00110081"/>
    <w:rsid w:val="00113486"/>
    <w:rsid w:val="0012733C"/>
    <w:rsid w:val="00131C09"/>
    <w:rsid w:val="00152133"/>
    <w:rsid w:val="00160239"/>
    <w:rsid w:val="00162534"/>
    <w:rsid w:val="00165F9D"/>
    <w:rsid w:val="00170DB9"/>
    <w:rsid w:val="00176BBC"/>
    <w:rsid w:val="0018085F"/>
    <w:rsid w:val="001862D0"/>
    <w:rsid w:val="00192040"/>
    <w:rsid w:val="0019712B"/>
    <w:rsid w:val="001B0B24"/>
    <w:rsid w:val="001B43B6"/>
    <w:rsid w:val="001C4F09"/>
    <w:rsid w:val="001C54EE"/>
    <w:rsid w:val="001D3F49"/>
    <w:rsid w:val="001D4A9F"/>
    <w:rsid w:val="001D566A"/>
    <w:rsid w:val="001E52B8"/>
    <w:rsid w:val="001E69CE"/>
    <w:rsid w:val="00205785"/>
    <w:rsid w:val="00206C46"/>
    <w:rsid w:val="002142A2"/>
    <w:rsid w:val="002211CF"/>
    <w:rsid w:val="0022428E"/>
    <w:rsid w:val="00236D57"/>
    <w:rsid w:val="002420CC"/>
    <w:rsid w:val="00251DAA"/>
    <w:rsid w:val="0025497E"/>
    <w:rsid w:val="002550D2"/>
    <w:rsid w:val="00266729"/>
    <w:rsid w:val="002678D9"/>
    <w:rsid w:val="00267946"/>
    <w:rsid w:val="00271576"/>
    <w:rsid w:val="002729EA"/>
    <w:rsid w:val="00295EFD"/>
    <w:rsid w:val="002B3AC9"/>
    <w:rsid w:val="002B6901"/>
    <w:rsid w:val="002C26A9"/>
    <w:rsid w:val="002D24D9"/>
    <w:rsid w:val="002D5F2F"/>
    <w:rsid w:val="002D6451"/>
    <w:rsid w:val="002E0EEE"/>
    <w:rsid w:val="002F071F"/>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230B"/>
    <w:rsid w:val="00453278"/>
    <w:rsid w:val="00457692"/>
    <w:rsid w:val="004631F6"/>
    <w:rsid w:val="004673B5"/>
    <w:rsid w:val="004715D6"/>
    <w:rsid w:val="00473266"/>
    <w:rsid w:val="00473E26"/>
    <w:rsid w:val="00477C38"/>
    <w:rsid w:val="004A5DF5"/>
    <w:rsid w:val="004B11A3"/>
    <w:rsid w:val="004B7E75"/>
    <w:rsid w:val="004C069E"/>
    <w:rsid w:val="004C3CDE"/>
    <w:rsid w:val="004E21DD"/>
    <w:rsid w:val="004E4441"/>
    <w:rsid w:val="004F29B0"/>
    <w:rsid w:val="004F61C2"/>
    <w:rsid w:val="00501AAC"/>
    <w:rsid w:val="00503A3F"/>
    <w:rsid w:val="0050594A"/>
    <w:rsid w:val="00512CB4"/>
    <w:rsid w:val="00520EBC"/>
    <w:rsid w:val="00521C8A"/>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5E3692"/>
    <w:rsid w:val="00600EE9"/>
    <w:rsid w:val="00605643"/>
    <w:rsid w:val="0060761A"/>
    <w:rsid w:val="00614C43"/>
    <w:rsid w:val="0062570F"/>
    <w:rsid w:val="0062691B"/>
    <w:rsid w:val="006279A3"/>
    <w:rsid w:val="00632A43"/>
    <w:rsid w:val="00634CFE"/>
    <w:rsid w:val="006519AA"/>
    <w:rsid w:val="006573E1"/>
    <w:rsid w:val="00662109"/>
    <w:rsid w:val="00663986"/>
    <w:rsid w:val="00684350"/>
    <w:rsid w:val="00690419"/>
    <w:rsid w:val="0069048C"/>
    <w:rsid w:val="006904FA"/>
    <w:rsid w:val="006948B1"/>
    <w:rsid w:val="006A0D38"/>
    <w:rsid w:val="006A5BE0"/>
    <w:rsid w:val="006A682E"/>
    <w:rsid w:val="006B26B8"/>
    <w:rsid w:val="006E2F13"/>
    <w:rsid w:val="006E30AB"/>
    <w:rsid w:val="006E37CF"/>
    <w:rsid w:val="006E7C43"/>
    <w:rsid w:val="006F3012"/>
    <w:rsid w:val="006F3182"/>
    <w:rsid w:val="006F56C5"/>
    <w:rsid w:val="006F605B"/>
    <w:rsid w:val="00710951"/>
    <w:rsid w:val="0071496A"/>
    <w:rsid w:val="00722FC3"/>
    <w:rsid w:val="007230D5"/>
    <w:rsid w:val="00735DD4"/>
    <w:rsid w:val="007373FE"/>
    <w:rsid w:val="00764AD5"/>
    <w:rsid w:val="00765B40"/>
    <w:rsid w:val="00767C33"/>
    <w:rsid w:val="00774334"/>
    <w:rsid w:val="00775E22"/>
    <w:rsid w:val="00776CAD"/>
    <w:rsid w:val="00777339"/>
    <w:rsid w:val="0078377E"/>
    <w:rsid w:val="0079714C"/>
    <w:rsid w:val="007A0883"/>
    <w:rsid w:val="007A3A2D"/>
    <w:rsid w:val="007B0533"/>
    <w:rsid w:val="007B5D2D"/>
    <w:rsid w:val="007B6BA2"/>
    <w:rsid w:val="007C2ABA"/>
    <w:rsid w:val="007C5F0B"/>
    <w:rsid w:val="007E51B2"/>
    <w:rsid w:val="007E5700"/>
    <w:rsid w:val="007E5EB9"/>
    <w:rsid w:val="008010DB"/>
    <w:rsid w:val="00821883"/>
    <w:rsid w:val="00822D68"/>
    <w:rsid w:val="008236FD"/>
    <w:rsid w:val="00831390"/>
    <w:rsid w:val="00843396"/>
    <w:rsid w:val="008472F7"/>
    <w:rsid w:val="00864944"/>
    <w:rsid w:val="00894AAF"/>
    <w:rsid w:val="008B3661"/>
    <w:rsid w:val="008B6756"/>
    <w:rsid w:val="008B6C5B"/>
    <w:rsid w:val="008C1411"/>
    <w:rsid w:val="008C726F"/>
    <w:rsid w:val="008D7EEC"/>
    <w:rsid w:val="008E44E8"/>
    <w:rsid w:val="008E7BCB"/>
    <w:rsid w:val="008F2C24"/>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62AE"/>
    <w:rsid w:val="009922C1"/>
    <w:rsid w:val="00996073"/>
    <w:rsid w:val="009A4675"/>
    <w:rsid w:val="009A68F1"/>
    <w:rsid w:val="009A7DA1"/>
    <w:rsid w:val="009C3967"/>
    <w:rsid w:val="009C46D7"/>
    <w:rsid w:val="009C70B0"/>
    <w:rsid w:val="009D0BFE"/>
    <w:rsid w:val="009D79B3"/>
    <w:rsid w:val="009E2C0D"/>
    <w:rsid w:val="009E2D09"/>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8299A"/>
    <w:rsid w:val="00B909D3"/>
    <w:rsid w:val="00B922DB"/>
    <w:rsid w:val="00B97AE4"/>
    <w:rsid w:val="00BA705E"/>
    <w:rsid w:val="00BB1AAA"/>
    <w:rsid w:val="00BB5923"/>
    <w:rsid w:val="00BC004A"/>
    <w:rsid w:val="00BE1550"/>
    <w:rsid w:val="00BF6B43"/>
    <w:rsid w:val="00C027E1"/>
    <w:rsid w:val="00C0349B"/>
    <w:rsid w:val="00C03F31"/>
    <w:rsid w:val="00C139DE"/>
    <w:rsid w:val="00C27116"/>
    <w:rsid w:val="00C27754"/>
    <w:rsid w:val="00C36136"/>
    <w:rsid w:val="00C361BB"/>
    <w:rsid w:val="00C52BC3"/>
    <w:rsid w:val="00C56FD6"/>
    <w:rsid w:val="00C6372A"/>
    <w:rsid w:val="00C73F7A"/>
    <w:rsid w:val="00C81E9B"/>
    <w:rsid w:val="00C85DB3"/>
    <w:rsid w:val="00C87D02"/>
    <w:rsid w:val="00CA2C18"/>
    <w:rsid w:val="00CB1A40"/>
    <w:rsid w:val="00CB60E5"/>
    <w:rsid w:val="00CC05D4"/>
    <w:rsid w:val="00CC286E"/>
    <w:rsid w:val="00CC426A"/>
    <w:rsid w:val="00CD0967"/>
    <w:rsid w:val="00CD1376"/>
    <w:rsid w:val="00CD1A44"/>
    <w:rsid w:val="00CD1F4F"/>
    <w:rsid w:val="00CD308D"/>
    <w:rsid w:val="00CD4434"/>
    <w:rsid w:val="00CE005A"/>
    <w:rsid w:val="00CE64CA"/>
    <w:rsid w:val="00D069F4"/>
    <w:rsid w:val="00D103CF"/>
    <w:rsid w:val="00D13242"/>
    <w:rsid w:val="00D14244"/>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660C"/>
    <w:rsid w:val="00E80150"/>
    <w:rsid w:val="00E810FE"/>
    <w:rsid w:val="00E81D99"/>
    <w:rsid w:val="00E967A1"/>
    <w:rsid w:val="00E9708B"/>
    <w:rsid w:val="00EC3781"/>
    <w:rsid w:val="00ED074D"/>
    <w:rsid w:val="00ED524A"/>
    <w:rsid w:val="00EE6838"/>
    <w:rsid w:val="00EF01D4"/>
    <w:rsid w:val="00EF60F1"/>
    <w:rsid w:val="00EF6EF7"/>
    <w:rsid w:val="00F01F92"/>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13652</TotalTime>
  <Pages>16</Pages>
  <Words>4953</Words>
  <Characters>27245</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399</cp:revision>
  <dcterms:created xsi:type="dcterms:W3CDTF">2017-12-13T22:47:00Z</dcterms:created>
  <dcterms:modified xsi:type="dcterms:W3CDTF">2018-01-03T18:30:00Z</dcterms:modified>
</cp:coreProperties>
</file>