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660A" w14:textId="05771DF1" w:rsidR="000E11B0" w:rsidRPr="000E11B0" w:rsidRDefault="000E11B0" w:rsidP="000E11B0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b/>
          <w:bCs/>
          <w:sz w:val="36"/>
          <w:szCs w:val="36"/>
          <w:lang w:val="en-US"/>
        </w:rPr>
      </w:pPr>
      <w:r w:rsidRPr="000E11B0">
        <w:rPr>
          <w:b/>
          <w:bCs/>
          <w:sz w:val="36"/>
          <w:szCs w:val="36"/>
          <w:lang w:val="en-US"/>
        </w:rPr>
        <w:t>Notes (minutes) 6 December Meeting #3</w:t>
      </w:r>
    </w:p>
    <w:p w14:paraId="4AF257D0" w14:textId="77777777" w:rsidR="000E11B0" w:rsidRPr="000E11B0" w:rsidRDefault="000E11B0" w:rsidP="000E11B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lang w:eastAsia="en-GB"/>
        </w:rPr>
        <w:t>Chairman: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Vlad Nitu</w:t>
      </w:r>
    </w:p>
    <w:p w14:paraId="4E1F9157" w14:textId="77777777" w:rsidR="000E11B0" w:rsidRPr="000E11B0" w:rsidRDefault="000E11B0" w:rsidP="000E11B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lang w:eastAsia="en-GB"/>
        </w:rPr>
        <w:t>Note taker: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Razvan Loghin</w:t>
      </w:r>
    </w:p>
    <w:p w14:paraId="2C179B16" w14:textId="77777777" w:rsidR="000E11B0" w:rsidRPr="000E11B0" w:rsidRDefault="000E11B0" w:rsidP="000E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Round:</w:t>
      </w:r>
    </w:p>
    <w:p w14:paraId="2D6D88E5" w14:textId="6DE7F762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 xml:space="preserve">Q: • Should we determine access levels in the flow between </w:t>
      </w:r>
      <w:r w:rsidRPr="000E11B0">
        <w:rPr>
          <w:rFonts w:ascii="Times New Roman" w:eastAsia="Times New Roman" w:hAnsi="Times New Roman" w:cs="Times New Roman"/>
          <w:i/>
          <w:iCs/>
          <w:lang w:eastAsia="en-GB"/>
        </w:rPr>
        <w:t>User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0E11B0">
        <w:rPr>
          <w:rFonts w:ascii="Times New Roman" w:eastAsia="Times New Roman" w:hAnsi="Times New Roman" w:cs="Times New Roman"/>
          <w:i/>
          <w:iCs/>
          <w:lang w:eastAsia="en-GB"/>
        </w:rPr>
        <w:t>Authorisation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microservices? → the only thing in auth: separate the activity owner to the user</w:t>
      </w:r>
    </w:p>
    <w:p w14:paraId="0415DCDC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Is the page limit concerning text amount or literal pages? → text amount, we can split each microservice per one page</w:t>
      </w:r>
    </w:p>
    <w:p w14:paraId="55C69A9E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Is the 4 pages limit just for Assignment 1.1 or for the entire assignment (both parts)? → only for task 1</w:t>
      </w:r>
    </w:p>
    <w:p w14:paraId="3F26902A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 xml:space="preserve">Q: • Does the additional deadline for working prototype mean (16.12.2022) is the deadline just for the documents? → 16th Dec. is the hard deadline for code contribution . If the majority of teams are not doing well </w:t>
      </w:r>
      <w:r w:rsidRPr="000E11B0">
        <w:rPr>
          <w:rFonts w:ascii="Cambria Math" w:eastAsia="Times New Roman" w:hAnsi="Cambria Math" w:cs="Cambria Math"/>
          <w:lang w:eastAsia="en-GB"/>
        </w:rPr>
        <w:t>⇒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the deadline can be moved to 23rd Dec.</w:t>
      </w:r>
    </w:p>
    <w:p w14:paraId="45758342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 xml:space="preserve">Q: • Do we have to </w:t>
      </w:r>
      <w:r w:rsidRPr="000E11B0">
        <w:rPr>
          <w:rFonts w:ascii="Times New Roman" w:eastAsia="Times New Roman" w:hAnsi="Times New Roman" w:cs="Times New Roman"/>
          <w:i/>
          <w:iCs/>
          <w:lang w:eastAsia="en-GB"/>
        </w:rPr>
        <w:t>safely store the password from the DB connection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, or just storing it inside </w:t>
      </w:r>
      <w:r w:rsidRPr="000E11B0">
        <w:rPr>
          <w:rFonts w:ascii="Courier New" w:eastAsia="Times New Roman" w:hAnsi="Courier New" w:cs="Courier New"/>
          <w:sz w:val="20"/>
          <w:szCs w:val="20"/>
          <w:lang w:eastAsia="en-GB"/>
        </w:rPr>
        <w:t>application.properties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file works? → just stored it in app proprieties</w:t>
      </w:r>
    </w:p>
    <w:p w14:paraId="48395950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For the “Builder” design pattern, are we allowed to directly use @Builder from Project Lombok, or should we implement it from scratch (as explained in the lectures)? → from scratch</w:t>
      </w:r>
    </w:p>
    <w:p w14:paraId="5B241FD6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 xml:space="preserve">Q: • What design patterns would you </w:t>
      </w:r>
      <w:r w:rsidRPr="000E11B0">
        <w:rPr>
          <w:rFonts w:ascii="Times New Roman" w:eastAsia="Times New Roman" w:hAnsi="Times New Roman" w:cs="Times New Roman"/>
          <w:i/>
          <w:iCs/>
          <w:lang w:eastAsia="en-GB"/>
        </w:rPr>
        <w:t>recommend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us to implement for Assignment 1? → strategy, factory</w:t>
      </w:r>
    </w:p>
    <w:p w14:paraId="13E6436A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For Assignment 1.2 – Design patterns, a ‘class diagram’ should prove how we implemented the design patterns for our entities? → Yes</w:t>
      </w:r>
    </w:p>
    <w:p w14:paraId="03B4F7DA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Is there any possibility to run the pipeline locally (before pushing it on GitLab)? → Go to steps that are relevant from the pipeline (eg. check-style, test) and if it runs locally it most surely runs also on gitlab</w:t>
      </w:r>
    </w:p>
    <w:p w14:paraId="50951E77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Can we modify the check-style provided in the template? → Yes</w:t>
      </w:r>
    </w:p>
    <w:p w14:paraId="03BEA4E2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 xml:space="preserve">Q: • For testing purposes, is it necessary: for each service to have an Interface and then a class that implements that interface, or can we only go with the implementation class (without the interface)? → keep to hierarchy </w:t>
      </w:r>
      <w:r w:rsidRPr="000E11B0">
        <w:rPr>
          <w:rFonts w:ascii="Cambria Math" w:eastAsia="Times New Roman" w:hAnsi="Cambria Math" w:cs="Cambria Math"/>
          <w:lang w:eastAsia="en-GB"/>
        </w:rPr>
        <w:t>⇒</w:t>
      </w:r>
      <w:r w:rsidRPr="000E11B0">
        <w:rPr>
          <w:rFonts w:ascii="Times New Roman" w:eastAsia="Times New Roman" w:hAnsi="Times New Roman" w:cs="Times New Roman"/>
          <w:lang w:eastAsia="en-GB"/>
        </w:rPr>
        <w:t xml:space="preserve"> interface first and then the class that implements it</w:t>
      </w:r>
    </w:p>
    <w:p w14:paraId="43C829EC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lastRenderedPageBreak/>
        <w:t>Q: • Can we assume user is non-mallicious (does not change the activityIDs we pass to it)? → No. Take into account malicious activity. Part of authorization. Add checks to be sure is valid.</w:t>
      </w:r>
    </w:p>
    <w:p w14:paraId="70FD28EF" w14:textId="77777777" w:rsidR="000E11B0" w:rsidRPr="000E11B0" w:rsidRDefault="000E11B0" w:rsidP="000E11B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Q: • Can an Owner of Activity edit activity if already matched? → Design choice, it can be a ‘could have’</w:t>
      </w:r>
    </w:p>
    <w:p w14:paraId="3B184FBC" w14:textId="77777777" w:rsidR="000E11B0" w:rsidRPr="000E11B0" w:rsidRDefault="000E11B0" w:rsidP="000E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Remarks:</w:t>
      </w:r>
    </w:p>
    <w:p w14:paraId="2EB7C354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Moving the time of next week’s meeting due to ADS exam</w:t>
      </w:r>
    </w:p>
    <w:p w14:paraId="5ACD33CC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The git-inspector runs every Sunday at midnight so make sure to merge until then so each member has contributions every week</w:t>
      </w:r>
    </w:p>
    <w:p w14:paraId="0D49017D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Every member should have at least a Merge Request every week</w:t>
      </w:r>
    </w:p>
    <w:p w14:paraId="44CACCDC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Comments and feedback on MG are important</w:t>
      </w:r>
    </w:p>
    <w:p w14:paraId="3321F375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For testing we should concentrate on doing Unit Testing first</w:t>
      </w:r>
    </w:p>
    <w:p w14:paraId="388599AF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Use Mock Testing for communication between microservices</w:t>
      </w:r>
    </w:p>
    <w:p w14:paraId="7865A1AB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Integration testing → a bit complicated, not obligatory, more to see when the grading rubric comes</w:t>
      </w:r>
    </w:p>
    <w:p w14:paraId="6DF807D1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Multiple people can work on same branch</w:t>
      </w:r>
    </w:p>
    <w:p w14:paraId="5F50CFF0" w14:textId="77777777" w:rsidR="000E11B0" w:rsidRPr="000E11B0" w:rsidRDefault="000E11B0" w:rsidP="000E11B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The Coding work was already equally distributed between members and there were no objections</w:t>
      </w:r>
    </w:p>
    <w:p w14:paraId="3A46237F" w14:textId="77777777" w:rsidR="000E11B0" w:rsidRPr="000E11B0" w:rsidRDefault="000E11B0" w:rsidP="000E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UML Diagram</w:t>
      </w:r>
    </w:p>
    <w:p w14:paraId="2FCC9BE6" w14:textId="77777777" w:rsidR="000E11B0" w:rsidRPr="000E11B0" w:rsidRDefault="000E11B0" w:rsidP="000E11B0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Has to be redone</w:t>
      </w:r>
    </w:p>
    <w:p w14:paraId="57859B73" w14:textId="77777777" w:rsidR="000E11B0" w:rsidRPr="000E11B0" w:rsidRDefault="000E11B0" w:rsidP="000E11B0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We have to model all API Points</w:t>
      </w:r>
    </w:p>
    <w:p w14:paraId="3BA95CE6" w14:textId="77777777" w:rsidR="000E11B0" w:rsidRPr="000E11B0" w:rsidRDefault="000E11B0" w:rsidP="000E11B0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UML Diagram should be a combination between Fig.1 and Fig.4 from the Assigment 1 Draft</w:t>
      </w:r>
    </w:p>
    <w:p w14:paraId="6B5DC063" w14:textId="77777777" w:rsidR="000E11B0" w:rsidRPr="000E11B0" w:rsidRDefault="000E11B0" w:rsidP="000E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11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Feedback</w:t>
      </w:r>
    </w:p>
    <w:p w14:paraId="06AA9832" w14:textId="77777777" w:rsidR="000E11B0" w:rsidRPr="000E11B0" w:rsidRDefault="000E11B0" w:rsidP="000E11B0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Assignment 1 Draft good overall, it was a bit over explained</w:t>
      </w:r>
    </w:p>
    <w:p w14:paraId="599D5DF3" w14:textId="77777777" w:rsidR="000E11B0" w:rsidRPr="000E11B0" w:rsidRDefault="000E11B0" w:rsidP="000E11B0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Good pace!</w:t>
      </w:r>
    </w:p>
    <w:p w14:paraId="052A1E6E" w14:textId="77777777" w:rsidR="000E11B0" w:rsidRPr="000E11B0" w:rsidRDefault="000E11B0" w:rsidP="000E11B0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Start coding and implementing the microservices</w:t>
      </w:r>
    </w:p>
    <w:p w14:paraId="3BDE0BB2" w14:textId="77777777" w:rsidR="000E11B0" w:rsidRPr="000E11B0" w:rsidRDefault="000E11B0" w:rsidP="000E11B0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lang w:eastAsia="en-GB"/>
        </w:rPr>
      </w:pPr>
      <w:r w:rsidRPr="000E11B0">
        <w:rPr>
          <w:rFonts w:ascii="Times New Roman" w:eastAsia="Times New Roman" w:hAnsi="Times New Roman" w:cs="Times New Roman"/>
          <w:lang w:eastAsia="en-GB"/>
        </w:rPr>
        <w:t>Implementing the microservices will help figure out the structure and the design decisions</w:t>
      </w:r>
    </w:p>
    <w:p w14:paraId="42B0C733" w14:textId="38927E92" w:rsidR="00C14C04" w:rsidRDefault="00C14C04"/>
    <w:sectPr w:rsidR="00C1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02B"/>
    <w:multiLevelType w:val="multilevel"/>
    <w:tmpl w:val="CAD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45DC2"/>
    <w:multiLevelType w:val="multilevel"/>
    <w:tmpl w:val="288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E0E82"/>
    <w:multiLevelType w:val="multilevel"/>
    <w:tmpl w:val="85C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35A18"/>
    <w:multiLevelType w:val="multilevel"/>
    <w:tmpl w:val="438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E213E"/>
    <w:multiLevelType w:val="multilevel"/>
    <w:tmpl w:val="1F2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680084">
    <w:abstractNumId w:val="1"/>
  </w:num>
  <w:num w:numId="2" w16cid:durableId="1087464341">
    <w:abstractNumId w:val="3"/>
  </w:num>
  <w:num w:numId="3" w16cid:durableId="535508256">
    <w:abstractNumId w:val="4"/>
  </w:num>
  <w:num w:numId="4" w16cid:durableId="1550264529">
    <w:abstractNumId w:val="2"/>
  </w:num>
  <w:num w:numId="5" w16cid:durableId="28987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B0"/>
    <w:rsid w:val="000E11B0"/>
    <w:rsid w:val="004D1B61"/>
    <w:rsid w:val="00B22989"/>
    <w:rsid w:val="00C1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34759D"/>
  <w15:chartTrackingRefBased/>
  <w15:docId w15:val="{F4908347-68D1-5F41-8209-9A50000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1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1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11B0"/>
    <w:rPr>
      <w:b/>
      <w:bCs/>
    </w:rPr>
  </w:style>
  <w:style w:type="character" w:styleId="Emphasis">
    <w:name w:val="Emphasis"/>
    <w:basedOn w:val="DefaultParagraphFont"/>
    <w:uiPriority w:val="20"/>
    <w:qFormat/>
    <w:rsid w:val="000E11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Loghin</dc:creator>
  <cp:keywords/>
  <dc:description/>
  <cp:lastModifiedBy>Razvan Loghin</cp:lastModifiedBy>
  <cp:revision>1</cp:revision>
  <dcterms:created xsi:type="dcterms:W3CDTF">2022-12-09T13:16:00Z</dcterms:created>
  <dcterms:modified xsi:type="dcterms:W3CDTF">2022-12-09T13:20:00Z</dcterms:modified>
</cp:coreProperties>
</file>