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Sprint retrospective, Iteration #1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75"/>
        <w:gridCol w:w="1680"/>
        <w:gridCol w:w="1200"/>
        <w:gridCol w:w="1155"/>
        <w:gridCol w:w="1170"/>
        <w:gridCol w:w="2415"/>
        <w:tblGridChange w:id="0">
          <w:tblGrid>
            <w:gridCol w:w="2385"/>
            <w:gridCol w:w="675"/>
            <w:gridCol w:w="1680"/>
            <w:gridCol w:w="1200"/>
            <w:gridCol w:w="1155"/>
            <w:gridCol w:w="117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Users must be able to specify availability time slots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Implemented TimeSlot logic in order to check for overlaps and other unhappy paths. Users are asked to provide a list of timeslots when requesting through the API provided by ‘Matching’.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user must be allowed to review all the trainings and competitions that they are matched with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 Nicolae &amp; 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‘findAllMatchings’ API endpoint. Required multiple helper API endpoints to allow Matching microservice to communicate with other components, such as ‘getAvailableActivites’, ‘saveMatching’ and ‘chooseActivity’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activity owner must be able to accept or decline users’ requests to join the trainings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 Nicolae &amp; 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 ‘chooseMatchAccept’ and ‘chooseMatchDecline’ API endpoints from MatchingController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User should be notified when accepted for an activity.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 Nicolae &amp; 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Ongoing, done part required on Matching comp.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Through ‘notifyUser’ method that retrieves information via the API endpoint that ‘Notification’ component will provide later on in order to continue the flow of user notification.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matching should be done on a first come first serve basis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 Nicolae &amp; 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Setting up the microservice and creating the first API endpoint. ‘saveMatching’ API endpoint guarantees First-come first-serve allocation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Matching microservice should achieve full branch coverage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 Nicolae &amp; 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Achieving (almost) 100% branch coverage, as JaCoCo report shows.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user should be able to unenroll from an activity he/she was matched to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Radu Nicolae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‘unenroll’ API endpoint provide in MatchingController, which also forwards the request to activity via ‘activiiyPublisher’ in order to re-post the position as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 must authorize in order to use the Matching microservice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#32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Radu Nicolae &amp; 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commit: #</w:t>
            </w:r>
            <w:r w:rsidDel="00000000" w:rsidR="00000000" w:rsidRPr="00000000">
              <w:rPr>
                <w:b w:val="1"/>
                <w:rtl w:val="0"/>
              </w:rPr>
              <w:t xml:space="preserve">e3e3249c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 the system owner, I want to make sure users' data is secure and no user can overstep their privileges.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#1, #2,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Dawid Plona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Uploaded the project template containing the authentication skeleton, configured the dependencies and created the database for Authentication. Took less than expected, as the template turned out to contain a nearly-finished Authentication implementation. However, a lot of not easily quantifiable time was spent on figuring out and managing the template dependencies and its overall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/>
            </w:pPr>
            <w:bookmarkStart w:colFirst="0" w:colLast="0" w:name="_8suwgyosloyg" w:id="0"/>
            <w:bookmarkEnd w:id="0"/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 user can create a training activity and specify which positions still need to be filled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able to create a Training Activity but still cannot edit it afterwards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/>
            </w:pPr>
            <w:bookmarkStart w:colFirst="0" w:colLast="0" w:name="_yltjsdxu3r86" w:id="1"/>
            <w:bookmarkEnd w:id="1"/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User can create a competition activity and specify which positions still need to be filled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create a Competition Activity but still cannot edit it afterwards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the User publisher for the activity microservice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the UserPulisher, the Activity microservice can obtain the informations about users. Essential, for the purpose of the microservice.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  <w:u w:val="single"/>
              </w:rPr>
            </w:pPr>
            <w:bookmarkStart w:colFirst="0" w:colLast="0" w:name="_7trfsh7woigj" w:id="2"/>
            <w:bookmarkEnd w:id="2"/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 competition should be able to have an entry requirement of competitiveness level, gender and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competition has the following extra attributes besides training: competitiveness level, gender and organisation.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7trfsh7woigj" w:id="2"/>
            <w:bookmarkEnd w:id="2"/>
            <w:hyperlink r:id="rId18">
              <w:r w:rsidDel="00000000" w:rsidR="00000000" w:rsidRPr="00000000">
                <w:rPr>
                  <w:rFonts w:ascii="Roboto" w:cs="Roboto" w:eastAsia="Roboto" w:hAnsi="Roboto"/>
                  <w:sz w:val="21"/>
                  <w:szCs w:val="21"/>
                  <w:rtl w:val="0"/>
                </w:rPr>
                <w:t xml:space="preserve">Notification microservice persists incoming notification requests and returns them for user when queried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Laimonas Lipinskas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major time difference was mainly due to me having to recreate everything multiple times so that it would be in the same gradle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rFonts w:ascii="Roboto" w:cs="Roboto" w:eastAsia="Roboto" w:hAnsi="Roboto"/>
                <w:sz w:val="21"/>
                <w:szCs w:val="21"/>
              </w:rPr>
            </w:pPr>
            <w:bookmarkStart w:colFirst="0" w:colLast="0" w:name="_7trfsh7woigj" w:id="2"/>
            <w:bookmarkEnd w:id="2"/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 microservice is set-up to store all the personal information about the users of the platform and being able to send or get information to/from other subsystems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Lotte Kremer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Took lots of unanticipated time due to the fact that I was not yet familiar with gradle, spring etc.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ewi.tudelft.nl/cse2115/2022-2023/SEM33a/-/issues/30" TargetMode="External"/><Relationship Id="rId10" Type="http://schemas.openxmlformats.org/officeDocument/2006/relationships/hyperlink" Target="https://gitlab.ewi.tudelft.nl/cse2115/2022-2023/SEM33a/-/issues/28" TargetMode="External"/><Relationship Id="rId13" Type="http://schemas.openxmlformats.org/officeDocument/2006/relationships/hyperlink" Target="https://gitlab.ewi.tudelft.nl/cse2115/2022-2023/SEM33a/-/issues/32" TargetMode="External"/><Relationship Id="rId12" Type="http://schemas.openxmlformats.org/officeDocument/2006/relationships/hyperlink" Target="https://gitlab.ewi.tudelft.nl/cse2115/2022-2023/SEM33a/-/issues/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ewi.tudelft.nl/cse2115/2022-2023/SEM33a/-/issues/23" TargetMode="External"/><Relationship Id="rId15" Type="http://schemas.openxmlformats.org/officeDocument/2006/relationships/hyperlink" Target="https://gitlab.ewi.tudelft.nl/cse2115/2022-2023/SEM33a/-/issues/16" TargetMode="External"/><Relationship Id="rId14" Type="http://schemas.openxmlformats.org/officeDocument/2006/relationships/hyperlink" Target="https://gitlab.ewi.tudelft.nl/cse2115/2022-2023/SEM33a/-/issues/1" TargetMode="External"/><Relationship Id="rId17" Type="http://schemas.openxmlformats.org/officeDocument/2006/relationships/hyperlink" Target="https://gitlab.ewi.tudelft.nl/cse2115/2022-2023/SEM33a/-/issues/27" TargetMode="External"/><Relationship Id="rId16" Type="http://schemas.openxmlformats.org/officeDocument/2006/relationships/hyperlink" Target="https://gitlab.ewi.tudelft.nl/cse2115/2022-2023/SEM33a/-/issues/1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ewi.tudelft.nl/cse2115/2022-2023/SEM33a/-/issues/7" TargetMode="External"/><Relationship Id="rId18" Type="http://schemas.openxmlformats.org/officeDocument/2006/relationships/hyperlink" Target="https://gitlab.ewi.tudelft.nl/cse2115/2022-2023/SEM33a/-/issues/34" TargetMode="External"/><Relationship Id="rId7" Type="http://schemas.openxmlformats.org/officeDocument/2006/relationships/hyperlink" Target="https://gitlab.ewi.tudelft.nl/cse2115/2022-2023/SEM33a/-/issues/8" TargetMode="External"/><Relationship Id="rId8" Type="http://schemas.openxmlformats.org/officeDocument/2006/relationships/hyperlink" Target="https://gitlab.ewi.tudelft.nl/cse2115/2022-2023/SEM33a/-/issues/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