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Default Extension="gif" ContentType="image/gif"/>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435" w:rsidRDefault="003A0435" w:rsidP="003A0435">
      <w:pPr>
        <w:ind w:left="-284"/>
        <w:rPr>
          <w:rFonts w:ascii="Times New Roman" w:hAnsi="Times New Roman" w:cs="Times New Roman"/>
          <w:sz w:val="28"/>
        </w:rPr>
      </w:pPr>
      <w:r>
        <w:rPr>
          <w:rFonts w:ascii="Times New Roman" w:hAnsi="Times New Roman" w:cs="Times New Roman"/>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4pt;height:81.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Объектно-ориентированное программирование "/>
          </v:shape>
        </w:pict>
      </w:r>
    </w:p>
    <w:p w:rsidR="003A0435" w:rsidRDefault="003A0435" w:rsidP="003A0435">
      <w:pPr>
        <w:rPr>
          <w:rFonts w:ascii="Times New Roman" w:hAnsi="Times New Roman" w:cs="Times New Roman"/>
          <w:sz w:val="28"/>
        </w:rPr>
        <w:sectPr w:rsidR="003A0435" w:rsidSect="003A0435">
          <w:headerReference w:type="even" r:id="rId8"/>
          <w:headerReference w:type="default" r:id="rId9"/>
          <w:headerReference w:type="first" r:id="rId10"/>
          <w:pgSz w:w="11906" w:h="16838"/>
          <w:pgMar w:top="993" w:right="707" w:bottom="993" w:left="993" w:header="708" w:footer="708" w:gutter="0"/>
          <w:cols w:space="708"/>
          <w:docGrid w:linePitch="360"/>
        </w:sectPr>
      </w:pPr>
    </w:p>
    <w:p w:rsidR="003A0435" w:rsidRPr="003A0435" w:rsidRDefault="003A0435" w:rsidP="003A0435">
      <w:pPr>
        <w:keepNext/>
        <w:framePr w:dropCap="drop" w:lines="3" w:wrap="around" w:vAnchor="text" w:hAnchor="text"/>
        <w:spacing w:after="0" w:line="965" w:lineRule="exact"/>
        <w:textAlignment w:val="baseline"/>
        <w:rPr>
          <w:rFonts w:ascii="Times New Roman" w:hAnsi="Times New Roman" w:cs="Times New Roman"/>
          <w:position w:val="-11"/>
          <w:sz w:val="125"/>
        </w:rPr>
      </w:pPr>
      <w:r w:rsidRPr="003A0435">
        <w:rPr>
          <w:rFonts w:ascii="Times New Roman" w:hAnsi="Times New Roman" w:cs="Times New Roman"/>
          <w:position w:val="-11"/>
          <w:sz w:val="125"/>
        </w:rPr>
        <w:t>О</w:t>
      </w:r>
    </w:p>
    <w:p w:rsidR="00E90FB0" w:rsidRPr="00E90FB0" w:rsidRDefault="00E90FB0" w:rsidP="003A0435">
      <w:pPr>
        <w:spacing w:line="240" w:lineRule="auto"/>
        <w:ind w:left="-284"/>
        <w:rPr>
          <w:rFonts w:ascii="Times New Roman" w:hAnsi="Times New Roman" w:cs="Times New Roman"/>
          <w:sz w:val="28"/>
        </w:rPr>
      </w:pPr>
      <w:r w:rsidRPr="00E90FB0">
        <w:rPr>
          <w:rFonts w:ascii="Times New Roman" w:hAnsi="Times New Roman" w:cs="Times New Roman"/>
          <w:sz w:val="28"/>
        </w:rPr>
        <w:t xml:space="preserve">бъе́ктно-ориенти́рованное </w:t>
      </w:r>
      <w:proofErr w:type="spellStart"/>
      <w:r w:rsidRPr="00E90FB0">
        <w:rPr>
          <w:rFonts w:ascii="Times New Roman" w:hAnsi="Times New Roman" w:cs="Times New Roman"/>
          <w:sz w:val="28"/>
        </w:rPr>
        <w:t>программи́рование</w:t>
      </w:r>
      <w:proofErr w:type="spellEnd"/>
      <w:r w:rsidRPr="00E90FB0">
        <w:rPr>
          <w:rFonts w:ascii="Times New Roman" w:hAnsi="Times New Roman" w:cs="Times New Roman"/>
          <w:sz w:val="28"/>
        </w:rPr>
        <w:t xml:space="preserve"> (ООП) — </w:t>
      </w:r>
      <w:hyperlink r:id="rId11" w:tooltip="Методология программирования" w:history="1">
        <w:r w:rsidRPr="00E90FB0">
          <w:rPr>
            <w:rStyle w:val="a8"/>
            <w:rFonts w:ascii="Times New Roman" w:hAnsi="Times New Roman" w:cs="Times New Roman"/>
            <w:sz w:val="28"/>
          </w:rPr>
          <w:t>методология программирования</w:t>
        </w:r>
      </w:hyperlink>
      <w:r w:rsidRPr="00E90FB0">
        <w:rPr>
          <w:rFonts w:ascii="Times New Roman" w:hAnsi="Times New Roman" w:cs="Times New Roman"/>
          <w:sz w:val="28"/>
        </w:rPr>
        <w:t>, основанная на представлении программы в виде совокупности </w:t>
      </w:r>
      <w:hyperlink r:id="rId12" w:tooltip="Объект (программирование)" w:history="1">
        <w:r w:rsidRPr="00E90FB0">
          <w:rPr>
            <w:rStyle w:val="a8"/>
            <w:rFonts w:ascii="Times New Roman" w:hAnsi="Times New Roman" w:cs="Times New Roman"/>
            <w:sz w:val="28"/>
          </w:rPr>
          <w:t>объектов</w:t>
        </w:r>
      </w:hyperlink>
      <w:r w:rsidRPr="00E90FB0">
        <w:rPr>
          <w:rFonts w:ascii="Times New Roman" w:hAnsi="Times New Roman" w:cs="Times New Roman"/>
          <w:sz w:val="28"/>
        </w:rPr>
        <w:t>, каждый из которых является экземпляром определённого </w:t>
      </w:r>
      <w:hyperlink r:id="rId13" w:tooltip="Класс (программирование)" w:history="1">
        <w:r w:rsidRPr="00E90FB0">
          <w:rPr>
            <w:rStyle w:val="a8"/>
            <w:rFonts w:ascii="Times New Roman" w:hAnsi="Times New Roman" w:cs="Times New Roman"/>
            <w:sz w:val="28"/>
          </w:rPr>
          <w:t>класса</w:t>
        </w:r>
      </w:hyperlink>
      <w:r w:rsidRPr="00E90FB0">
        <w:rPr>
          <w:rFonts w:ascii="Times New Roman" w:hAnsi="Times New Roman" w:cs="Times New Roman"/>
          <w:sz w:val="28"/>
        </w:rPr>
        <w:t>, а классы образуют иерархию наследования</w:t>
      </w:r>
      <w:hyperlink r:id="rId14" w:anchor="cite_note-_ce7b104dbaa5d933-1" w:history="1">
        <w:r w:rsidRPr="00E90FB0">
          <w:rPr>
            <w:rStyle w:val="a8"/>
            <w:rFonts w:ascii="Times New Roman" w:hAnsi="Times New Roman" w:cs="Times New Roman"/>
            <w:sz w:val="28"/>
          </w:rPr>
          <w:t>[1]</w:t>
        </w:r>
      </w:hyperlink>
      <w:r w:rsidRPr="00E90FB0">
        <w:rPr>
          <w:rFonts w:ascii="Times New Roman" w:hAnsi="Times New Roman" w:cs="Times New Roman"/>
          <w:sz w:val="28"/>
        </w:rPr>
        <w:t>.</w:t>
      </w:r>
    </w:p>
    <w:p w:rsidR="00E90FB0" w:rsidRPr="00E90FB0" w:rsidRDefault="00E90FB0" w:rsidP="003A0435">
      <w:pPr>
        <w:spacing w:line="240" w:lineRule="auto"/>
        <w:ind w:left="-284"/>
        <w:rPr>
          <w:rFonts w:ascii="Times New Roman" w:hAnsi="Times New Roman" w:cs="Times New Roman"/>
          <w:sz w:val="28"/>
        </w:rPr>
      </w:pPr>
      <w:r w:rsidRPr="00E90FB0">
        <w:rPr>
          <w:rFonts w:ascii="Times New Roman" w:hAnsi="Times New Roman" w:cs="Times New Roman"/>
          <w:sz w:val="28"/>
        </w:rPr>
        <w:t>Идеологически ООП — подход к программированию как к моделированию информационных объектов, решающий на новом уровне основную задачу </w:t>
      </w:r>
      <w:hyperlink r:id="rId15" w:tooltip="Структурное программирование" w:history="1">
        <w:r w:rsidRPr="00E90FB0">
          <w:rPr>
            <w:rStyle w:val="a8"/>
            <w:rFonts w:ascii="Times New Roman" w:hAnsi="Times New Roman" w:cs="Times New Roman"/>
            <w:sz w:val="28"/>
          </w:rPr>
          <w:t>структурного программирования</w:t>
        </w:r>
      </w:hyperlink>
      <w:r w:rsidRPr="00E90FB0">
        <w:rPr>
          <w:rFonts w:ascii="Times New Roman" w:hAnsi="Times New Roman" w:cs="Times New Roman"/>
          <w:sz w:val="28"/>
        </w:rPr>
        <w:t>: структурирование информации с точки зрения управляемости</w:t>
      </w:r>
      <w:hyperlink r:id="rId16" w:anchor="cite_note-2" w:history="1">
        <w:r w:rsidRPr="00E90FB0">
          <w:rPr>
            <w:rStyle w:val="a8"/>
            <w:rFonts w:ascii="Times New Roman" w:hAnsi="Times New Roman" w:cs="Times New Roman"/>
            <w:sz w:val="28"/>
          </w:rPr>
          <w:t>[2]</w:t>
        </w:r>
      </w:hyperlink>
      <w:r w:rsidRPr="00E90FB0">
        <w:rPr>
          <w:rFonts w:ascii="Times New Roman" w:hAnsi="Times New Roman" w:cs="Times New Roman"/>
          <w:sz w:val="28"/>
        </w:rPr>
        <w:t>, что существенно улучшает управляемость самим процессом моделирования, что, в свою очередь, особенно важно при реализации крупных проектов.</w:t>
      </w:r>
    </w:p>
    <w:p w:rsidR="00E90FB0" w:rsidRPr="00E90FB0" w:rsidRDefault="00E90FB0" w:rsidP="003A0435">
      <w:pPr>
        <w:spacing w:line="240" w:lineRule="auto"/>
        <w:ind w:left="-284"/>
        <w:rPr>
          <w:rFonts w:ascii="Times New Roman" w:hAnsi="Times New Roman" w:cs="Times New Roman"/>
          <w:sz w:val="28"/>
        </w:rPr>
      </w:pPr>
      <w:r w:rsidRPr="00E90FB0">
        <w:rPr>
          <w:rFonts w:ascii="Times New Roman" w:hAnsi="Times New Roman" w:cs="Times New Roman"/>
          <w:sz w:val="28"/>
        </w:rPr>
        <w:t>Управляемость для иерархических систем предполагает минимизацию избыточности данных (аналогичную </w:t>
      </w:r>
      <w:hyperlink r:id="rId17" w:tooltip="Нормальная форма" w:history="1">
        <w:r w:rsidRPr="00E90FB0">
          <w:rPr>
            <w:rStyle w:val="a8"/>
            <w:rFonts w:ascii="Times New Roman" w:hAnsi="Times New Roman" w:cs="Times New Roman"/>
            <w:sz w:val="28"/>
          </w:rPr>
          <w:t>нормализации</w:t>
        </w:r>
      </w:hyperlink>
      <w:r w:rsidRPr="00E90FB0">
        <w:rPr>
          <w:rFonts w:ascii="Times New Roman" w:hAnsi="Times New Roman" w:cs="Times New Roman"/>
          <w:sz w:val="28"/>
        </w:rPr>
        <w:t>) и их целостность, поэтому созданное удобно управляемым — будет и удобно пониматься. Таким образом, через тактическую задачу управляемости решается стратегическая задача — транслировать понимание задачи программистом в наиболее удобную для дальнейшего использования форму.</w:t>
      </w:r>
      <w:r>
        <w:rPr>
          <w:rFonts w:ascii="Times New Roman" w:hAnsi="Times New Roman" w:cs="Times New Roman"/>
          <w:sz w:val="28"/>
        </w:rPr>
        <w:t xml:space="preserve"> </w:t>
      </w:r>
      <w:r w:rsidRPr="00E90FB0">
        <w:rPr>
          <w:rFonts w:ascii="Times New Roman" w:hAnsi="Times New Roman" w:cs="Times New Roman"/>
          <w:sz w:val="28"/>
        </w:rPr>
        <w:t>Основные </w:t>
      </w:r>
      <w:hyperlink r:id="rId18" w:tooltip="Принцип" w:history="1">
        <w:r w:rsidRPr="00E90FB0">
          <w:rPr>
            <w:rStyle w:val="a8"/>
            <w:rFonts w:ascii="Times New Roman" w:hAnsi="Times New Roman" w:cs="Times New Roman"/>
            <w:sz w:val="28"/>
          </w:rPr>
          <w:t>принципы</w:t>
        </w:r>
      </w:hyperlink>
      <w:r w:rsidRPr="00E90FB0">
        <w:rPr>
          <w:rFonts w:ascii="Times New Roman" w:hAnsi="Times New Roman" w:cs="Times New Roman"/>
          <w:sz w:val="28"/>
        </w:rPr>
        <w:t>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rsidR="00E90FB0" w:rsidRPr="00E90FB0" w:rsidRDefault="003E0227" w:rsidP="003A0435">
      <w:pPr>
        <w:spacing w:line="240" w:lineRule="auto"/>
        <w:ind w:left="-284"/>
        <w:rPr>
          <w:rFonts w:ascii="Times New Roman" w:hAnsi="Times New Roman" w:cs="Times New Roman"/>
          <w:sz w:val="28"/>
        </w:rPr>
      </w:pPr>
      <w:hyperlink r:id="rId19" w:tooltip="Абстракция данных" w:history="1">
        <w:r w:rsidR="00E90FB0" w:rsidRPr="00E90FB0">
          <w:rPr>
            <w:rStyle w:val="a8"/>
            <w:rFonts w:ascii="Times New Roman" w:hAnsi="Times New Roman" w:cs="Times New Roman"/>
            <w:sz w:val="28"/>
          </w:rPr>
          <w:t>абстрагирование</w:t>
        </w:r>
      </w:hyperlink>
      <w:r w:rsidR="00E90FB0" w:rsidRPr="00E90FB0">
        <w:rPr>
          <w:rFonts w:ascii="Times New Roman" w:hAnsi="Times New Roman" w:cs="Times New Roman"/>
          <w:sz w:val="28"/>
        </w:rPr>
        <w:t> для выделения в моделируемом предмете важного для решения конкретной задачи по предмету, в конечном счёте — контекстное понимание предмета, формализуемое в виде класса;</w:t>
      </w:r>
    </w:p>
    <w:p w:rsidR="00E90FB0" w:rsidRPr="00E90FB0" w:rsidRDefault="003E0227" w:rsidP="003A0435">
      <w:pPr>
        <w:spacing w:line="240" w:lineRule="auto"/>
        <w:ind w:left="-284"/>
        <w:rPr>
          <w:rFonts w:ascii="Times New Roman" w:hAnsi="Times New Roman" w:cs="Times New Roman"/>
          <w:sz w:val="28"/>
        </w:rPr>
      </w:pPr>
      <w:hyperlink r:id="rId20" w:tooltip="Инкапсуляция (программирование)" w:history="1">
        <w:r w:rsidR="00E90FB0" w:rsidRPr="00E90FB0">
          <w:rPr>
            <w:rStyle w:val="a8"/>
            <w:rFonts w:ascii="Times New Roman" w:hAnsi="Times New Roman" w:cs="Times New Roman"/>
            <w:sz w:val="28"/>
          </w:rPr>
          <w:t>инкапсуляция</w:t>
        </w:r>
      </w:hyperlink>
      <w:r w:rsidR="00E90FB0" w:rsidRPr="00E90FB0">
        <w:rPr>
          <w:rFonts w:ascii="Times New Roman" w:hAnsi="Times New Roman" w:cs="Times New Roman"/>
          <w:sz w:val="28"/>
        </w:rPr>
        <w:t>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rsidR="00E90FB0" w:rsidRPr="00E90FB0" w:rsidRDefault="003E0227" w:rsidP="003A0435">
      <w:pPr>
        <w:spacing w:line="240" w:lineRule="auto"/>
        <w:ind w:left="-284"/>
        <w:rPr>
          <w:rFonts w:ascii="Times New Roman" w:hAnsi="Times New Roman" w:cs="Times New Roman"/>
          <w:sz w:val="28"/>
        </w:rPr>
      </w:pPr>
      <w:hyperlink r:id="rId21" w:tooltip="Наследование (программирование)" w:history="1">
        <w:r w:rsidR="00E90FB0" w:rsidRPr="00E90FB0">
          <w:rPr>
            <w:rStyle w:val="a8"/>
            <w:rFonts w:ascii="Times New Roman" w:hAnsi="Times New Roman" w:cs="Times New Roman"/>
            <w:sz w:val="28"/>
          </w:rPr>
          <w:t>наследование</w:t>
        </w:r>
      </w:hyperlink>
      <w:r w:rsidR="00E90FB0" w:rsidRPr="00E90FB0">
        <w:rPr>
          <w:rFonts w:ascii="Times New Roman" w:hAnsi="Times New Roman" w:cs="Times New Roman"/>
          <w:sz w:val="28"/>
        </w:rPr>
        <w:t> для быстрой и безопасной организации родственных понятий: чтобы было достаточно на каждом иерархическом шаге учитывать только изменения, не дублируя всё остальное, учтённое на предыдущих шагах;</w:t>
      </w:r>
    </w:p>
    <w:p w:rsidR="00E90FB0" w:rsidRPr="00E90FB0" w:rsidRDefault="003E0227" w:rsidP="003A0435">
      <w:pPr>
        <w:spacing w:line="240" w:lineRule="auto"/>
        <w:ind w:left="-284"/>
        <w:rPr>
          <w:rFonts w:ascii="Times New Roman" w:hAnsi="Times New Roman" w:cs="Times New Roman"/>
          <w:sz w:val="28"/>
        </w:rPr>
      </w:pPr>
      <w:hyperlink r:id="rId22" w:tooltip="Полиморфизм (информатика)" w:history="1">
        <w:r w:rsidR="00E90FB0" w:rsidRPr="00E90FB0">
          <w:rPr>
            <w:rStyle w:val="a8"/>
            <w:rFonts w:ascii="Times New Roman" w:hAnsi="Times New Roman" w:cs="Times New Roman"/>
            <w:sz w:val="28"/>
          </w:rPr>
          <w:t>полиморфизм</w:t>
        </w:r>
      </w:hyperlink>
      <w:r w:rsidR="00E90FB0" w:rsidRPr="00E90FB0">
        <w:rPr>
          <w:rFonts w:ascii="Times New Roman" w:hAnsi="Times New Roman" w:cs="Times New Roman"/>
          <w:sz w:val="28"/>
        </w:rPr>
        <w:t> для определения точки, в которой единое управление лучше распараллелить или наоборот — собрать воедино.</w:t>
      </w:r>
    </w:p>
    <w:p w:rsidR="00E90FB0" w:rsidRPr="00E90FB0" w:rsidRDefault="00E90FB0" w:rsidP="003A0435">
      <w:pPr>
        <w:spacing w:line="240" w:lineRule="auto"/>
        <w:ind w:left="-284"/>
        <w:rPr>
          <w:rFonts w:ascii="Times New Roman" w:hAnsi="Times New Roman" w:cs="Times New Roman"/>
          <w:sz w:val="28"/>
        </w:rPr>
      </w:pPr>
      <w:r w:rsidRPr="00E90FB0">
        <w:rPr>
          <w:rFonts w:ascii="Times New Roman" w:hAnsi="Times New Roman" w:cs="Times New Roman"/>
          <w:sz w:val="28"/>
        </w:rPr>
        <w:t>То есть фактически речь идёт о прогрессирующей организации информации согласно первичным семантическим критериям: «важное/неважное», «ключевое/подробности», «родительское/дочернее», «единое/множественное». Прогрессирование, в частности, на последнем этапе даёт возможность перехода на следующий уровень детализации, что замыкает общий процесс.</w:t>
      </w:r>
    </w:p>
    <w:p w:rsidR="00E90FB0" w:rsidRPr="00E90FB0" w:rsidRDefault="00E90FB0" w:rsidP="00E90FB0">
      <w:pPr>
        <w:rPr>
          <w:sz w:val="28"/>
        </w:rPr>
        <w:sectPr w:rsidR="00E90FB0" w:rsidRPr="00E90FB0" w:rsidSect="003A0435">
          <w:type w:val="continuous"/>
          <w:pgSz w:w="11906" w:h="16838"/>
          <w:pgMar w:top="993" w:right="707" w:bottom="993" w:left="851" w:header="708" w:footer="708" w:gutter="0"/>
          <w:cols w:num="2" w:space="708"/>
          <w:docGrid w:linePitch="360"/>
        </w:sectPr>
      </w:pPr>
    </w:p>
    <w:p w:rsidR="00981B72" w:rsidRDefault="00981B72" w:rsidP="00E90FB0">
      <w:pPr>
        <w:rPr>
          <w:sz w:val="28"/>
        </w:rPr>
      </w:pPr>
    </w:p>
    <w:p w:rsidR="00981B72" w:rsidRDefault="00981B72" w:rsidP="00981B72">
      <w:pPr>
        <w:sectPr w:rsidR="00981B72" w:rsidSect="003A0435">
          <w:headerReference w:type="default" r:id="rId23"/>
          <w:type w:val="continuous"/>
          <w:pgSz w:w="11906" w:h="16838"/>
          <w:pgMar w:top="1134" w:right="707" w:bottom="1134" w:left="1134" w:header="708" w:footer="708" w:gutter="0"/>
          <w:cols w:num="2" w:space="708"/>
          <w:docGrid w:linePitch="360"/>
        </w:sectPr>
      </w:pPr>
    </w:p>
    <w:p w:rsidR="00981B72" w:rsidRPr="00981B72" w:rsidRDefault="00981B72" w:rsidP="00981B72">
      <w:pPr>
        <w:rPr>
          <w:b/>
          <w:sz w:val="24"/>
          <w:szCs w:val="24"/>
        </w:rPr>
      </w:pPr>
      <w:r w:rsidRPr="00981B72">
        <w:rPr>
          <w:b/>
          <w:sz w:val="24"/>
          <w:szCs w:val="24"/>
        </w:rPr>
        <w:lastRenderedPageBreak/>
        <w:t xml:space="preserve">текста должен представлять собой объект </w:t>
      </w:r>
      <w:proofErr w:type="spellStart"/>
      <w:r w:rsidRPr="00981B72">
        <w:rPr>
          <w:b/>
          <w:sz w:val="24"/>
          <w:szCs w:val="24"/>
        </w:rPr>
        <w:t>WordArt</w:t>
      </w:r>
      <w:proofErr w:type="spellEnd"/>
      <w:r w:rsidRPr="00981B72">
        <w:rPr>
          <w:b/>
          <w:sz w:val="24"/>
          <w:szCs w:val="24"/>
        </w:rPr>
        <w:t xml:space="preserve"> с двухцветной градиентной заливкой и одним из объемных эффектов, настроенных с помощью опций вращения, освещения, вытягивания, цвета, направления, поверхностных эффектов. </w:t>
      </w:r>
    </w:p>
    <w:p w:rsidR="00981B72" w:rsidRPr="00981B72" w:rsidRDefault="00981B72" w:rsidP="00981B72">
      <w:pPr>
        <w:rPr>
          <w:b/>
          <w:sz w:val="24"/>
          <w:szCs w:val="24"/>
        </w:rPr>
      </w:pPr>
      <w:r w:rsidRPr="00981B72">
        <w:rPr>
          <w:b/>
          <w:sz w:val="24"/>
          <w:szCs w:val="24"/>
        </w:rPr>
        <w:t xml:space="preserve">Вид шрифта по вариантам. Добейтесь заполнения текстом всей страницы путем варьирования межстрочного интервала, размера шрифта, расстояния между символами, между колонками текста. При необходимости осветлите оригинал объекта </w:t>
      </w:r>
      <w:proofErr w:type="spellStart"/>
      <w:r w:rsidRPr="00981B72">
        <w:rPr>
          <w:b/>
          <w:sz w:val="24"/>
          <w:szCs w:val="24"/>
        </w:rPr>
        <w:t>WordArt</w:t>
      </w:r>
      <w:proofErr w:type="spellEnd"/>
      <w:r w:rsidRPr="00981B72">
        <w:rPr>
          <w:b/>
          <w:sz w:val="24"/>
          <w:szCs w:val="24"/>
        </w:rPr>
        <w:t xml:space="preserve"> выступающего в качестве подложки.</w:t>
      </w:r>
    </w:p>
    <w:p w:rsidR="00981B72" w:rsidRPr="00981B72" w:rsidRDefault="00981B72" w:rsidP="00981B72">
      <w:pPr>
        <w:rPr>
          <w:b/>
          <w:sz w:val="24"/>
          <w:szCs w:val="24"/>
        </w:rPr>
      </w:pPr>
      <w:bookmarkStart w:id="0" w:name="_Toc229362948"/>
      <w:bookmarkStart w:id="1" w:name="_Toc229363290"/>
      <w:bookmarkStart w:id="2" w:name="_Toc229364464"/>
      <w:r w:rsidRPr="00981B72">
        <w:rPr>
          <w:b/>
          <w:sz w:val="24"/>
          <w:szCs w:val="24"/>
        </w:rPr>
        <w:t>2 и 3 страница</w:t>
      </w:r>
      <w:bookmarkEnd w:id="0"/>
      <w:bookmarkEnd w:id="1"/>
      <w:bookmarkEnd w:id="2"/>
    </w:p>
    <w:p w:rsidR="00981B72" w:rsidRPr="00981B72" w:rsidRDefault="00B81CB1" w:rsidP="00981B72">
      <w:pPr>
        <w:rPr>
          <w:b/>
          <w:sz w:val="24"/>
          <w:szCs w:val="24"/>
        </w:rPr>
      </w:pPr>
      <w:r w:rsidRPr="00B81CB1">
        <w:rPr>
          <w:b/>
          <w:noProof/>
          <w:sz w:val="24"/>
          <w:szCs w:val="24"/>
        </w:rPr>
        <w:pict>
          <v:rect id="_x0000_s1028" style="position:absolute;margin-left:126.2pt;margin-top:133.05pt;width:165.45pt;height:89.5pt;flip:x;z-index:251664384;mso-top-percent:160;mso-wrap-distance-top:7.2pt;mso-wrap-distance-bottom:7.2pt;mso-position-horizontal:right;mso-position-horizontal-relative:margin;mso-position-vertical-relative:margin;mso-top-percent:160;mso-width-relative:margin;v-text-anchor:middle" o:allowincell="f" filled="f" fillcolor="black [3213]" strokecolor="black [3213]" strokeweight="1.5pt">
            <v:shadow color="#f79646 [3209]" opacity=".5" offset="-15pt,0" offset2="-18pt,12pt"/>
            <v:textbox style="mso-next-textbox:#_x0000_s1028" inset="21.6pt,21.6pt,21.6pt,21.6pt">
              <w:txbxContent>
                <w:p w:rsidR="00B81CB1" w:rsidRDefault="00B81CB1">
                  <w:pPr>
                    <w:rPr>
                      <w:color w:val="4F81BD" w:themeColor="accent1"/>
                      <w:sz w:val="20"/>
                      <w:szCs w:val="20"/>
                    </w:rPr>
                  </w:pPr>
                  <w:r w:rsidRPr="00981B72">
                    <w:rPr>
                      <w:b/>
                      <w:sz w:val="24"/>
                      <w:szCs w:val="24"/>
                    </w:rPr>
                    <w:t>Пятая страница содержит три светлых круга любого цвета.</w:t>
                  </w:r>
                </w:p>
              </w:txbxContent>
            </v:textbox>
            <w10:wrap type="square" anchorx="margin" anchory="margin"/>
          </v:rect>
        </w:pict>
      </w:r>
      <w:r w:rsidR="00981B72" w:rsidRPr="00981B72">
        <w:rPr>
          <w:b/>
          <w:sz w:val="24"/>
          <w:szCs w:val="24"/>
        </w:rPr>
        <w:t xml:space="preserve">Вторая страница в качестве подложки должна иметь одну из букв латинского алфавита объектом </w:t>
      </w:r>
      <w:proofErr w:type="spellStart"/>
      <w:r w:rsidR="00981B72" w:rsidRPr="00981B72">
        <w:rPr>
          <w:b/>
          <w:sz w:val="24"/>
          <w:szCs w:val="24"/>
        </w:rPr>
        <w:t>WordArt</w:t>
      </w:r>
      <w:proofErr w:type="spellEnd"/>
      <w:r w:rsidR="00981B72" w:rsidRPr="00981B72">
        <w:rPr>
          <w:b/>
          <w:sz w:val="24"/>
          <w:szCs w:val="24"/>
        </w:rPr>
        <w:t xml:space="preserve"> по вариантам. </w:t>
      </w:r>
      <w:proofErr w:type="gramStart"/>
      <w:r w:rsidR="00981B72" w:rsidRPr="00981B72">
        <w:rPr>
          <w:b/>
          <w:sz w:val="24"/>
          <w:szCs w:val="24"/>
        </w:rPr>
        <w:lastRenderedPageBreak/>
        <w:t>Вверху страницы она должна быть залита одной из текстур, а внизу, она же,  зеркальное отражение верхней, заливается сплошным цветов.</w:t>
      </w:r>
      <w:proofErr w:type="gramEnd"/>
    </w:p>
    <w:p w:rsidR="00981B72" w:rsidRPr="00981B72" w:rsidRDefault="00981B72" w:rsidP="00981B72">
      <w:pPr>
        <w:rPr>
          <w:b/>
          <w:sz w:val="24"/>
          <w:szCs w:val="24"/>
        </w:rPr>
      </w:pPr>
      <w:r w:rsidRPr="00981B72">
        <w:rPr>
          <w:b/>
          <w:noProof/>
          <w:sz w:val="24"/>
          <w:szCs w:val="24"/>
        </w:rPr>
        <w:pict>
          <v:shapetype id="_x0000_t202" coordsize="21600,21600" o:spt="202" path="m,l,21600r21600,l21600,xe">
            <v:stroke joinstyle="miter"/>
            <v:path gradientshapeok="t" o:connecttype="rect"/>
          </v:shapetype>
          <v:shape id="_x0000_s1026" type="#_x0000_t202" style="position:absolute;margin-left:-9.4pt;margin-top:-446.65pt;width:132.7pt;height:143.6pt;z-index:-251656192;mso-width-relative:margin;mso-height-relative:margin" wrapcoords="-102 -119 -102 21481 21702 21481 21702 -119 -102 -119">
            <v:textbox>
              <w:txbxContent>
                <w:p w:rsidR="00981B72" w:rsidRDefault="00981B72">
                  <w:r w:rsidRPr="00981B72">
                    <w:rPr>
                      <w:b/>
                      <w:sz w:val="24"/>
                      <w:szCs w:val="24"/>
                    </w:rPr>
                    <w:t>Предварительно набранный или  отсканированный текст поместить в две колонки с трехстрочной буквицей, в качестве текста 1-й страницы.</w:t>
                  </w:r>
                </w:p>
              </w:txbxContent>
            </v:textbox>
            <w10:wrap type="tight"/>
          </v:shape>
        </w:pict>
      </w:r>
      <w:r w:rsidRPr="00981B72">
        <w:rPr>
          <w:b/>
          <w:sz w:val="24"/>
          <w:szCs w:val="24"/>
        </w:rPr>
        <w:t>В качестве границы верхней буквы выбирается узор, причем, толщина границы должна быть увеличена, чтобы узор был различим. Граница нижней буквы в качестве узора должна иметь пунктирную или точечную линию, чтобы при сильном увеличении они превращались в овалы или круги.</w:t>
      </w:r>
    </w:p>
    <w:p w:rsidR="00981B72" w:rsidRPr="00981B72" w:rsidRDefault="00981B72" w:rsidP="00981B72">
      <w:pPr>
        <w:rPr>
          <w:b/>
          <w:sz w:val="24"/>
          <w:szCs w:val="24"/>
        </w:rPr>
      </w:pPr>
      <w:r w:rsidRPr="00981B72">
        <w:rPr>
          <w:b/>
          <w:noProof/>
          <w:sz w:val="24"/>
          <w:szCs w:val="24"/>
        </w:rPr>
        <w:pict>
          <v:shape id="_x0000_s1027" type="#_x0000_t202" style="position:absolute;margin-left:0;margin-top:0;width:152.75pt;height:414.3pt;z-index:251662336;mso-width-percent:350;mso-position-horizontal:center;mso-position-horizontal-relative:page;mso-position-vertical:center;mso-position-vertical-relative:page;mso-width-percent:350;mso-width-relative:margin;v-text-anchor:middle" o:allowincell="f" filled="f" strokecolor="#622423 [1605]" strokeweight="6pt">
            <v:stroke linestyle="thickThin"/>
            <v:textbox style="mso-next-textbox:#_x0000_s1027;mso-fit-shape-to-text:t" inset="10.8pt,7.2pt,10.8pt,7.2pt">
              <w:txbxContent>
                <w:p w:rsidR="00981B72" w:rsidRPr="00B81CB1" w:rsidRDefault="00981B72">
                  <w:pPr>
                    <w:spacing w:after="0" w:line="360" w:lineRule="auto"/>
                    <w:jc w:val="center"/>
                    <w:rPr>
                      <w:rFonts w:asciiTheme="majorHAnsi" w:eastAsiaTheme="majorEastAsia" w:hAnsiTheme="majorHAnsi" w:cstheme="majorBidi"/>
                      <w:i/>
                      <w:iCs/>
                      <w:sz w:val="28"/>
                      <w:szCs w:val="28"/>
                    </w:rPr>
                  </w:pPr>
                  <w:r w:rsidRPr="00981B72">
                    <w:rPr>
                      <w:b/>
                      <w:sz w:val="24"/>
                      <w:szCs w:val="24"/>
                    </w:rPr>
                    <w:t>Те</w:t>
                  </w:r>
                  <w:proofErr w:type="gramStart"/>
                  <w:r w:rsidRPr="00981B72">
                    <w:rPr>
                      <w:b/>
                      <w:sz w:val="24"/>
                      <w:szCs w:val="24"/>
                    </w:rPr>
                    <w:t>кст вт</w:t>
                  </w:r>
                  <w:proofErr w:type="gramEnd"/>
                  <w:r w:rsidRPr="00981B72">
                    <w:rPr>
                      <w:b/>
                      <w:sz w:val="24"/>
                      <w:szCs w:val="24"/>
                    </w:rPr>
                    <w:t>орой и третьей страницы может вводиться клавиатурно или из файла, форматироваться в 3 колонки и обтекать 6 объектов типа Надпись, по три на каждой странице</w:t>
                  </w:r>
                  <w:r w:rsidR="00B81CB1" w:rsidRPr="00B81CB1">
                    <w:rPr>
                      <w:b/>
                      <w:sz w:val="24"/>
                      <w:szCs w:val="24"/>
                    </w:rPr>
                    <w:t>.</w:t>
                  </w:r>
                </w:p>
              </w:txbxContent>
            </v:textbox>
            <w10:wrap type="square" anchorx="page" anchory="page"/>
          </v:shape>
        </w:pict>
      </w:r>
      <w:r w:rsidRPr="00981B72">
        <w:rPr>
          <w:b/>
          <w:sz w:val="24"/>
          <w:szCs w:val="24"/>
        </w:rPr>
        <w:t>Текст в объектах должен перетекать из одного объекта типа Надпись в другой. Т.е., надписи должны быть связаны.</w:t>
      </w:r>
    </w:p>
    <w:p w:rsidR="00981B72" w:rsidRPr="00981B72" w:rsidRDefault="00981B72" w:rsidP="00981B72">
      <w:pPr>
        <w:rPr>
          <w:b/>
          <w:sz w:val="24"/>
          <w:szCs w:val="24"/>
        </w:rPr>
      </w:pPr>
      <w:bookmarkStart w:id="3" w:name="_Toc229362949"/>
      <w:bookmarkStart w:id="4" w:name="_Toc229363291"/>
      <w:bookmarkStart w:id="5" w:name="_Toc229364465"/>
      <w:r w:rsidRPr="00981B72">
        <w:rPr>
          <w:b/>
          <w:sz w:val="24"/>
          <w:szCs w:val="24"/>
        </w:rPr>
        <w:t>4 страница</w:t>
      </w:r>
      <w:bookmarkEnd w:id="3"/>
      <w:bookmarkEnd w:id="4"/>
      <w:bookmarkEnd w:id="5"/>
    </w:p>
    <w:p w:rsidR="00981B72" w:rsidRPr="00981B72" w:rsidRDefault="00981B72" w:rsidP="00981B72">
      <w:pPr>
        <w:rPr>
          <w:b/>
          <w:sz w:val="24"/>
          <w:szCs w:val="24"/>
        </w:rPr>
      </w:pPr>
      <w:r w:rsidRPr="00981B72">
        <w:rPr>
          <w:b/>
          <w:sz w:val="24"/>
          <w:szCs w:val="24"/>
        </w:rPr>
        <w:t xml:space="preserve">Четвертая страница должна представлять собой объект </w:t>
      </w:r>
      <w:proofErr w:type="spellStart"/>
      <w:r w:rsidRPr="00981B72">
        <w:rPr>
          <w:b/>
          <w:sz w:val="24"/>
          <w:szCs w:val="24"/>
        </w:rPr>
        <w:t>WordArt</w:t>
      </w:r>
      <w:proofErr w:type="spellEnd"/>
      <w:r w:rsidRPr="00981B72">
        <w:rPr>
          <w:b/>
          <w:sz w:val="24"/>
          <w:szCs w:val="24"/>
        </w:rPr>
        <w:t>, залитый произвольным изображением. Этот объект должен обтекаться текстом по контуру.</w:t>
      </w:r>
    </w:p>
    <w:p w:rsidR="00981B72" w:rsidRPr="00981B72" w:rsidRDefault="00981B72" w:rsidP="00981B72">
      <w:pPr>
        <w:rPr>
          <w:b/>
          <w:sz w:val="24"/>
          <w:szCs w:val="24"/>
        </w:rPr>
      </w:pPr>
      <w:bookmarkStart w:id="6" w:name="_Toc229362950"/>
      <w:bookmarkStart w:id="7" w:name="_Toc229363292"/>
      <w:bookmarkStart w:id="8" w:name="_Toc229364466"/>
      <w:r w:rsidRPr="00981B72">
        <w:rPr>
          <w:b/>
          <w:sz w:val="24"/>
          <w:szCs w:val="24"/>
        </w:rPr>
        <w:t>5 страница</w:t>
      </w:r>
      <w:bookmarkEnd w:id="6"/>
      <w:bookmarkEnd w:id="7"/>
      <w:bookmarkEnd w:id="8"/>
    </w:p>
    <w:p w:rsidR="00981B72" w:rsidRPr="00981B72" w:rsidRDefault="00981B72" w:rsidP="00981B72">
      <w:pPr>
        <w:rPr>
          <w:b/>
          <w:sz w:val="24"/>
          <w:szCs w:val="24"/>
        </w:rPr>
      </w:pPr>
      <w:r w:rsidRPr="00981B72">
        <w:rPr>
          <w:b/>
          <w:sz w:val="24"/>
          <w:szCs w:val="24"/>
        </w:rPr>
        <w:t>Один из них полупрозрачный и находится над текстом, другой непрозрачный находится под текстом. Третий непрозрачный имеет такие границы обтекания, что они образуют «тень» от круга. Такой эффект можно достичь при помощи изменения границ обтекания объекта.</w:t>
      </w:r>
    </w:p>
    <w:p w:rsidR="00981B72" w:rsidRPr="00981B72" w:rsidRDefault="00981B72" w:rsidP="00981B72">
      <w:pPr>
        <w:rPr>
          <w:b/>
          <w:sz w:val="24"/>
          <w:szCs w:val="24"/>
        </w:rPr>
      </w:pPr>
      <w:bookmarkStart w:id="9" w:name="_Toc229362951"/>
      <w:bookmarkStart w:id="10" w:name="_Toc229363293"/>
      <w:bookmarkStart w:id="11" w:name="_Toc229364467"/>
      <w:r w:rsidRPr="00981B72">
        <w:rPr>
          <w:b/>
          <w:sz w:val="24"/>
          <w:szCs w:val="24"/>
        </w:rPr>
        <w:t>6 страница</w:t>
      </w:r>
      <w:bookmarkEnd w:id="9"/>
      <w:bookmarkEnd w:id="10"/>
      <w:bookmarkEnd w:id="11"/>
    </w:p>
    <w:p w:rsidR="00981B72" w:rsidRPr="00981B72" w:rsidRDefault="00981B72" w:rsidP="00981B72">
      <w:pPr>
        <w:rPr>
          <w:b/>
          <w:sz w:val="24"/>
          <w:szCs w:val="24"/>
        </w:rPr>
      </w:pPr>
      <w:r w:rsidRPr="00981B72">
        <w:rPr>
          <w:b/>
          <w:sz w:val="24"/>
          <w:szCs w:val="24"/>
        </w:rPr>
        <w:t>Шестая станица представляет собой рисунок не менее чем из 15-20 фигур с различным форматом. Обязательно использование эффектов прозрачности, наложения, изменения узлов, группировки, выравнивания.</w:t>
      </w:r>
    </w:p>
    <w:p w:rsidR="00981B72" w:rsidRPr="00981B72" w:rsidRDefault="00B81CB1" w:rsidP="00981B72">
      <w:pPr>
        <w:rPr>
          <w:b/>
          <w:sz w:val="24"/>
          <w:szCs w:val="24"/>
        </w:rPr>
      </w:pPr>
      <w:r w:rsidRPr="00B81CB1">
        <w:rPr>
          <w:b/>
          <w:noProof/>
          <w:sz w:val="24"/>
          <w:szCs w:val="24"/>
        </w:rPr>
      </w:r>
      <w:r>
        <w:rPr>
          <w:b/>
          <w:sz w:val="24"/>
          <w:szCs w:val="24"/>
        </w:rPr>
        <w:pict>
          <v:shape id="_x0000_s1031" type="#_x0000_t202" style="width:153.75pt;height:73.55pt;mso-position-horizontal-relative:char;mso-position-vertical-relative:line;mso-width-relative:margin;mso-height-relative:margin">
            <v:textbox>
              <w:txbxContent>
                <w:p w:rsidR="00B81CB1" w:rsidRPr="00981B72" w:rsidRDefault="00B81CB1" w:rsidP="00B81CB1">
                  <w:pPr>
                    <w:rPr>
                      <w:b/>
                      <w:sz w:val="24"/>
                      <w:szCs w:val="24"/>
                    </w:rPr>
                  </w:pPr>
                  <w:r w:rsidRPr="00981B72">
                    <w:rPr>
                      <w:b/>
                      <w:sz w:val="24"/>
                      <w:szCs w:val="24"/>
                    </w:rPr>
                    <w:t xml:space="preserve">Лабораторная работа №6 рассчитана на 2 </w:t>
                  </w:r>
                  <w:proofErr w:type="gramStart"/>
                  <w:r w:rsidRPr="00981B72">
                    <w:rPr>
                      <w:b/>
                      <w:sz w:val="24"/>
                      <w:szCs w:val="24"/>
                    </w:rPr>
                    <w:t>лабораторных</w:t>
                  </w:r>
                  <w:proofErr w:type="gramEnd"/>
                  <w:r w:rsidRPr="00981B72">
                    <w:rPr>
                      <w:b/>
                      <w:sz w:val="24"/>
                      <w:szCs w:val="24"/>
                    </w:rPr>
                    <w:t xml:space="preserve"> занятия.</w:t>
                  </w:r>
                </w:p>
                <w:p w:rsidR="00B81CB1" w:rsidRDefault="00B81CB1"/>
              </w:txbxContent>
            </v:textbox>
            <w10:wrap type="none"/>
            <w10:anchorlock/>
          </v:shape>
        </w:pict>
      </w:r>
      <w:r w:rsidRPr="00B81CB1">
        <w:rPr>
          <w:b/>
          <w:noProof/>
          <w:sz w:val="24"/>
          <w:szCs w:val="24"/>
        </w:rPr>
        <w:pict>
          <v:shape id="_x0000_s1032" type="#_x0000_t202" style="position:absolute;margin-left:223.05pt;margin-top:210.75pt;width:170.15pt;height:150pt;z-index:251666432;mso-width-percent:350;mso-position-horizontal-relative:page;mso-position-vertical-relative:page;mso-width-percent:350;mso-width-relative:margin;v-text-anchor:middle" o:allowincell="f" filled="f" strokecolor="#622423 [1605]" strokeweight="6pt">
            <v:stroke linestyle="thickThin"/>
            <v:textbox style="mso-next-textbox:#_x0000_s1032" inset="10.8pt,7.2pt,10.8pt,7.2pt">
              <w:txbxContent>
                <w:p w:rsidR="00B81CB1" w:rsidRDefault="00B81CB1">
                  <w:pPr>
                    <w:spacing w:after="0" w:line="360" w:lineRule="auto"/>
                    <w:jc w:val="center"/>
                    <w:rPr>
                      <w:rFonts w:asciiTheme="majorHAnsi" w:eastAsiaTheme="majorEastAsia" w:hAnsiTheme="majorHAnsi" w:cstheme="majorBidi"/>
                      <w:i/>
                      <w:iCs/>
                      <w:sz w:val="28"/>
                      <w:szCs w:val="28"/>
                    </w:rPr>
                  </w:pPr>
                  <w:r w:rsidRPr="00981B72">
                    <w:rPr>
                      <w:b/>
                      <w:sz w:val="24"/>
                      <w:szCs w:val="24"/>
                    </w:rPr>
                    <w:t>В качестве границы верхней буквы выбирается узор, причем, толщина границы должна быть увеличена, чтобы узор был различим.</w:t>
                  </w:r>
                </w:p>
              </w:txbxContent>
            </v:textbox>
            <w10:wrap type="square" anchorx="page" anchory="page"/>
          </v:shape>
        </w:pict>
      </w:r>
      <w:r w:rsidR="00981B72" w:rsidRPr="00981B72">
        <w:rPr>
          <w:b/>
          <w:sz w:val="24"/>
          <w:szCs w:val="24"/>
        </w:rPr>
        <w:t xml:space="preserve">Заголовок текста должен представлять собой объект </w:t>
      </w:r>
      <w:proofErr w:type="spellStart"/>
      <w:r w:rsidR="00981B72" w:rsidRPr="00981B72">
        <w:rPr>
          <w:b/>
          <w:sz w:val="24"/>
          <w:szCs w:val="24"/>
        </w:rPr>
        <w:t>WordArt</w:t>
      </w:r>
      <w:proofErr w:type="spellEnd"/>
      <w:r w:rsidR="00981B72" w:rsidRPr="00981B72">
        <w:rPr>
          <w:b/>
          <w:sz w:val="24"/>
          <w:szCs w:val="24"/>
        </w:rPr>
        <w:t xml:space="preserve"> с двухцветной градиентной заливкой и одним из объемных эффектов, настроенных с помощью опций вращения, освещения, вытягивания, цвета, направления, поверхностных эффектов. </w:t>
      </w:r>
    </w:p>
    <w:p w:rsidR="00981B72" w:rsidRPr="00981B72" w:rsidRDefault="00981B72" w:rsidP="00981B72">
      <w:pPr>
        <w:rPr>
          <w:b/>
          <w:sz w:val="24"/>
          <w:szCs w:val="24"/>
        </w:rPr>
      </w:pPr>
      <w:r w:rsidRPr="00981B72">
        <w:rPr>
          <w:b/>
          <w:sz w:val="24"/>
          <w:szCs w:val="24"/>
        </w:rPr>
        <w:t xml:space="preserve">Предварительно набранный или  отсканированный текст поместить в две колонки с трехстрочной буквицей, в качестве текста 1-й страницы. Вид шрифта по вариантам. Добейтесь заполнения текстом всей страницы путем варьирования межстрочного интервала, размера шрифта, расстояния между символами, между колонками текста. При необходимости осветлите оригинал объекта </w:t>
      </w:r>
      <w:proofErr w:type="spellStart"/>
      <w:r w:rsidRPr="00981B72">
        <w:rPr>
          <w:b/>
          <w:sz w:val="24"/>
          <w:szCs w:val="24"/>
        </w:rPr>
        <w:t>WordArt</w:t>
      </w:r>
      <w:proofErr w:type="spellEnd"/>
      <w:r w:rsidRPr="00981B72">
        <w:rPr>
          <w:b/>
          <w:sz w:val="24"/>
          <w:szCs w:val="24"/>
        </w:rPr>
        <w:t xml:space="preserve"> выступающего в качестве подложки.</w:t>
      </w:r>
    </w:p>
    <w:p w:rsidR="00981B72" w:rsidRPr="00981B72" w:rsidRDefault="00981B72" w:rsidP="00981B72">
      <w:pPr>
        <w:rPr>
          <w:b/>
          <w:sz w:val="24"/>
          <w:szCs w:val="24"/>
        </w:rPr>
      </w:pPr>
      <w:r w:rsidRPr="00981B72">
        <w:rPr>
          <w:b/>
          <w:sz w:val="24"/>
          <w:szCs w:val="24"/>
        </w:rPr>
        <w:t>2 и 3 страница</w:t>
      </w:r>
    </w:p>
    <w:p w:rsidR="00981B72" w:rsidRPr="00981B72" w:rsidRDefault="00981B72" w:rsidP="00981B72">
      <w:pPr>
        <w:rPr>
          <w:b/>
          <w:sz w:val="24"/>
          <w:szCs w:val="24"/>
        </w:rPr>
      </w:pPr>
      <w:r w:rsidRPr="00981B72">
        <w:rPr>
          <w:b/>
          <w:sz w:val="24"/>
          <w:szCs w:val="24"/>
        </w:rPr>
        <w:t xml:space="preserve">Вторая страница в качестве подложки должна иметь одну из букв латинского алфавита объектом </w:t>
      </w:r>
      <w:proofErr w:type="spellStart"/>
      <w:r w:rsidRPr="00981B72">
        <w:rPr>
          <w:b/>
          <w:sz w:val="24"/>
          <w:szCs w:val="24"/>
        </w:rPr>
        <w:t>WordArt</w:t>
      </w:r>
      <w:proofErr w:type="spellEnd"/>
      <w:r w:rsidRPr="00981B72">
        <w:rPr>
          <w:b/>
          <w:sz w:val="24"/>
          <w:szCs w:val="24"/>
        </w:rPr>
        <w:t xml:space="preserve"> по вариантам. </w:t>
      </w:r>
      <w:proofErr w:type="gramStart"/>
      <w:r w:rsidRPr="00981B72">
        <w:rPr>
          <w:b/>
          <w:sz w:val="24"/>
          <w:szCs w:val="24"/>
        </w:rPr>
        <w:lastRenderedPageBreak/>
        <w:t>Вверху страницы она должна быть залита одной из текстур, а внизу, она же,  зеркальное отражение верхней, заливается сплошным цветов.</w:t>
      </w:r>
      <w:proofErr w:type="gramEnd"/>
    </w:p>
    <w:p w:rsidR="00981B72" w:rsidRPr="00981B72" w:rsidRDefault="00B81CB1" w:rsidP="00981B72">
      <w:pPr>
        <w:rPr>
          <w:b/>
          <w:sz w:val="24"/>
          <w:szCs w:val="24"/>
        </w:rPr>
      </w:pPr>
      <w:r w:rsidRPr="00B81CB1">
        <w:rPr>
          <w:b/>
          <w:noProof/>
          <w:sz w:val="24"/>
          <w:szCs w:val="24"/>
          <w:lang w:val="en-US"/>
        </w:rPr>
        <w:pict>
          <v:rect id="_x0000_s1033" style="position:absolute;margin-left:334.8pt;margin-top:410.55pt;width:182.7pt;height:138.95pt;flip:x;z-index:251668480;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33;mso-fit-shape-to-text:t" inset="21.6pt,21.6pt,21.6pt,21.6pt">
              <w:txbxContent>
                <w:p w:rsidR="00B81CB1" w:rsidRDefault="00B81CB1">
                  <w:pPr>
                    <w:rPr>
                      <w:color w:val="4F81BD" w:themeColor="accent1"/>
                      <w:sz w:val="20"/>
                      <w:szCs w:val="20"/>
                    </w:rPr>
                  </w:pPr>
                  <w:r w:rsidRPr="00981B72">
                    <w:rPr>
                      <w:b/>
                      <w:sz w:val="24"/>
                      <w:szCs w:val="24"/>
                    </w:rPr>
                    <w:t>Шестая станица представляет собой рисунок не менее чем из 15-20 фигур с различным форматом.</w:t>
                  </w:r>
                </w:p>
              </w:txbxContent>
            </v:textbox>
            <w10:wrap type="square" anchorx="margin" anchory="margin"/>
          </v:rect>
        </w:pict>
      </w:r>
      <w:r w:rsidR="00981B72" w:rsidRPr="00981B72">
        <w:rPr>
          <w:b/>
          <w:sz w:val="24"/>
          <w:szCs w:val="24"/>
        </w:rPr>
        <w:t>Граница нижней буквы в качестве узора должна иметь пунктирную или точечную линию, чтобы при сильном увеличении они превращались в овалы или круги.</w:t>
      </w:r>
    </w:p>
    <w:p w:rsidR="00981B72" w:rsidRPr="00981B72" w:rsidRDefault="00981B72" w:rsidP="00981B72">
      <w:pPr>
        <w:rPr>
          <w:b/>
          <w:sz w:val="24"/>
          <w:szCs w:val="24"/>
        </w:rPr>
      </w:pPr>
      <w:r w:rsidRPr="00981B72">
        <w:rPr>
          <w:b/>
          <w:sz w:val="24"/>
          <w:szCs w:val="24"/>
        </w:rPr>
        <w:t>Те</w:t>
      </w:r>
      <w:proofErr w:type="gramStart"/>
      <w:r w:rsidRPr="00981B72">
        <w:rPr>
          <w:b/>
          <w:sz w:val="24"/>
          <w:szCs w:val="24"/>
        </w:rPr>
        <w:t>кст вт</w:t>
      </w:r>
      <w:proofErr w:type="gramEnd"/>
      <w:r w:rsidRPr="00981B72">
        <w:rPr>
          <w:b/>
          <w:sz w:val="24"/>
          <w:szCs w:val="24"/>
        </w:rPr>
        <w:t>орой и третьей страницы может вводиться клавиатурно или из файла, форматироваться в 3 колонки и обтекать 6 объектов типа Надпись, по три на каждой странице. Текст в объектах должен перетекать из одного объекта типа Надпись в другой. Т.е., надписи должны быть связаны.</w:t>
      </w:r>
    </w:p>
    <w:p w:rsidR="00981B72" w:rsidRPr="00981B72" w:rsidRDefault="00981B72" w:rsidP="00981B72">
      <w:pPr>
        <w:rPr>
          <w:b/>
          <w:sz w:val="24"/>
          <w:szCs w:val="24"/>
        </w:rPr>
      </w:pPr>
      <w:r w:rsidRPr="00981B72">
        <w:rPr>
          <w:b/>
          <w:sz w:val="24"/>
          <w:szCs w:val="24"/>
        </w:rPr>
        <w:t>4 страница</w:t>
      </w:r>
    </w:p>
    <w:p w:rsidR="00981B72" w:rsidRPr="00981B72" w:rsidRDefault="00981B72" w:rsidP="00981B72">
      <w:pPr>
        <w:rPr>
          <w:b/>
          <w:sz w:val="24"/>
          <w:szCs w:val="24"/>
        </w:rPr>
      </w:pPr>
      <w:r w:rsidRPr="00981B72">
        <w:rPr>
          <w:b/>
          <w:sz w:val="24"/>
          <w:szCs w:val="24"/>
        </w:rPr>
        <w:t xml:space="preserve">Четвертая страница должна представлять собой объект </w:t>
      </w:r>
      <w:proofErr w:type="spellStart"/>
      <w:r w:rsidRPr="00981B72">
        <w:rPr>
          <w:b/>
          <w:sz w:val="24"/>
          <w:szCs w:val="24"/>
        </w:rPr>
        <w:t>WordArt</w:t>
      </w:r>
      <w:proofErr w:type="spellEnd"/>
      <w:r w:rsidRPr="00981B72">
        <w:rPr>
          <w:b/>
          <w:sz w:val="24"/>
          <w:szCs w:val="24"/>
        </w:rPr>
        <w:t xml:space="preserve">, залитый произвольным </w:t>
      </w:r>
      <w:r w:rsidRPr="00981B72">
        <w:rPr>
          <w:b/>
          <w:sz w:val="24"/>
          <w:szCs w:val="24"/>
        </w:rPr>
        <w:lastRenderedPageBreak/>
        <w:t>изображением. Этот объект должен обтекаться текстом по контуру.</w:t>
      </w:r>
    </w:p>
    <w:p w:rsidR="00981B72" w:rsidRPr="00981B72" w:rsidRDefault="00981B72" w:rsidP="00981B72">
      <w:pPr>
        <w:rPr>
          <w:b/>
          <w:sz w:val="24"/>
          <w:szCs w:val="24"/>
        </w:rPr>
      </w:pPr>
      <w:r w:rsidRPr="00981B72">
        <w:rPr>
          <w:b/>
          <w:sz w:val="24"/>
          <w:szCs w:val="24"/>
        </w:rPr>
        <w:t>5 страница</w:t>
      </w:r>
    </w:p>
    <w:p w:rsidR="00981B72" w:rsidRPr="00981B72" w:rsidRDefault="00981B72" w:rsidP="00981B72">
      <w:pPr>
        <w:rPr>
          <w:b/>
          <w:sz w:val="24"/>
          <w:szCs w:val="24"/>
        </w:rPr>
      </w:pPr>
      <w:r w:rsidRPr="00981B72">
        <w:rPr>
          <w:b/>
          <w:sz w:val="24"/>
          <w:szCs w:val="24"/>
        </w:rPr>
        <w:t>Пятая страница содержит три светлых круга любого цвета. Один из них полупрозрачный и находится над текстом, другой непрозрачный находится под текстом. Третий непрозрачный имеет такие границы обтекания, что они образуют «тень» от круга. Такой эффект можно достичь при помощи изменения границ обтекания объекта.</w:t>
      </w:r>
    </w:p>
    <w:p w:rsidR="00981B72" w:rsidRPr="00981B72" w:rsidRDefault="00981B72" w:rsidP="00981B72">
      <w:pPr>
        <w:rPr>
          <w:b/>
          <w:sz w:val="24"/>
          <w:szCs w:val="24"/>
        </w:rPr>
      </w:pPr>
      <w:r w:rsidRPr="00981B72">
        <w:rPr>
          <w:b/>
          <w:sz w:val="24"/>
          <w:szCs w:val="24"/>
        </w:rPr>
        <w:t>6 страница</w:t>
      </w:r>
    </w:p>
    <w:p w:rsidR="00981B72" w:rsidRPr="00981B72" w:rsidRDefault="00981B72" w:rsidP="00981B72">
      <w:pPr>
        <w:rPr>
          <w:b/>
          <w:sz w:val="24"/>
          <w:szCs w:val="24"/>
        </w:rPr>
      </w:pPr>
      <w:r w:rsidRPr="00981B72">
        <w:rPr>
          <w:b/>
          <w:sz w:val="24"/>
          <w:szCs w:val="24"/>
        </w:rPr>
        <w:t>Обязательно использование эффектов прозрачности, наложения, изменения узлов, группировки, выравнивания.</w:t>
      </w:r>
    </w:p>
    <w:p w:rsidR="00981B72" w:rsidRPr="00981B72" w:rsidRDefault="00981B72" w:rsidP="00981B72">
      <w:pPr>
        <w:rPr>
          <w:b/>
          <w:sz w:val="24"/>
          <w:szCs w:val="24"/>
        </w:rPr>
      </w:pPr>
    </w:p>
    <w:p w:rsidR="00981B72" w:rsidRPr="00981B72" w:rsidRDefault="00981B72" w:rsidP="00981B72">
      <w:pPr>
        <w:rPr>
          <w:b/>
          <w:sz w:val="24"/>
          <w:szCs w:val="24"/>
        </w:rPr>
      </w:pPr>
      <w:r w:rsidRPr="00981B72">
        <w:rPr>
          <w:b/>
          <w:sz w:val="24"/>
          <w:szCs w:val="24"/>
        </w:rPr>
        <w:t xml:space="preserve">Лабораторная работа №6 рассчитана на 2 </w:t>
      </w:r>
      <w:proofErr w:type="gramStart"/>
      <w:r w:rsidRPr="00981B72">
        <w:rPr>
          <w:b/>
          <w:sz w:val="24"/>
          <w:szCs w:val="24"/>
        </w:rPr>
        <w:t>лабораторных</w:t>
      </w:r>
      <w:proofErr w:type="gramEnd"/>
      <w:r w:rsidRPr="00981B72">
        <w:rPr>
          <w:b/>
          <w:sz w:val="24"/>
          <w:szCs w:val="24"/>
        </w:rPr>
        <w:t xml:space="preserve"> занятия.</w:t>
      </w:r>
    </w:p>
    <w:p w:rsidR="00981B72" w:rsidRDefault="00981B72" w:rsidP="00981B72">
      <w:pPr>
        <w:sectPr w:rsidR="00981B72" w:rsidSect="00981B72">
          <w:type w:val="continuous"/>
          <w:pgSz w:w="11906" w:h="16838"/>
          <w:pgMar w:top="1134" w:right="707" w:bottom="1134" w:left="1134" w:header="708" w:footer="708" w:gutter="0"/>
          <w:cols w:num="3" w:space="708"/>
          <w:docGrid w:linePitch="360"/>
        </w:sectPr>
      </w:pPr>
    </w:p>
    <w:p w:rsidR="00B81CB1" w:rsidRPr="00B81CB1" w:rsidRDefault="00B81CB1" w:rsidP="00B81CB1">
      <w:pPr>
        <w:rPr>
          <w:sz w:val="24"/>
          <w:szCs w:val="24"/>
        </w:rPr>
      </w:pPr>
      <w:r w:rsidRPr="00B81CB1">
        <w:rPr>
          <w:sz w:val="24"/>
          <w:szCs w:val="24"/>
        </w:rPr>
        <w:lastRenderedPageBreak/>
        <w:t xml:space="preserve">Если Вы выбрали параметр Автоматическая расстановка переносов, то </w:t>
      </w:r>
      <w:proofErr w:type="spellStart"/>
      <w:r w:rsidRPr="00B81CB1">
        <w:rPr>
          <w:sz w:val="24"/>
          <w:szCs w:val="24"/>
        </w:rPr>
        <w:t>Word</w:t>
      </w:r>
      <w:proofErr w:type="spellEnd"/>
      <w:r w:rsidRPr="00B81CB1">
        <w:rPr>
          <w:sz w:val="24"/>
          <w:szCs w:val="24"/>
        </w:rPr>
        <w:t xml:space="preserve"> будет автоматически расставлять переносы в документе там, где это требуется.  Ширина зоны переноса определяет интервал, который необходимо оставлять между последним символом последнего  слова строки и правым полем станицы. Чтобы уменьшить количество переносов в документе, сделайте зону переноса более широкой. Для уменьшения неровности правого края страницы при выравнивании влево, сделайте зону переноса более узкой.</w:t>
      </w:r>
    </w:p>
    <w:p w:rsidR="00B81CB1" w:rsidRPr="00B81CB1" w:rsidRDefault="00B81CB1" w:rsidP="00B81CB1">
      <w:pPr>
        <w:rPr>
          <w:sz w:val="24"/>
          <w:szCs w:val="24"/>
        </w:rPr>
      </w:pPr>
      <w:r w:rsidRPr="00B81CB1">
        <w:rPr>
          <w:sz w:val="24"/>
          <w:szCs w:val="24"/>
        </w:rPr>
        <w:t>Полиграфические издания считаются хорошего качества,  если в них больше строк без перен</w:t>
      </w:r>
      <w:r w:rsidRPr="00B81CB1">
        <w:rPr>
          <w:sz w:val="24"/>
          <w:szCs w:val="24"/>
        </w:rPr>
        <w:softHyphen/>
        <w:t>осов, чем с переносами. Плохо смотрятся  более трех переносов подряд.</w:t>
      </w:r>
    </w:p>
    <w:p w:rsidR="00B81CB1" w:rsidRPr="00B81CB1" w:rsidRDefault="00B81CB1" w:rsidP="00B81CB1">
      <w:pPr>
        <w:rPr>
          <w:sz w:val="24"/>
          <w:szCs w:val="24"/>
        </w:rPr>
      </w:pPr>
      <w:r>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34" type="#_x0000_t170" style="position:absolute;margin-left:109.05pt;margin-top:40.6pt;width:244.5pt;height:251.2pt;z-index:-251645952" wrapcoords="2054 -64 663 20568 663 21084 928 21600 1193 21729 5433 22051 6626 22051 21666 22051 21733 22051 22130 21600 21865 18183 21534 17602 21202 17473 20672 11284 21004 10381 20540 6383 20142 6125 19745 129 18817 -64 14974 -64 2054 -64" adj="2158,10800" fillcolor="#520402" strokecolor="#b2b2b2" strokeweight="1pt">
            <v:fill r:id="rId24" o:title="черный лес" color2="#fc0" recolor="t" type="frame"/>
            <v:shadow on="t" color="#0d0d0d [3069]" opacity=".5" offset="6pt,6pt"/>
            <v:textpath style="font-family:&quot;Arial Black&quot;;v-text-kern:t" trim="t" fitpath="t" string="WordArt"/>
            <w10:wrap type="tight"/>
          </v:shape>
        </w:pict>
      </w:r>
      <w:r w:rsidRPr="00B81CB1">
        <w:rPr>
          <w:sz w:val="24"/>
          <w:szCs w:val="24"/>
        </w:rPr>
        <w:t>Для того чтобы избежать такой ситуации, установите четко число разрешенных последовательных переносов.</w:t>
      </w:r>
    </w:p>
    <w:p w:rsidR="00B81CB1" w:rsidRPr="00B81CB1" w:rsidRDefault="00B81CB1" w:rsidP="00B81CB1">
      <w:pPr>
        <w:rPr>
          <w:sz w:val="24"/>
          <w:szCs w:val="24"/>
        </w:rPr>
      </w:pPr>
      <w:r w:rsidRPr="00B81CB1">
        <w:rPr>
          <w:sz w:val="24"/>
          <w:szCs w:val="24"/>
        </w:rPr>
        <w:t xml:space="preserve">При необходимости отказа от автоматической расстановки переносов в тексте, выделите абзацы, для которых  Вы собираетесь отказаться от автоматических переносов. Перейдите на вкладку </w:t>
      </w:r>
      <w:proofErr w:type="gramStart"/>
      <w:r w:rsidRPr="00B81CB1">
        <w:rPr>
          <w:sz w:val="24"/>
          <w:szCs w:val="24"/>
        </w:rPr>
        <w:t>Главная</w:t>
      </w:r>
      <w:proofErr w:type="gramEnd"/>
      <w:r w:rsidRPr="00B81CB1">
        <w:rPr>
          <w:sz w:val="24"/>
          <w:szCs w:val="24"/>
        </w:rPr>
        <w:t xml:space="preserve"> и нажмите на кнопку открытия диалогового окна Абзац (Рис.7.3)</w:t>
      </w:r>
    </w:p>
    <w:p w:rsidR="00B81CB1" w:rsidRPr="00B81CB1" w:rsidRDefault="00B81CB1" w:rsidP="00B81CB1">
      <w:pPr>
        <w:rPr>
          <w:sz w:val="24"/>
          <w:szCs w:val="24"/>
        </w:rPr>
      </w:pPr>
    </w:p>
    <w:p w:rsidR="00B81CB1" w:rsidRPr="00B81CB1" w:rsidRDefault="00B81CB1" w:rsidP="00B81CB1">
      <w:pPr>
        <w:rPr>
          <w:sz w:val="24"/>
          <w:szCs w:val="24"/>
        </w:rPr>
      </w:pPr>
      <w:bookmarkStart w:id="12" w:name="_Toc229362957"/>
      <w:bookmarkStart w:id="13" w:name="_Toc229363299"/>
      <w:r w:rsidRPr="00B81CB1">
        <w:rPr>
          <w:sz w:val="24"/>
          <w:szCs w:val="24"/>
        </w:rPr>
        <w:t>Рисунок 7.3. Кнопка открытия диалогового окна «Абзац»</w:t>
      </w:r>
      <w:bookmarkEnd w:id="12"/>
      <w:bookmarkEnd w:id="13"/>
    </w:p>
    <w:p w:rsidR="00B81CB1" w:rsidRPr="00B81CB1" w:rsidRDefault="00B81CB1" w:rsidP="00B81CB1">
      <w:pPr>
        <w:rPr>
          <w:sz w:val="24"/>
          <w:szCs w:val="24"/>
        </w:rPr>
      </w:pPr>
      <w:r w:rsidRPr="00B81CB1">
        <w:rPr>
          <w:sz w:val="24"/>
          <w:szCs w:val="24"/>
        </w:rPr>
        <w:t>Затем в открывшемся окне выберите вкладку Положение на странице (Рис. 7.4). Затем установите флажок</w:t>
      </w:r>
      <w:proofErr w:type="gramStart"/>
      <w:r w:rsidRPr="00B81CB1">
        <w:rPr>
          <w:sz w:val="24"/>
          <w:szCs w:val="24"/>
        </w:rPr>
        <w:t xml:space="preserve"> З</w:t>
      </w:r>
      <w:proofErr w:type="gramEnd"/>
      <w:r w:rsidRPr="00B81CB1">
        <w:rPr>
          <w:sz w:val="24"/>
          <w:szCs w:val="24"/>
        </w:rPr>
        <w:t>апретить автоматический перенос слов.  При автоматической расстановке переносов во всем тексте в этих абзацах переносы расставляться не будут.</w:t>
      </w:r>
    </w:p>
    <w:p w:rsidR="00B81CB1" w:rsidRPr="00B81CB1" w:rsidRDefault="00B81CB1" w:rsidP="00B81CB1">
      <w:pPr>
        <w:rPr>
          <w:sz w:val="24"/>
          <w:szCs w:val="24"/>
        </w:rPr>
      </w:pPr>
      <w:r w:rsidRPr="00B81CB1">
        <w:rPr>
          <w:sz w:val="24"/>
          <w:szCs w:val="24"/>
        </w:rPr>
        <w:t>Если Вы вдруг осознали, что длинное слово переносится совсем не так, как Вы планиро</w:t>
      </w:r>
      <w:r w:rsidRPr="00B81CB1">
        <w:rPr>
          <w:sz w:val="24"/>
          <w:szCs w:val="24"/>
        </w:rPr>
        <w:softHyphen/>
        <w:t>вали, то исправить это можно установкой в переносимом слове мягкого переноса. Мягкий перенос указывает место разрыва слова или словосочетания, когда оно попадает в конец строки. Например, можно указать, что слово «</w:t>
      </w:r>
      <w:proofErr w:type="spellStart"/>
      <w:r w:rsidRPr="00B81CB1">
        <w:rPr>
          <w:sz w:val="24"/>
          <w:szCs w:val="24"/>
        </w:rPr>
        <w:t>автоформат</w:t>
      </w:r>
      <w:proofErr w:type="spellEnd"/>
      <w:r w:rsidRPr="00B81CB1">
        <w:rPr>
          <w:sz w:val="24"/>
          <w:szCs w:val="24"/>
        </w:rPr>
        <w:t>» должно быть перенесено как «авто-формат», а не «</w:t>
      </w:r>
      <w:proofErr w:type="spellStart"/>
      <w:r w:rsidRPr="00B81CB1">
        <w:rPr>
          <w:sz w:val="24"/>
          <w:szCs w:val="24"/>
        </w:rPr>
        <w:t>автофор-мат</w:t>
      </w:r>
      <w:proofErr w:type="spellEnd"/>
      <w:r w:rsidRPr="00B81CB1">
        <w:rPr>
          <w:sz w:val="24"/>
          <w:szCs w:val="24"/>
        </w:rPr>
        <w:t xml:space="preserve">». Мягкий перенос – это невидимый символ, который можно увидеть, отобразив мягкие переносы. Для этого нажмите на кнопку </w:t>
      </w:r>
      <w:proofErr w:type="spellStart"/>
      <w:r w:rsidRPr="00B81CB1">
        <w:rPr>
          <w:sz w:val="24"/>
          <w:szCs w:val="24"/>
        </w:rPr>
        <w:t>Office</w:t>
      </w:r>
      <w:proofErr w:type="spellEnd"/>
      <w:r w:rsidRPr="00B81CB1">
        <w:rPr>
          <w:sz w:val="24"/>
          <w:szCs w:val="24"/>
        </w:rPr>
        <w:t xml:space="preserve"> (вверху слева круглая кнопка)  и нажмите на Параметры </w:t>
      </w:r>
      <w:proofErr w:type="spellStart"/>
      <w:r w:rsidRPr="00B81CB1">
        <w:rPr>
          <w:sz w:val="24"/>
          <w:szCs w:val="24"/>
        </w:rPr>
        <w:t>Word</w:t>
      </w:r>
      <w:proofErr w:type="spellEnd"/>
      <w:r w:rsidRPr="00B81CB1">
        <w:rPr>
          <w:sz w:val="24"/>
          <w:szCs w:val="24"/>
        </w:rPr>
        <w:t xml:space="preserve">, затем выберите пункт Экран и там выберите мягкие переносы. Для вставки мягкого переноса установите курсор в нужном месте и с клавиатуры наберите </w:t>
      </w:r>
      <w:proofErr w:type="spellStart"/>
      <w:r w:rsidRPr="00B81CB1">
        <w:rPr>
          <w:sz w:val="24"/>
          <w:szCs w:val="24"/>
        </w:rPr>
        <w:t>Ctrl+дефис</w:t>
      </w:r>
      <w:proofErr w:type="spellEnd"/>
      <w:r w:rsidRPr="00B81CB1">
        <w:rPr>
          <w:sz w:val="24"/>
          <w:szCs w:val="24"/>
        </w:rPr>
        <w:t xml:space="preserve">. Если же слово пишется через дефис, и часть его до дефиса должна остаться на одной строке, а после дефиса быть перенесена, то необходимо вставлять неразрывный дефис. Для этого в нужном месте нужно нажать комбинацию клавиш </w:t>
      </w:r>
      <w:proofErr w:type="spellStart"/>
      <w:r w:rsidRPr="00B81CB1">
        <w:rPr>
          <w:sz w:val="24"/>
          <w:szCs w:val="24"/>
        </w:rPr>
        <w:t>Ctrl+Shift+дефис</w:t>
      </w:r>
      <w:proofErr w:type="spellEnd"/>
      <w:r w:rsidRPr="00B81CB1">
        <w:rPr>
          <w:sz w:val="24"/>
          <w:szCs w:val="24"/>
        </w:rPr>
        <w:t xml:space="preserve">. Существующие в слове </w:t>
      </w:r>
      <w:proofErr w:type="gramStart"/>
      <w:r w:rsidRPr="00B81CB1">
        <w:rPr>
          <w:sz w:val="24"/>
          <w:szCs w:val="24"/>
        </w:rPr>
        <w:t>мягкие переносы, мешающие желаемому варианту переноса должны быть удалены</w:t>
      </w:r>
      <w:proofErr w:type="gramEnd"/>
      <w:r w:rsidRPr="00B81CB1">
        <w:rPr>
          <w:sz w:val="24"/>
          <w:szCs w:val="24"/>
        </w:rPr>
        <w:t xml:space="preserve"> обычным нажати</w:t>
      </w:r>
      <w:r w:rsidRPr="00B81CB1">
        <w:rPr>
          <w:sz w:val="24"/>
          <w:szCs w:val="24"/>
        </w:rPr>
        <w:softHyphen/>
        <w:t xml:space="preserve">ем </w:t>
      </w:r>
      <w:proofErr w:type="spellStart"/>
      <w:r w:rsidRPr="00B81CB1">
        <w:rPr>
          <w:sz w:val="24"/>
          <w:szCs w:val="24"/>
        </w:rPr>
        <w:t>Del</w:t>
      </w:r>
      <w:proofErr w:type="spellEnd"/>
      <w:r w:rsidRPr="00B81CB1">
        <w:rPr>
          <w:sz w:val="24"/>
          <w:szCs w:val="24"/>
        </w:rPr>
        <w:t xml:space="preserve"> после установки нужного переноса.</w:t>
      </w:r>
    </w:p>
    <w:p w:rsidR="00354A6F" w:rsidRPr="00354A6F" w:rsidRDefault="00354A6F" w:rsidP="00354A6F">
      <w:pPr>
        <w:rPr>
          <w:rFonts w:ascii="Times New Roman" w:hAnsi="Times New Roman" w:cs="Times New Roman"/>
          <w:sz w:val="28"/>
          <w:szCs w:val="28"/>
        </w:rPr>
      </w:pPr>
      <w:bookmarkStart w:id="14" w:name="_Toc229362925"/>
      <w:bookmarkStart w:id="15" w:name="_Toc229363267"/>
      <w:bookmarkStart w:id="16" w:name="_Toc229364450"/>
      <w:r>
        <w:rPr>
          <w:rFonts w:ascii="Times New Roman" w:hAnsi="Times New Roman" w:cs="Times New Roman"/>
          <w:noProof/>
          <w:sz w:val="28"/>
          <w:szCs w:val="28"/>
          <w:lang w:eastAsia="ru-RU"/>
        </w:rPr>
        <w:lastRenderedPageBreak/>
        <w:pict>
          <v:oval id="_x0000_s1035" style="position:absolute;margin-left:118.8pt;margin-top:25.05pt;width:158.25pt;height:158.25pt;z-index:251671552" fillcolor="#f9f">
            <v:fill opacity="26214f"/>
          </v:oval>
        </w:pict>
      </w:r>
      <w:r w:rsidRPr="00354A6F">
        <w:rPr>
          <w:rFonts w:ascii="Times New Roman" w:hAnsi="Times New Roman" w:cs="Times New Roman"/>
          <w:sz w:val="28"/>
          <w:szCs w:val="28"/>
        </w:rPr>
        <w:t>Сохранение атрибутов графического объекта для использования по умолчанию</w:t>
      </w:r>
      <w:bookmarkEnd w:id="14"/>
      <w:bookmarkEnd w:id="15"/>
      <w:bookmarkEnd w:id="16"/>
    </w:p>
    <w:p w:rsidR="00354A6F" w:rsidRPr="00354A6F" w:rsidRDefault="00354A6F" w:rsidP="00354A6F">
      <w:pPr>
        <w:rPr>
          <w:rFonts w:ascii="Times New Roman" w:hAnsi="Times New Roman" w:cs="Times New Roman"/>
          <w:sz w:val="28"/>
          <w:szCs w:val="28"/>
        </w:rPr>
      </w:pPr>
      <w:r w:rsidRPr="00354A6F">
        <w:rPr>
          <w:rFonts w:ascii="Times New Roman" w:hAnsi="Times New Roman" w:cs="Times New Roman"/>
          <w:sz w:val="28"/>
          <w:szCs w:val="28"/>
        </w:rPr>
        <w:t>Выделите графический объект с атрибутами, которые следует использовать по умолчанию.</w:t>
      </w:r>
    </w:p>
    <w:p w:rsidR="00354A6F" w:rsidRPr="00354A6F" w:rsidRDefault="00354A6F" w:rsidP="00354A6F">
      <w:pPr>
        <w:rPr>
          <w:rFonts w:ascii="Times New Roman" w:hAnsi="Times New Roman" w:cs="Times New Roman"/>
          <w:sz w:val="28"/>
          <w:szCs w:val="28"/>
        </w:rPr>
      </w:pPr>
      <w:r w:rsidRPr="00354A6F">
        <w:rPr>
          <w:rFonts w:ascii="Times New Roman" w:hAnsi="Times New Roman" w:cs="Times New Roman"/>
          <w:sz w:val="28"/>
          <w:szCs w:val="28"/>
        </w:rPr>
        <w:t>Щелкните по нему правой кнопкой мыши, а затем выберите команду</w:t>
      </w:r>
      <w:proofErr w:type="gramStart"/>
      <w:r w:rsidRPr="00354A6F">
        <w:rPr>
          <w:rFonts w:ascii="Times New Roman" w:hAnsi="Times New Roman" w:cs="Times New Roman"/>
          <w:sz w:val="28"/>
          <w:szCs w:val="28"/>
        </w:rPr>
        <w:t xml:space="preserve"> П</w:t>
      </w:r>
      <w:proofErr w:type="gramEnd"/>
      <w:r w:rsidRPr="00354A6F">
        <w:rPr>
          <w:rFonts w:ascii="Times New Roman" w:hAnsi="Times New Roman" w:cs="Times New Roman"/>
          <w:sz w:val="28"/>
          <w:szCs w:val="28"/>
        </w:rPr>
        <w:t xml:space="preserve">о умолчанию для </w:t>
      </w:r>
      <w:proofErr w:type="spellStart"/>
      <w:r w:rsidRPr="00354A6F">
        <w:rPr>
          <w:rFonts w:ascii="Times New Roman" w:hAnsi="Times New Roman" w:cs="Times New Roman"/>
          <w:sz w:val="28"/>
          <w:szCs w:val="28"/>
        </w:rPr>
        <w:t>автофигур</w:t>
      </w:r>
      <w:proofErr w:type="spellEnd"/>
      <w:r w:rsidRPr="00354A6F">
        <w:rPr>
          <w:rFonts w:ascii="Times New Roman" w:hAnsi="Times New Roman" w:cs="Times New Roman"/>
          <w:sz w:val="28"/>
          <w:szCs w:val="28"/>
        </w:rPr>
        <w:t>.</w:t>
      </w:r>
    </w:p>
    <w:p w:rsidR="00354A6F" w:rsidRPr="00354A6F" w:rsidRDefault="00354A6F" w:rsidP="00354A6F">
      <w:pPr>
        <w:rPr>
          <w:rFonts w:ascii="Times New Roman" w:hAnsi="Times New Roman" w:cs="Times New Roman"/>
          <w:sz w:val="28"/>
          <w:szCs w:val="28"/>
        </w:rPr>
      </w:pPr>
      <w:r w:rsidRPr="00354A6F">
        <w:rPr>
          <w:rFonts w:ascii="Times New Roman" w:hAnsi="Times New Roman" w:cs="Times New Roman"/>
          <w:sz w:val="28"/>
          <w:szCs w:val="28"/>
        </w:rPr>
        <w:t>Параметры, используемые по умолчанию, применяются только к текущему документу.</w:t>
      </w:r>
    </w:p>
    <w:p w:rsidR="00354A6F" w:rsidRPr="00354A6F" w:rsidRDefault="00354A6F" w:rsidP="00354A6F">
      <w:pPr>
        <w:rPr>
          <w:rFonts w:ascii="Times New Roman" w:hAnsi="Times New Roman" w:cs="Times New Roman"/>
          <w:sz w:val="28"/>
          <w:szCs w:val="28"/>
        </w:rPr>
      </w:pPr>
      <w:bookmarkStart w:id="17" w:name="_Toc229362926"/>
      <w:bookmarkStart w:id="18" w:name="_Toc229363268"/>
      <w:bookmarkStart w:id="19" w:name="_Toc229364451"/>
      <w:r w:rsidRPr="00354A6F">
        <w:rPr>
          <w:rFonts w:ascii="Times New Roman" w:hAnsi="Times New Roman" w:cs="Times New Roman"/>
          <w:sz w:val="28"/>
          <w:szCs w:val="28"/>
        </w:rPr>
        <w:t>Группировка и выравнивание графических объектов.</w:t>
      </w:r>
      <w:bookmarkEnd w:id="17"/>
      <w:bookmarkEnd w:id="18"/>
      <w:bookmarkEnd w:id="19"/>
    </w:p>
    <w:p w:rsidR="00354A6F" w:rsidRPr="00354A6F" w:rsidRDefault="00354A6F" w:rsidP="00354A6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52.05pt;margin-top:246.2pt;width:158.25pt;height:158.25pt;z-index:-251642880" wrapcoords="9213 0 8190 102 4709 1331 3890 2252 2764 3276 1433 4914 614 6552 102 8190 -102 9418 -102 11465 0 13103 512 14741 1331 16379 2457 18017 4300 19655 7371 21293 8804 21498 9213 21498 12387 21498 14741 21395 15458 21293 22317 19860 22521 19655 27128 18119 30711 16379 33270 14741 34396 13308 34499 12694 34191 11773 33884 11158 31632 10851 21702 9827 21395 8190 20883 6552 20064 4914 18734 3276 17096 1843 16789 1331 13308 102 12284 0 9213 0" fillcolor="#fcf">
            <v:shadow on="t" type="perspective" opacity=".5" origin=",.5" offset="0,0" matrix=",-56756f,,.5"/>
            <w10:wrap type="tight"/>
          </v:oval>
        </w:pict>
      </w:r>
      <w:r>
        <w:rPr>
          <w:rFonts w:ascii="Times New Roman" w:hAnsi="Times New Roman" w:cs="Times New Roman"/>
          <w:noProof/>
          <w:sz w:val="28"/>
          <w:szCs w:val="28"/>
          <w:lang w:eastAsia="ru-RU"/>
        </w:rPr>
        <w:pict>
          <v:oval id="_x0000_s1036" style="position:absolute;margin-left:304.05pt;margin-top:45.2pt;width:158.25pt;height:158.25pt;z-index:-251643904" fillcolor="#fcf"/>
        </w:pict>
      </w:r>
      <w:r w:rsidRPr="00354A6F">
        <w:rPr>
          <w:rFonts w:ascii="Times New Roman" w:hAnsi="Times New Roman" w:cs="Times New Roman"/>
          <w:sz w:val="28"/>
          <w:szCs w:val="28"/>
        </w:rPr>
        <w:t xml:space="preserve">Группировка полезна, когда с несколькими объектами необходимо работать как с одним целым. Например, из простейших объектов создан рисунок. Его надо копировать, вращать, менять ему масштаб, заливку, обводку. Чтобы это получилось хорошо, необходимо запретить движение частей друг относительно друга. Делается это командой группировки. Чтобы назначить группировку фигур, их надо сначала все выделить, удерживая нажатой клавишу </w:t>
      </w:r>
      <w:proofErr w:type="spellStart"/>
      <w:r w:rsidRPr="00354A6F">
        <w:rPr>
          <w:rFonts w:ascii="Times New Roman" w:hAnsi="Times New Roman" w:cs="Times New Roman"/>
          <w:sz w:val="28"/>
          <w:szCs w:val="28"/>
        </w:rPr>
        <w:t>Shift</w:t>
      </w:r>
      <w:proofErr w:type="spellEnd"/>
      <w:r w:rsidRPr="00354A6F">
        <w:rPr>
          <w:rFonts w:ascii="Times New Roman" w:hAnsi="Times New Roman" w:cs="Times New Roman"/>
          <w:sz w:val="28"/>
          <w:szCs w:val="28"/>
        </w:rPr>
        <w:t xml:space="preserve"> и щелкая левой кнопкой мыши по выделенным фигурам. Затем во вкладке Формат на панели</w:t>
      </w:r>
      <w:proofErr w:type="gramStart"/>
      <w:r w:rsidRPr="00354A6F">
        <w:rPr>
          <w:rFonts w:ascii="Times New Roman" w:hAnsi="Times New Roman" w:cs="Times New Roman"/>
          <w:sz w:val="28"/>
          <w:szCs w:val="28"/>
        </w:rPr>
        <w:t xml:space="preserve"> У</w:t>
      </w:r>
      <w:proofErr w:type="gramEnd"/>
      <w:r w:rsidRPr="00354A6F">
        <w:rPr>
          <w:rFonts w:ascii="Times New Roman" w:hAnsi="Times New Roman" w:cs="Times New Roman"/>
          <w:sz w:val="28"/>
          <w:szCs w:val="28"/>
        </w:rPr>
        <w:t xml:space="preserve">порядочить нажать кнопку Группировать и выбрать пункт Группировать. С этих пор любой элемент форматирования станет общим для всех элементов группы. Если встала необходимость исправить что-то в получившемся рисунке на уровне его деталей, как то перекрасить ствол дерева из светло-коричневого в темный или сдвинуть </w:t>
      </w:r>
      <w:proofErr w:type="gramStart"/>
      <w:r w:rsidRPr="00354A6F">
        <w:rPr>
          <w:rFonts w:ascii="Times New Roman" w:hAnsi="Times New Roman" w:cs="Times New Roman"/>
          <w:sz w:val="28"/>
          <w:szCs w:val="28"/>
        </w:rPr>
        <w:t>облако</w:t>
      </w:r>
      <w:proofErr w:type="gramEnd"/>
      <w:r w:rsidRPr="00354A6F">
        <w:rPr>
          <w:rFonts w:ascii="Times New Roman" w:hAnsi="Times New Roman" w:cs="Times New Roman"/>
          <w:sz w:val="28"/>
          <w:szCs w:val="28"/>
        </w:rPr>
        <w:t xml:space="preserve"> слишком сильно загораживающее солнце, то рисунок надо разгруппировать, а затем, сделав исправления, перегруппировать с помощью соответствующих пунктов меню (Рис. 6.49). Заголовок текста должен представлять собой объект </w:t>
      </w:r>
      <w:r w:rsidRPr="00354A6F">
        <w:rPr>
          <w:rFonts w:ascii="Times New Roman" w:hAnsi="Times New Roman" w:cs="Times New Roman"/>
          <w:sz w:val="28"/>
          <w:szCs w:val="28"/>
          <w:lang w:val="en-US"/>
        </w:rPr>
        <w:t>WordArt</w:t>
      </w:r>
      <w:r w:rsidRPr="00354A6F">
        <w:rPr>
          <w:rFonts w:ascii="Times New Roman" w:hAnsi="Times New Roman" w:cs="Times New Roman"/>
          <w:sz w:val="28"/>
          <w:szCs w:val="28"/>
        </w:rPr>
        <w:t xml:space="preserve"> с двухцветной градиентной заливкой и одним из объемных эффектов, настроенных с помощью опций вращения, освещения, вытягивания, цвета, направления, поверхн</w:t>
      </w:r>
      <w:r w:rsidRPr="00354A6F">
        <w:rPr>
          <w:rFonts w:ascii="Times New Roman" w:hAnsi="Times New Roman" w:cs="Times New Roman"/>
          <w:sz w:val="28"/>
          <w:szCs w:val="28"/>
        </w:rPr>
        <w:t>о</w:t>
      </w:r>
      <w:r w:rsidRPr="00354A6F">
        <w:rPr>
          <w:rFonts w:ascii="Times New Roman" w:hAnsi="Times New Roman" w:cs="Times New Roman"/>
          <w:sz w:val="28"/>
          <w:szCs w:val="28"/>
        </w:rPr>
        <w:t xml:space="preserve">стных эффектов. </w:t>
      </w:r>
    </w:p>
    <w:p w:rsidR="00354A6F" w:rsidRPr="00354A6F" w:rsidRDefault="00354A6F" w:rsidP="00354A6F">
      <w:pPr>
        <w:rPr>
          <w:rFonts w:ascii="Times New Roman" w:hAnsi="Times New Roman" w:cs="Times New Roman"/>
          <w:sz w:val="28"/>
          <w:szCs w:val="28"/>
        </w:rPr>
      </w:pPr>
      <w:r w:rsidRPr="00354A6F">
        <w:rPr>
          <w:rFonts w:ascii="Times New Roman" w:hAnsi="Times New Roman" w:cs="Times New Roman"/>
          <w:sz w:val="28"/>
          <w:szCs w:val="28"/>
        </w:rPr>
        <w:t>Предварительно набранный или  отсканированный текст поместить в две колонки с трехстрочной буквицей, в качестве текста 1-й страницы. Вид шрифта по вариантам. Добейтесь заполнения текстом всей страницы путем варьиров</w:t>
      </w:r>
      <w:r w:rsidRPr="00354A6F">
        <w:rPr>
          <w:rFonts w:ascii="Times New Roman" w:hAnsi="Times New Roman" w:cs="Times New Roman"/>
          <w:sz w:val="28"/>
          <w:szCs w:val="28"/>
        </w:rPr>
        <w:t>а</w:t>
      </w:r>
      <w:r w:rsidRPr="00354A6F">
        <w:rPr>
          <w:rFonts w:ascii="Times New Roman" w:hAnsi="Times New Roman" w:cs="Times New Roman"/>
          <w:sz w:val="28"/>
          <w:szCs w:val="28"/>
        </w:rPr>
        <w:t>ния межстрочного интервала, размера шрифта, расстояния между символами, между колонками текста. При необход</w:t>
      </w:r>
      <w:r w:rsidRPr="00354A6F">
        <w:rPr>
          <w:rFonts w:ascii="Times New Roman" w:hAnsi="Times New Roman" w:cs="Times New Roman"/>
          <w:sz w:val="28"/>
          <w:szCs w:val="28"/>
        </w:rPr>
        <w:t>и</w:t>
      </w:r>
      <w:r w:rsidRPr="00354A6F">
        <w:rPr>
          <w:rFonts w:ascii="Times New Roman" w:hAnsi="Times New Roman" w:cs="Times New Roman"/>
          <w:sz w:val="28"/>
          <w:szCs w:val="28"/>
        </w:rPr>
        <w:t xml:space="preserve">мости осветлите оригинал объекта </w:t>
      </w:r>
      <w:r w:rsidRPr="00354A6F">
        <w:rPr>
          <w:rFonts w:ascii="Times New Roman" w:hAnsi="Times New Roman" w:cs="Times New Roman"/>
          <w:sz w:val="28"/>
          <w:szCs w:val="28"/>
          <w:lang w:val="en-US"/>
        </w:rPr>
        <w:t>WordArt</w:t>
      </w:r>
      <w:r w:rsidRPr="00354A6F">
        <w:rPr>
          <w:rFonts w:ascii="Times New Roman" w:hAnsi="Times New Roman" w:cs="Times New Roman"/>
          <w:sz w:val="28"/>
          <w:szCs w:val="28"/>
        </w:rPr>
        <w:t xml:space="preserve"> выступающего в качестве подложки.</w:t>
      </w:r>
    </w:p>
    <w:p w:rsidR="00B16102" w:rsidRPr="00354A6F" w:rsidRDefault="00AF7B78" w:rsidP="00354A6F">
      <w:pPr>
        <w:rPr>
          <w:sz w:val="32"/>
          <w:szCs w:val="32"/>
        </w:rPr>
      </w:pPr>
      <w:r>
        <w:rPr>
          <w:noProof/>
          <w:sz w:val="32"/>
          <w:szCs w:val="32"/>
          <w:lang w:eastAsia="ru-RU"/>
        </w:rPr>
        <w:lastRenderedPageBrea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_x0000_s1057" type="#_x0000_t187" style="position:absolute;margin-left:234.3pt;margin-top:46.05pt;width:50.25pt;height:50.25pt;z-index:251688960" fillcolor="white [3201]" strokecolor="#c2d69b [1942]" strokeweight="1pt">
            <v:fill color2="#d6e3bc [1302]" focusposition="1" focussize="" focus="100%" type="gradient"/>
            <v:shadow on="t" type="perspective" color="#4e6128 [1606]" opacity=".5" offset="1pt" offset2="-3pt"/>
          </v:shape>
        </w:pict>
      </w:r>
      <w:r>
        <w:rPr>
          <w:noProof/>
          <w:sz w:val="32"/>
          <w:szCs w:val="32"/>
          <w:lang w:eastAsia="ru-RU"/>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55" type="#_x0000_t12" style="position:absolute;margin-left:184.05pt;margin-top:250.05pt;width:41.8pt;height:39.75pt;z-index:251686912" fillcolor="white [3201]" strokecolor="#c2d69b [1942]" strokeweight="1pt">
            <v:fill color2="#d6e3bc [1302]" focusposition="1" focussize="" focus="100%" type="gradient"/>
            <v:shadow on="t" type="perspective" color="#4e6128 [1606]" opacity=".5" offset="1pt" offset2="-3pt"/>
          </v:shape>
        </w:pict>
      </w:r>
      <w:r>
        <w:rPr>
          <w:noProof/>
          <w:sz w:val="32"/>
          <w:szCs w:val="32"/>
          <w:lang w:eastAsia="ru-RU"/>
        </w:rPr>
        <w:pict>
          <v:shape id="_x0000_s1056" type="#_x0000_t12" style="position:absolute;margin-left:142.25pt;margin-top:56.55pt;width:41.8pt;height:39.75pt;z-index:251687936" fillcolor="white [3201]" strokecolor="#d99594 [1941]" strokeweight="1pt">
            <v:fill color2="#e5b8b7 [1301]" focusposition="1" focussize="" focus="100%" type="gradient"/>
            <v:shadow on="t" type="perspective" color="#622423 [1605]" opacity=".5" offset="1pt" offset2="-3pt"/>
          </v:shape>
        </w:pict>
      </w:r>
      <w:r>
        <w:rPr>
          <w:noProof/>
          <w:sz w:val="32"/>
          <w:szCs w:val="32"/>
          <w:lang w:eastAsia="ru-RU"/>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4" type="#_x0000_t96" style="position:absolute;margin-left:210.5pt;margin-top:427.8pt;width:64.3pt;height:59.25pt;z-index:251685888" fillcolor="white [3201]" strokecolor="yellow" strokeweight="1pt">
            <v:fill color2="#fbd4b4 [1305]" focusposition="1" focussize="" focus="100%" type="gradient"/>
            <v:shadow on="t" type="perspective" color="#974706 [1609]" opacity=".5" offset="1pt" offset2="-3pt"/>
          </v:shape>
        </w:pict>
      </w:r>
      <w:r>
        <w:rPr>
          <w:noProof/>
          <w:sz w:val="32"/>
          <w:szCs w:val="32"/>
          <w:lang w:eastAsia="ru-RU"/>
        </w:rPr>
        <w:pic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51" type="#_x0000_t60" style="position:absolute;margin-left:407pt;margin-top:351.3pt;width:35.25pt;height:35.25pt;z-index:251682816" fillcolor="#b2a1c7 [1943]" strokecolor="#8064a2 [3207]" strokeweight="1pt">
            <v:fill color2="#8064a2 [3207]" focus="50%" type="gradient"/>
            <v:shadow on="t" type="perspective" color="#3f3151 [1607]" offset="1pt" offset2="-3pt"/>
          </v:shape>
        </w:pict>
      </w:r>
      <w:r>
        <w:rPr>
          <w:noProof/>
          <w:sz w:val="32"/>
          <w:szCs w:val="32"/>
          <w:lang w:eastAsia="ru-RU"/>
        </w:rPr>
        <w:pict>
          <v:shape id="_x0000_s1052" type="#_x0000_t60" style="position:absolute;margin-left:413.55pt;margin-top:456.3pt;width:35.25pt;height:35.25pt;z-index:251683840" fillcolor="#b2a1c7 [1943]" strokecolor="#8064a2 [3207]" strokeweight="1pt">
            <v:fill color2="#8064a2 [3207]" focus="50%" type="gradient"/>
            <v:shadow on="t" type="perspective" color="#3f3151 [1607]" offset="1pt" offset2="-3pt"/>
          </v:shape>
        </w:pict>
      </w:r>
      <w:r>
        <w:rPr>
          <w:noProof/>
          <w:sz w:val="32"/>
          <w:szCs w:val="32"/>
          <w:lang w:eastAsia="ru-RU"/>
        </w:rPr>
        <w:pict>
          <v:shape id="_x0000_s1053" type="#_x0000_t60" style="position:absolute;margin-left:42.3pt;margin-top:357.3pt;width:35.25pt;height:35.25pt;z-index:251684864" fillcolor="#b2a1c7 [1943]" strokecolor="#8064a2 [3207]" strokeweight="1pt">
            <v:fill color2="#8064a2 [3207]" focus="50%" type="gradient"/>
            <v:shadow on="t" type="perspective" color="#3f3151 [1607]" offset="1pt" offset2="-3pt"/>
          </v:shape>
        </w:pict>
      </w:r>
      <w:r>
        <w:rPr>
          <w:noProof/>
          <w:sz w:val="32"/>
          <w:szCs w:val="32"/>
          <w:lang w:eastAsia="ru-RU"/>
        </w:rPr>
        <w:pict>
          <v:shape id="_x0000_s1045" type="#_x0000_t60" style="position:absolute;margin-left:42.3pt;margin-top:451.8pt;width:35.25pt;height:35.25pt;z-index:251681792" fillcolor="#b2a1c7 [1943]" strokecolor="#8064a2 [3207]" strokeweight="1pt">
            <v:fill color2="#8064a2 [3207]" focus="50%" type="gradient"/>
            <v:shadow on="t" type="perspective" color="#3f3151 [1607]" offset="1pt" offset2="-3pt"/>
          </v:shape>
        </w:pict>
      </w:r>
      <w:r>
        <w:rPr>
          <w:noProof/>
          <w:sz w:val="32"/>
          <w:szCs w:val="32"/>
          <w:lang w:eastAsia="ru-RU"/>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44" type="#_x0000_t107" style="position:absolute;margin-left:8.55pt;margin-top:339.3pt;width:463.5pt;height:196.5pt;z-index:251680768" fillcolor="#d99594 [1941]" strokecolor="#d99594 [1941]" strokeweight="1pt">
            <v:fill color2="#f2dbdb [661]" angle="-45" focus="-50%" type="gradient"/>
            <v:shadow on="t" type="perspective" color="#622423 [1605]" opacity=".5" offset="1pt" offset2="-3pt"/>
          </v:shape>
        </w:pict>
      </w:r>
      <w:r>
        <w:rPr>
          <w:noProof/>
          <w:sz w:val="32"/>
          <w:szCs w:val="32"/>
          <w:lang w:eastAsia="ru-RU"/>
        </w:rPr>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043" type="#_x0000_t184" style="position:absolute;margin-left:57.3pt;margin-top:161.55pt;width:53.25pt;height:105.75pt;z-index:251679744" adj="14400" fillcolor="yellow" stroked="f">
            <v:fill r:id="rId25" o:title="Газетная бумага" type="tile"/>
          </v:shape>
        </w:pict>
      </w:r>
      <w:r>
        <w:rPr>
          <w:noProof/>
          <w:sz w:val="32"/>
          <w:szCs w:val="32"/>
          <w:lang w:eastAsia="ru-RU"/>
        </w:rPr>
        <w:pict>
          <v:shape id="_x0000_s1042" type="#_x0000_t187" style="position:absolute;margin-left:310.8pt;margin-top:195.3pt;width:50.25pt;height:50.25pt;z-index:251678720" fillcolor="#fcf" strokecolor="#f69"/>
        </w:pict>
      </w:r>
      <w:r w:rsidR="00354A6F">
        <w:rPr>
          <w:noProof/>
          <w:sz w:val="32"/>
          <w:szCs w:val="32"/>
          <w:lang w:eastAsia="ru-RU"/>
        </w:rPr>
        <w:pict>
          <v:shape id="_x0000_s1041" type="#_x0000_t12" style="position:absolute;margin-left:160.8pt;margin-top:151.8pt;width:49.7pt;height:47.25pt;z-index:251677696" fillcolor="#ff9" stroked="f">
            <v:fill opacity="52429f"/>
          </v:shape>
        </w:pict>
      </w:r>
      <w:r w:rsidR="00354A6F">
        <w:rPr>
          <w:noProof/>
          <w:sz w:val="32"/>
          <w:szCs w:val="32"/>
          <w:lang w:eastAsia="ru-RU"/>
        </w:rPr>
        <w:pict>
          <v:shape id="_x0000_s1040" type="#_x0000_t12" style="position:absolute;margin-left:28.8pt;margin-top:79.05pt;width:41.8pt;height:39.75pt;z-index:251676672" fillcolor="yellow" strokecolor="#f2f2f2 [3041]" strokeweight="3pt">
            <v:shadow on="t" type="perspective" color="#974706 [1609]" opacity=".5" offset="1pt" offset2="-1pt"/>
          </v:shape>
        </w:pict>
      </w:r>
      <w:r w:rsidR="00354A6F">
        <w:rPr>
          <w:noProof/>
          <w:sz w:val="32"/>
          <w:szCs w:val="32"/>
          <w:lang w:eastAsia="ru-RU"/>
        </w:rPr>
        <w:pict>
          <v:shape id="_x0000_s1039" type="#_x0000_t12" style="position:absolute;margin-left:310.8pt;margin-top:56.55pt;width:75pt;height:69pt;z-index:251675648" fillcolor="white [3201]" strokecolor="#fabf8f [1945]" strokeweight="1pt">
            <v:fill color2="#fbd4b4 [1305]" focusposition="1" focussize="" focus="100%" type="gradient"/>
            <v:shadow type="perspective" color="#974706 [1609]" opacity=".5" offset="1pt" offset2="-3pt"/>
          </v:shape>
        </w:pict>
      </w:r>
      <w:r w:rsidR="00354A6F">
        <w:rPr>
          <w:noProof/>
          <w:sz w:val="32"/>
          <w:szCs w:val="32"/>
          <w:lang w:eastAsia="ru-RU"/>
        </w:rPr>
        <w:pict>
          <v:rect id="_x0000_s1038" style="position:absolute;margin-left:-10.95pt;margin-top:-3.45pt;width:493.5pt;height:725.25pt;z-index:-251641856" fillcolor="#9cf" strokecolor="#4f81bd [3204]" strokeweight="1pt">
            <v:fill opacity="35389f" color2="#4f81bd [3204]"/>
            <v:shadow on="t" color="#243f60 [1604]"/>
          </v:rect>
        </w:pict>
      </w:r>
    </w:p>
    <w:sectPr w:rsidR="00B16102" w:rsidRPr="00354A6F" w:rsidSect="00B81CB1">
      <w:headerReference w:type="default" r:id="rId26"/>
      <w:type w:val="continuous"/>
      <w:pgSz w:w="11906" w:h="16838"/>
      <w:pgMar w:top="1134" w:right="707"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33A" w:rsidRDefault="0005233A" w:rsidP="00015007">
      <w:pPr>
        <w:spacing w:after="0" w:line="240" w:lineRule="auto"/>
      </w:pPr>
      <w:r>
        <w:separator/>
      </w:r>
    </w:p>
  </w:endnote>
  <w:endnote w:type="continuationSeparator" w:id="0">
    <w:p w:rsidR="0005233A" w:rsidRDefault="0005233A" w:rsidP="00015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33A" w:rsidRDefault="0005233A" w:rsidP="00015007">
      <w:pPr>
        <w:spacing w:after="0" w:line="240" w:lineRule="auto"/>
      </w:pPr>
      <w:r>
        <w:separator/>
      </w:r>
    </w:p>
  </w:footnote>
  <w:footnote w:type="continuationSeparator" w:id="0">
    <w:p w:rsidR="0005233A" w:rsidRDefault="0005233A" w:rsidP="000150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07" w:rsidRDefault="003E022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191094" o:spid="_x0000_s2055" type="#_x0000_t136" style="position:absolute;margin-left:0;margin-top:0;width:503.2pt;height:47.9pt;z-index:-251654144;mso-position-horizontal:center;mso-position-horizontal-relative:margin;mso-position-vertical:center;mso-position-vertical-relative:margin" o:allowincell="f" fillcolor="#ccf" stroked="f">
          <v:textpath style="font-family:&quot;Arial Narrow&quot;;font-size:1pt" string="Лабораторная работа №6"/>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07" w:rsidRDefault="003E0227">
    <w:pPr>
      <w:pStyle w:val="a3"/>
    </w:pPr>
    <w:r>
      <w:rPr>
        <w:noProof/>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PowerPlusWaterMarkObject87191095" o:spid="_x0000_s2056" type="#_x0000_t159" style="position:absolute;margin-left:-19.85pt;margin-top:351.15pt;width:503.2pt;height:73.45pt;rotation:180;z-index:-251652096;mso-position-horizontal-relative:margin;mso-position-vertical-relative:margin" o:allowincell="f" fillcolor="#ccf" stroked="f" strokecolor="#fcf">
          <v:fill r:id="rId1" o:title="Почтовая бумага" rotate="t" type="tile"/>
          <v:shadow on="t" type="perspective" color="#fcf" opacity=".5" origin=".5,.5" offset="0,0" matrix=",-92680f,,-1,,-95367431641e-17"/>
          <v:textpath style="font-family:&quot;Arial Narrow&quot;;font-size:1pt;font-weight:bold;v-text-kern:t" trim="t" fitpath="t" xscale="f" string="Лабораторная работа №6"/>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07" w:rsidRDefault="003E022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191093" o:spid="_x0000_s2054" type="#_x0000_t136" style="position:absolute;margin-left:0;margin-top:0;width:503.2pt;height:47.9pt;z-index:-251656192;mso-position-horizontal:center;mso-position-horizontal-relative:margin;mso-position-vertical:center;mso-position-vertical-relative:margin" o:allowincell="f" fillcolor="#ccf" stroked="f">
          <v:textpath style="font-family:&quot;Arial Narrow&quot;;font-size:1pt" string="Лабораторная работа №6"/>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435" w:rsidRDefault="00981B7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12pt;margin-top:163.2pt;width:503.2pt;height:73.45pt;rotation:360;z-index:-251650048;mso-position-horizontal-relative:margin;mso-position-vertical-relative:margin" o:allowincell="f" adj=",10800" fillcolor="#ccf" strokeweight="4.5pt">
          <v:fill r:id="rId1" o:title="Бумажный пакет" rotate="t" type="tile"/>
          <v:stroke r:id="rId2" o:title="" filltype="pattern"/>
          <v:imagedata embosscolor="shadow add(51)"/>
          <v:shadow type="perspective" opacity=".5" origin="-.5,.5" offset="0,0" matrix=",92680f,,-1,,-95367431641e-17"/>
          <v:textpath style="font-family:&quot;Arial Narrow&quot;;font-size:1pt;font-weight:bold;v-text-kern:t" trim="t" fitpath="t" string="D"/>
          <w10:wrap anchorx="margin" anchory="margin"/>
        </v:shape>
      </w:pict>
    </w:r>
    <w:r>
      <w:rPr>
        <w:noProof/>
        <w:lang w:eastAsia="ru-RU"/>
      </w:rPr>
      <w:pict>
        <v:shape id="_x0000_s2060" type="#_x0000_t136" style="position:absolute;margin-left:1.8pt;margin-top:364.5pt;width:503.2pt;height:73.45pt;rotation:180;z-index:-251649024;mso-position-horizontal-relative:margin;mso-position-vertical-relative:margin" o:allowincell="f" adj=",10800" fillcolor="gray [1629]" strokecolor="#fcf" strokeweight="3pt">
          <v:fill rotate="t"/>
          <v:stroke dashstyle="1 1" endcap="round"/>
          <v:imagedata embosscolor="shadow add(51)"/>
          <v:shadow type="perspective" opacity=".5" origin="-.5,.5" offset="0,0" matrix=",92680f,,-1,,-95367431641e-17"/>
          <v:textpath style="font-family:&quot;Arial Narrow&quot;;font-size:1pt;font-weight:bold;v-text-kern:t" trim="t" fitpath="t" string="D"/>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A6F" w:rsidRDefault="00354A6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425D6"/>
    <w:multiLevelType w:val="multilevel"/>
    <w:tmpl w:val="2EF0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306B54"/>
    <w:multiLevelType w:val="singleLevel"/>
    <w:tmpl w:val="0419000F"/>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5122">
      <o:colormru v:ext="edit" colors="#f9f,#fcf,#9dbbcf,#9cf,#ff9,#f69"/>
      <o:colormenu v:ext="edit" strokecolor="yellow" shadowcolor="none"/>
    </o:shapedefaults>
    <o:shapelayout v:ext="edit">
      <o:idmap v:ext="edit" data="2"/>
    </o:shapelayout>
  </w:hdrShapeDefaults>
  <w:footnotePr>
    <w:footnote w:id="-1"/>
    <w:footnote w:id="0"/>
  </w:footnotePr>
  <w:endnotePr>
    <w:endnote w:id="-1"/>
    <w:endnote w:id="0"/>
  </w:endnotePr>
  <w:compat/>
  <w:rsids>
    <w:rsidRoot w:val="00015007"/>
    <w:rsid w:val="00015007"/>
    <w:rsid w:val="0005233A"/>
    <w:rsid w:val="001E2254"/>
    <w:rsid w:val="00354A6F"/>
    <w:rsid w:val="003A0435"/>
    <w:rsid w:val="003E0227"/>
    <w:rsid w:val="00416F87"/>
    <w:rsid w:val="00496E2E"/>
    <w:rsid w:val="00747E70"/>
    <w:rsid w:val="00981B72"/>
    <w:rsid w:val="009E7A38"/>
    <w:rsid w:val="00AF7B78"/>
    <w:rsid w:val="00B16102"/>
    <w:rsid w:val="00B81CB1"/>
    <w:rsid w:val="00E90FB0"/>
    <w:rsid w:val="00FD6847"/>
    <w:rsid w:val="00FE12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9f,#fcf,#9dbbcf,#9cf,#ff9,#f69"/>
      <o:colormenu v:ext="edit" strokecolor="yellow"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102"/>
  </w:style>
  <w:style w:type="paragraph" w:styleId="3">
    <w:name w:val="heading 3"/>
    <w:basedOn w:val="a"/>
    <w:next w:val="a"/>
    <w:link w:val="30"/>
    <w:qFormat/>
    <w:rsid w:val="00981B72"/>
    <w:pPr>
      <w:keepNext/>
      <w:spacing w:before="240" w:after="60" w:line="240" w:lineRule="auto"/>
      <w:jc w:val="center"/>
      <w:outlineLvl w:val="2"/>
    </w:pPr>
    <w:rPr>
      <w:rFonts w:ascii="Cambria" w:eastAsia="Times New Roman" w:hAnsi="Cambria" w:cs="Arial"/>
      <w:b/>
      <w:bCs/>
      <w:i/>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15007"/>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15007"/>
  </w:style>
  <w:style w:type="paragraph" w:styleId="a5">
    <w:name w:val="footer"/>
    <w:basedOn w:val="a"/>
    <w:link w:val="a6"/>
    <w:uiPriority w:val="99"/>
    <w:semiHidden/>
    <w:unhideWhenUsed/>
    <w:rsid w:val="00015007"/>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015007"/>
  </w:style>
  <w:style w:type="paragraph" w:styleId="a7">
    <w:name w:val="Normal (Web)"/>
    <w:basedOn w:val="a"/>
    <w:uiPriority w:val="99"/>
    <w:semiHidden/>
    <w:unhideWhenUsed/>
    <w:rsid w:val="00E90F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E90FB0"/>
    <w:rPr>
      <w:color w:val="0000FF"/>
      <w:u w:val="single"/>
    </w:rPr>
  </w:style>
  <w:style w:type="character" w:customStyle="1" w:styleId="30">
    <w:name w:val="Заголовок 3 Знак"/>
    <w:basedOn w:val="a0"/>
    <w:link w:val="3"/>
    <w:rsid w:val="00981B72"/>
    <w:rPr>
      <w:rFonts w:ascii="Cambria" w:eastAsia="Times New Roman" w:hAnsi="Cambria" w:cs="Arial"/>
      <w:b/>
      <w:bCs/>
      <w:i/>
      <w:sz w:val="24"/>
      <w:szCs w:val="20"/>
      <w:lang w:eastAsia="ru-RU"/>
    </w:rPr>
  </w:style>
  <w:style w:type="paragraph" w:styleId="a9">
    <w:name w:val="Balloon Text"/>
    <w:basedOn w:val="a"/>
    <w:link w:val="aa"/>
    <w:uiPriority w:val="99"/>
    <w:semiHidden/>
    <w:unhideWhenUsed/>
    <w:rsid w:val="00981B7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81B72"/>
    <w:rPr>
      <w:rFonts w:ascii="Tahoma" w:hAnsi="Tahoma" w:cs="Tahoma"/>
      <w:sz w:val="16"/>
      <w:szCs w:val="16"/>
    </w:rPr>
  </w:style>
  <w:style w:type="paragraph" w:styleId="ab">
    <w:name w:val="caption"/>
    <w:basedOn w:val="a"/>
    <w:next w:val="a"/>
    <w:link w:val="ac"/>
    <w:uiPriority w:val="35"/>
    <w:qFormat/>
    <w:rsid w:val="00B81CB1"/>
    <w:pPr>
      <w:spacing w:before="120" w:after="120" w:line="240" w:lineRule="auto"/>
      <w:jc w:val="center"/>
    </w:pPr>
    <w:rPr>
      <w:rFonts w:ascii="Times New Roman" w:eastAsia="Times New Roman" w:hAnsi="Times New Roman" w:cs="Times New Roman"/>
      <w:b/>
      <w:bCs/>
      <w:sz w:val="20"/>
      <w:szCs w:val="20"/>
      <w:lang w:eastAsia="ru-RU"/>
    </w:rPr>
  </w:style>
  <w:style w:type="character" w:customStyle="1" w:styleId="ac">
    <w:name w:val="Название объекта Знак"/>
    <w:basedOn w:val="a0"/>
    <w:link w:val="ab"/>
    <w:uiPriority w:val="35"/>
    <w:rsid w:val="00B81CB1"/>
    <w:rPr>
      <w:rFonts w:ascii="Times New Roman" w:eastAsia="Times New Roman" w:hAnsi="Times New Roman" w:cs="Times New Roman"/>
      <w:b/>
      <w:bCs/>
      <w:sz w:val="20"/>
      <w:szCs w:val="20"/>
      <w:lang w:eastAsia="ru-RU"/>
    </w:rPr>
  </w:style>
  <w:style w:type="paragraph" w:customStyle="1" w:styleId="ad">
    <w:name w:val="Рисунки"/>
    <w:basedOn w:val="a"/>
    <w:link w:val="ae"/>
    <w:qFormat/>
    <w:rsid w:val="00B81CB1"/>
    <w:pPr>
      <w:keepNext/>
      <w:spacing w:before="120" w:after="120" w:line="240" w:lineRule="auto"/>
      <w:jc w:val="center"/>
    </w:pPr>
    <w:rPr>
      <w:rFonts w:ascii="Times New Roman" w:eastAsia="Times New Roman" w:hAnsi="Times New Roman" w:cs="Times New Roman"/>
      <w:b/>
      <w:noProof/>
      <w:sz w:val="20"/>
      <w:szCs w:val="24"/>
      <w:lang w:eastAsia="ru-RU"/>
    </w:rPr>
  </w:style>
  <w:style w:type="character" w:customStyle="1" w:styleId="ae">
    <w:name w:val="Рисунки Знак"/>
    <w:basedOn w:val="a0"/>
    <w:link w:val="ad"/>
    <w:rsid w:val="00B81CB1"/>
    <w:rPr>
      <w:rFonts w:ascii="Times New Roman" w:eastAsia="Times New Roman" w:hAnsi="Times New Roman" w:cs="Times New Roman"/>
      <w:b/>
      <w:noProof/>
      <w:sz w:val="20"/>
      <w:szCs w:val="24"/>
      <w:lang w:eastAsia="ru-RU"/>
    </w:rPr>
  </w:style>
  <w:style w:type="paragraph" w:customStyle="1" w:styleId="af">
    <w:name w:val="Кнопочки"/>
    <w:basedOn w:val="a"/>
    <w:link w:val="af0"/>
    <w:qFormat/>
    <w:rsid w:val="00B81CB1"/>
    <w:pPr>
      <w:spacing w:after="0" w:line="240" w:lineRule="auto"/>
      <w:ind w:firstLine="907"/>
      <w:jc w:val="both"/>
    </w:pPr>
    <w:rPr>
      <w:rFonts w:ascii="Calibri" w:eastAsia="Times New Roman" w:hAnsi="Calibri" w:cs="Times New Roman"/>
      <w:b/>
      <w:iCs/>
      <w:sz w:val="24"/>
      <w:szCs w:val="24"/>
      <w:lang w:eastAsia="ru-RU"/>
    </w:rPr>
  </w:style>
  <w:style w:type="character" w:customStyle="1" w:styleId="af0">
    <w:name w:val="Кнопочки Знак"/>
    <w:basedOn w:val="a0"/>
    <w:link w:val="af"/>
    <w:rsid w:val="00B81CB1"/>
    <w:rPr>
      <w:rFonts w:ascii="Calibri" w:eastAsia="Times New Roman" w:hAnsi="Calibri" w:cs="Times New Roman"/>
      <w:b/>
      <w:iCs/>
      <w:sz w:val="24"/>
      <w:szCs w:val="24"/>
      <w:lang w:eastAsia="ru-RU"/>
    </w:rPr>
  </w:style>
</w:styles>
</file>

<file path=word/webSettings.xml><?xml version="1.0" encoding="utf-8"?>
<w:webSettings xmlns:r="http://schemas.openxmlformats.org/officeDocument/2006/relationships" xmlns:w="http://schemas.openxmlformats.org/wordprocessingml/2006/main">
  <w:divs>
    <w:div w:id="53693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A%D0%BB%D0%B0%D1%81%D1%81_(%D0%BF%D1%80%D0%BE%D0%B3%D1%80%D0%B0%D0%BC%D0%BC%D0%B8%D1%80%D0%BE%D0%B2%D0%B0%D0%BD%D0%B8%D0%B5)" TargetMode="External"/><Relationship Id="rId18" Type="http://schemas.openxmlformats.org/officeDocument/2006/relationships/hyperlink" Target="https://ru.wikipedia.org/wiki/%D0%9F%D1%80%D0%B8%D0%BD%D1%86%D0%B8%D0%BF"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ru.wikipedia.org/wiki/%D0%9D%D0%B0%D1%81%D0%BB%D0%B5%D0%B4%D0%BE%D0%B2%D0%B0%D0%BD%D0%B8%D0%B5_(%D0%BF%D1%80%D0%BE%D0%B3%D1%80%D0%B0%D0%BC%D0%BC%D0%B8%D1%80%D0%BE%D0%B2%D0%B0%D0%BD%D0%B8%D0%B5)" TargetMode="External"/><Relationship Id="rId7" Type="http://schemas.openxmlformats.org/officeDocument/2006/relationships/endnotes" Target="endnotes.xml"/><Relationship Id="rId12" Type="http://schemas.openxmlformats.org/officeDocument/2006/relationships/hyperlink" Target="https://ru.wikipedia.org/wiki/%D0%9E%D0%B1%D1%8A%D0%B5%D0%BA%D1%82_(%D0%BF%D1%80%D0%BE%D0%B3%D1%80%D0%B0%D0%BC%D0%BC%D0%B8%D1%80%D0%BE%D0%B2%D0%B0%D0%BD%D0%B8%D0%B5)" TargetMode="External"/><Relationship Id="rId17" Type="http://schemas.openxmlformats.org/officeDocument/2006/relationships/hyperlink" Target="https://ru.wikipedia.org/wiki/%D0%9D%D0%BE%D1%80%D0%BC%D0%B0%D0%BB%D1%8C%D0%BD%D0%B0%D1%8F_%D1%84%D0%BE%D1%80%D0%BC%D0%B0"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0" Type="http://schemas.openxmlformats.org/officeDocument/2006/relationships/hyperlink" Target="https://ru.wikipedia.org/wiki/%D0%98%D0%BD%D0%BA%D0%B0%D0%BF%D1%81%D1%83%D0%BB%D1%8F%D1%86%D0%B8%D1%8F_(%D0%BF%D1%80%D0%BE%D0%B3%D1%80%D0%B0%D0%BC%D0%BC%D0%B8%D1%80%D0%BE%D0%B2%D0%B0%D0%BD%D0%B8%D0%B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5%D1%82%D0%BE%D0%B4%D0%BE%D0%BB%D0%BE%D0%B3%D0%B8%D1%8F_%D0%BF%D1%80%D0%BE%D0%B3%D1%80%D0%B0%D0%BC%D0%BC%D0%B8%D1%80%D0%BE%D0%B2%D0%B0%D0%BD%D0%B8%D1%8F"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u.wikipedia.org/wiki/%D0%A1%D1%82%D1%80%D1%83%D0%BA%D1%82%D1%83%D1%80%D0%BD%D0%BE%D0%B5_%D0%BF%D1%80%D0%BE%D0%B3%D1%80%D0%B0%D0%BC%D0%BC%D0%B8%D1%80%D0%BE%D0%B2%D0%B0%D0%BD%D0%B8%D0%B5"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ru.wikipedia.org/wiki/%D0%90%D0%B1%D1%81%D1%82%D1%80%D0%B0%D0%BA%D1%86%D0%B8%D1%8F_%D0%B4%D0%B0%D0%BD%D0%BD%D1%8B%D1%8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2" Type="http://schemas.openxmlformats.org/officeDocument/2006/relationships/hyperlink" Target="https://ru.wikipedia.org/wiki/%D0%9F%D0%BE%D0%BB%D0%B8%D0%BC%D0%BE%D1%80%D1%84%D0%B8%D0%B7%D0%BC_(%D0%B8%D0%BD%D1%84%D0%BE%D1%80%D0%BC%D0%B0%D1%82%D0%B8%D0%BA%D0%B0)"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DCE2FA-25C6-4F2D-8639-55566A92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1959</Words>
  <Characters>11169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dc:creator>
  <cp:lastModifiedBy>10</cp:lastModifiedBy>
  <cp:revision>2</cp:revision>
  <dcterms:created xsi:type="dcterms:W3CDTF">2019-12-03T12:50:00Z</dcterms:created>
  <dcterms:modified xsi:type="dcterms:W3CDTF">2019-12-03T12:50:00Z</dcterms:modified>
</cp:coreProperties>
</file>