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друкарства</w:t>
      </w:r>
      <w:proofErr w:type="spellEnd"/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065CC5" w:rsidRPr="00DC46D7" w:rsidRDefault="00065CC5" w:rsidP="00065C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="00E529C1">
        <w:rPr>
          <w:rFonts w:ascii="Times New Roman" w:hAnsi="Times New Roman" w:cs="Times New Roman"/>
          <w:sz w:val="28"/>
          <w:szCs w:val="28"/>
        </w:rPr>
        <w:t>Розв'язати</w:t>
      </w:r>
      <w:proofErr w:type="spellEnd"/>
      <w:r w:rsidR="00E529C1">
        <w:rPr>
          <w:rFonts w:ascii="Times New Roman" w:hAnsi="Times New Roman" w:cs="Times New Roman"/>
          <w:sz w:val="28"/>
          <w:szCs w:val="28"/>
        </w:rPr>
        <w:t xml:space="preserve"> задачу за </w:t>
      </w:r>
      <w:proofErr w:type="spellStart"/>
      <w:r w:rsidR="00E529C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E529C1">
        <w:rPr>
          <w:rFonts w:ascii="Times New Roman" w:hAnsi="Times New Roman" w:cs="Times New Roman"/>
          <w:sz w:val="28"/>
          <w:szCs w:val="28"/>
        </w:rPr>
        <w:t xml:space="preserve"> табличного редактора </w:t>
      </w:r>
      <w:proofErr w:type="spellStart"/>
      <w:r w:rsidR="00E529C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E529C1" w:rsidRPr="001E60E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065CC5" w:rsidRPr="001E60E3" w:rsidRDefault="00065CC5" w:rsidP="00065C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rPr>
          <w:rFonts w:ascii="Times New Roman" w:hAnsi="Times New Roman" w:cs="Times New Roman"/>
          <w:sz w:val="28"/>
          <w:szCs w:val="28"/>
        </w:rPr>
      </w:pPr>
    </w:p>
    <w:p w:rsidR="00065CC5" w:rsidRPr="001E60E3" w:rsidRDefault="00065CC5" w:rsidP="00065C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CC5" w:rsidRDefault="00065CC5" w:rsidP="00065CC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 ст. гр. КН-11</w:t>
      </w:r>
    </w:p>
    <w:p w:rsidR="00065CC5" w:rsidRPr="00DC11E2" w:rsidRDefault="00065CC5" w:rsidP="00065CC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Ціхоцький Владислав</w:t>
      </w:r>
    </w:p>
    <w:p w:rsidR="00065CC5" w:rsidRPr="001E60E3" w:rsidRDefault="00065CC5" w:rsidP="00065CC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</w:t>
      </w:r>
    </w:p>
    <w:p w:rsidR="00065CC5" w:rsidRPr="001E60E3" w:rsidRDefault="00065CC5" w:rsidP="00065CC5">
      <w:pPr>
        <w:jc w:val="right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Тимченко О.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065CC5" w:rsidRPr="001E60E3" w:rsidRDefault="00065CC5" w:rsidP="00065C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CC5" w:rsidRDefault="00065CC5" w:rsidP="00065C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B07774" w:rsidRDefault="00B07774">
      <w:pPr>
        <w:rPr>
          <w:lang w:val="uk-UA"/>
        </w:rPr>
      </w:pPr>
    </w:p>
    <w:p w:rsidR="00065CC5" w:rsidRDefault="00065CC5" w:rsidP="00065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Навчитись працювати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065CC5" w:rsidRDefault="00065CC5" w:rsidP="00065C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065CC5" w:rsidRDefault="00065CC5" w:rsidP="00065C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таблицю визначення середнього балу та рівня навчальних досягнень для кожного студента та з кожного предмета. Підрахувати кількість середніх балів, що відповідають критеріям «Низький», «Середній», «Достатній», «Високий». Знайти, який бал трапляється найчастіше з кожного предмета. Визначити ранг кожного студента за середнім балом.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Відформатувати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таблицю за зразком.</w:t>
      </w:r>
    </w:p>
    <w:p w:rsidR="00065CC5" w:rsidRDefault="00065CC5">
      <w:pPr>
        <w:rPr>
          <w:lang w:val="uk-UA"/>
        </w:rPr>
      </w:pPr>
      <w:r w:rsidRPr="00065CC5">
        <w:rPr>
          <w:noProof/>
          <w:lang w:eastAsia="ru-RU"/>
        </w:rPr>
        <w:drawing>
          <wp:inline distT="0" distB="0" distL="0" distR="0" wp14:anchorId="5BE34122" wp14:editId="106AC58C">
            <wp:extent cx="5940425" cy="296745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6A7">
        <w:rPr>
          <w:rFonts w:ascii="Times New Roman" w:hAnsi="Times New Roman" w:cs="Times New Roman"/>
          <w:sz w:val="28"/>
          <w:szCs w:val="28"/>
          <w:lang w:val="uk-UA"/>
        </w:rPr>
        <w:t>Контрольні запитання: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>Для чого призначені логічні функції?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Логічні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умов, в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порівнюються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функції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логічні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Будь-яке</w:t>
      </w:r>
      <w:proofErr w:type="gram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повинне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одного оператора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між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логічного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>Що таке логічні вирази? Що є результатом логічного виразу?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6A7">
        <w:rPr>
          <w:rStyle w:val="hgkelc"/>
          <w:rFonts w:ascii="Times New Roman" w:hAnsi="Times New Roman" w:cs="Times New Roman"/>
          <w:bCs/>
          <w:sz w:val="28"/>
          <w:szCs w:val="28"/>
          <w:lang w:val="uk-UA"/>
        </w:rPr>
        <w:t>Логічними виразами</w:t>
      </w:r>
      <w:r w:rsidRPr="006966A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називаються такі </w:t>
      </w:r>
      <w:r w:rsidRPr="006966A7">
        <w:rPr>
          <w:rStyle w:val="hgkelc"/>
          <w:rFonts w:ascii="Times New Roman" w:hAnsi="Times New Roman" w:cs="Times New Roman"/>
          <w:bCs/>
          <w:sz w:val="28"/>
          <w:szCs w:val="28"/>
          <w:lang w:val="uk-UA"/>
        </w:rPr>
        <w:t>вирази</w:t>
      </w:r>
      <w:r w:rsidRPr="006966A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, внаслідок обчислення яких одержуються </w:t>
      </w:r>
      <w:r w:rsidRPr="006966A7">
        <w:rPr>
          <w:rStyle w:val="hgkelc"/>
          <w:rFonts w:ascii="Times New Roman" w:hAnsi="Times New Roman" w:cs="Times New Roman"/>
          <w:bCs/>
          <w:sz w:val="28"/>
          <w:szCs w:val="28"/>
          <w:lang w:val="uk-UA"/>
        </w:rPr>
        <w:t>логічні</w:t>
      </w:r>
      <w:r w:rsidRPr="006966A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значення «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true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  <w:lang w:val="uk-UA"/>
        </w:rPr>
        <w:t>» або «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false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» («так» або «ні»). </w:t>
      </w:r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Результатом</w:t>
      </w:r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логічного</w:t>
      </w:r>
      <w:proofErr w:type="spellEnd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виразу</w:t>
      </w:r>
      <w:proofErr w:type="spellEnd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True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>(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або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False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>(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Хибність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>).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>Яке призначення функції ЯКЩО?</w:t>
      </w:r>
    </w:p>
    <w:p w:rsidR="006966A7" w:rsidRPr="006966A7" w:rsidRDefault="006966A7" w:rsidP="00696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Технічні відомості </w:t>
      </w:r>
      <w:r w:rsidRPr="006966A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Функція</w:t>
      </w:r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IF у поєднанні з </w:t>
      </w:r>
      <w:r w:rsidRPr="006966A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функціями</w:t>
      </w:r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AND, OR й NOT дає можливість перевірити, чи дорівнює результат перевірки відразу кількох умов значенням </w:t>
      </w:r>
      <w:proofErr w:type="spellStart"/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True</w:t>
      </w:r>
      <w:proofErr w:type="spellEnd"/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proofErr w:type="spellStart"/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False</w:t>
      </w:r>
      <w:proofErr w:type="spellEnd"/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Умова, </w:t>
      </w:r>
      <w:r w:rsidRPr="006966A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яку</w:t>
      </w:r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потрібно перевірити. Значення, </w:t>
      </w:r>
      <w:r w:rsidRPr="006966A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яке</w:t>
      </w:r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повертається, </w:t>
      </w:r>
      <w:r w:rsidRPr="006966A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</w:t>
      </w:r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результат умови "</w:t>
      </w:r>
      <w:proofErr w:type="spellStart"/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лог_вираз</w:t>
      </w:r>
      <w:proofErr w:type="spellEnd"/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має значення TRUE.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>Яке призначення функції І?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Ця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функція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розв‟язання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задач, в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деяку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умову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від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чи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ні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>Яке призначення функції АБО?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Функція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ИЛИ –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хоч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має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>Яке призначення функції НЕ?</w:t>
      </w:r>
    </w:p>
    <w:p w:rsidR="006966A7" w:rsidRDefault="006966A7" w:rsidP="00696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66A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Функція НЕ</w:t>
      </w:r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змінює на протилежне логічне значення аргументу. Наприклад, якщо є значення «-1», при використанні даної </w:t>
      </w:r>
      <w:r w:rsidRPr="006966A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функції</w:t>
      </w:r>
      <w:r w:rsidRPr="006966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значення зміниться на протилежне, тобто буде «1».</w:t>
      </w:r>
    </w:p>
    <w:p w:rsidR="006966A7" w:rsidRPr="006966A7" w:rsidRDefault="006966A7" w:rsidP="00696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>Для чого призначені статистичні функції?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Призначення</w:t>
      </w:r>
      <w:proofErr w:type="spellEnd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статистичних</w:t>
      </w:r>
      <w:proofErr w:type="spellEnd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функцій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bCs/>
          <w:sz w:val="28"/>
          <w:szCs w:val="28"/>
        </w:rPr>
        <w:t>статистичних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для</w:t>
      </w:r>
      <w:proofErr w:type="gram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наборів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A7">
        <w:rPr>
          <w:rStyle w:val="hgkelc"/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966A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>Яке призначення функції СРЗНАЧ?</w:t>
      </w:r>
    </w:p>
    <w:p w:rsidR="006966A7" w:rsidRDefault="006966A7" w:rsidP="006966A7">
      <w:pPr>
        <w:rPr>
          <w:rStyle w:val="jlqj4b"/>
          <w:rFonts w:ascii="Times New Roman" w:hAnsi="Times New Roman" w:cs="Times New Roman"/>
          <w:sz w:val="28"/>
          <w:szCs w:val="28"/>
          <w:lang w:val="uk-UA"/>
        </w:rPr>
      </w:pPr>
      <w:r w:rsidRPr="006966A7">
        <w:rPr>
          <w:rStyle w:val="jlqj4b"/>
          <w:rFonts w:ascii="Times New Roman" w:hAnsi="Times New Roman" w:cs="Times New Roman"/>
          <w:sz w:val="28"/>
          <w:szCs w:val="28"/>
          <w:lang w:val="uk-UA"/>
        </w:rPr>
        <w:t>Повертає середнє</w:t>
      </w:r>
      <w:r w:rsidRPr="006966A7">
        <w:rPr>
          <w:rStyle w:val="viiyi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66A7">
        <w:rPr>
          <w:rStyle w:val="jlqj4b"/>
          <w:rFonts w:ascii="Times New Roman" w:hAnsi="Times New Roman" w:cs="Times New Roman"/>
          <w:sz w:val="28"/>
          <w:szCs w:val="28"/>
          <w:lang w:val="uk-UA"/>
        </w:rPr>
        <w:t>арифметичне</w:t>
      </w:r>
      <w:r w:rsidRPr="006966A7">
        <w:rPr>
          <w:rStyle w:val="viiyi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66A7">
        <w:rPr>
          <w:rStyle w:val="jlqj4b"/>
          <w:rFonts w:ascii="Times New Roman" w:hAnsi="Times New Roman" w:cs="Times New Roman"/>
          <w:sz w:val="28"/>
          <w:szCs w:val="28"/>
          <w:lang w:val="uk-UA"/>
        </w:rPr>
        <w:t>аргументів.</w:t>
      </w:r>
    </w:p>
    <w:p w:rsidR="006966A7" w:rsidRDefault="006966A7" w:rsidP="006966A7">
      <w:pPr>
        <w:rPr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6966A7">
        <w:rPr>
          <w:rStyle w:val="jlqj4b"/>
          <w:rFonts w:ascii="Times New Roman" w:hAnsi="Times New Roman" w:cs="Times New Roman"/>
          <w:sz w:val="28"/>
          <w:szCs w:val="28"/>
        </w:rPr>
        <w:t>:</w:t>
      </w:r>
      <w:r w:rsidRPr="006966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працювати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6966A7" w:rsidRPr="006966A7" w:rsidRDefault="006966A7" w:rsidP="006966A7">
      <w:pPr>
        <w:rPr>
          <w:rFonts w:ascii="Times New Roman" w:hAnsi="Times New Roman" w:cs="Times New Roman"/>
          <w:sz w:val="28"/>
          <w:szCs w:val="28"/>
        </w:rPr>
      </w:pPr>
    </w:p>
    <w:p w:rsidR="006966A7" w:rsidRPr="006966A7" w:rsidRDefault="006966A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966A7" w:rsidRPr="006966A7" w:rsidSect="00065CC5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64A" w:rsidRDefault="007F464A" w:rsidP="00065CC5">
      <w:pPr>
        <w:spacing w:after="0" w:line="240" w:lineRule="auto"/>
      </w:pPr>
      <w:r>
        <w:separator/>
      </w:r>
    </w:p>
  </w:endnote>
  <w:endnote w:type="continuationSeparator" w:id="0">
    <w:p w:rsidR="007F464A" w:rsidRDefault="007F464A" w:rsidP="0006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64A" w:rsidRDefault="007F464A" w:rsidP="00065CC5">
      <w:pPr>
        <w:spacing w:after="0" w:line="240" w:lineRule="auto"/>
      </w:pPr>
      <w:r>
        <w:separator/>
      </w:r>
    </w:p>
  </w:footnote>
  <w:footnote w:type="continuationSeparator" w:id="0">
    <w:p w:rsidR="007F464A" w:rsidRDefault="007F464A" w:rsidP="0006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C5" w:rsidRPr="00E87780" w:rsidRDefault="00065CC5" w:rsidP="00065CC5">
    <w:pPr>
      <w:pStyle w:val="a3"/>
      <w:rPr>
        <w:lang w:val="uk-UA"/>
      </w:rPr>
    </w:pPr>
    <w:r>
      <w:rPr>
        <w:lang w:val="uk-UA"/>
      </w:rPr>
      <w:t>КН-11 Ціхоцький В.О. лб-5</w:t>
    </w:r>
  </w:p>
  <w:p w:rsidR="00065CC5" w:rsidRDefault="00065C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2147"/>
    <w:multiLevelType w:val="hybridMultilevel"/>
    <w:tmpl w:val="9DD0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98"/>
    <w:rsid w:val="00065CC5"/>
    <w:rsid w:val="00375B98"/>
    <w:rsid w:val="006966A7"/>
    <w:rsid w:val="00792A78"/>
    <w:rsid w:val="007F464A"/>
    <w:rsid w:val="00B07774"/>
    <w:rsid w:val="00E5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CC5"/>
  </w:style>
  <w:style w:type="paragraph" w:styleId="a5">
    <w:name w:val="footer"/>
    <w:basedOn w:val="a"/>
    <w:link w:val="a6"/>
    <w:uiPriority w:val="99"/>
    <w:unhideWhenUsed/>
    <w:rsid w:val="00065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CC5"/>
  </w:style>
  <w:style w:type="paragraph" w:styleId="a7">
    <w:name w:val="Balloon Text"/>
    <w:basedOn w:val="a"/>
    <w:link w:val="a8"/>
    <w:uiPriority w:val="99"/>
    <w:semiHidden/>
    <w:unhideWhenUsed/>
    <w:rsid w:val="0006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5CC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966A7"/>
    <w:pPr>
      <w:spacing w:after="160" w:line="254" w:lineRule="auto"/>
      <w:ind w:left="720"/>
      <w:contextualSpacing/>
    </w:pPr>
    <w:rPr>
      <w:lang w:val="en-US"/>
    </w:rPr>
  </w:style>
  <w:style w:type="character" w:customStyle="1" w:styleId="hgkelc">
    <w:name w:val="hgkelc"/>
    <w:basedOn w:val="a0"/>
    <w:rsid w:val="006966A7"/>
  </w:style>
  <w:style w:type="character" w:customStyle="1" w:styleId="viiyi">
    <w:name w:val="viiyi"/>
    <w:basedOn w:val="a0"/>
    <w:rsid w:val="006966A7"/>
  </w:style>
  <w:style w:type="character" w:customStyle="1" w:styleId="jlqj4b">
    <w:name w:val="jlqj4b"/>
    <w:basedOn w:val="a0"/>
    <w:rsid w:val="00696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CC5"/>
  </w:style>
  <w:style w:type="paragraph" w:styleId="a5">
    <w:name w:val="footer"/>
    <w:basedOn w:val="a"/>
    <w:link w:val="a6"/>
    <w:uiPriority w:val="99"/>
    <w:unhideWhenUsed/>
    <w:rsid w:val="00065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CC5"/>
  </w:style>
  <w:style w:type="paragraph" w:styleId="a7">
    <w:name w:val="Balloon Text"/>
    <w:basedOn w:val="a"/>
    <w:link w:val="a8"/>
    <w:uiPriority w:val="99"/>
    <w:semiHidden/>
    <w:unhideWhenUsed/>
    <w:rsid w:val="0006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5CC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966A7"/>
    <w:pPr>
      <w:spacing w:after="160" w:line="254" w:lineRule="auto"/>
      <w:ind w:left="720"/>
      <w:contextualSpacing/>
    </w:pPr>
    <w:rPr>
      <w:lang w:val="en-US"/>
    </w:rPr>
  </w:style>
  <w:style w:type="character" w:customStyle="1" w:styleId="hgkelc">
    <w:name w:val="hgkelc"/>
    <w:basedOn w:val="a0"/>
    <w:rsid w:val="006966A7"/>
  </w:style>
  <w:style w:type="character" w:customStyle="1" w:styleId="viiyi">
    <w:name w:val="viiyi"/>
    <w:basedOn w:val="a0"/>
    <w:rsid w:val="006966A7"/>
  </w:style>
  <w:style w:type="character" w:customStyle="1" w:styleId="jlqj4b">
    <w:name w:val="jlqj4b"/>
    <w:basedOn w:val="a0"/>
    <w:rsid w:val="0069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DAAA9-1FC2-4C08-9BCC-296EC06B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2021-05-29T11:26:00Z</dcterms:created>
  <dcterms:modified xsi:type="dcterms:W3CDTF">2021-05-29T11:52:00Z</dcterms:modified>
</cp:coreProperties>
</file>