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состояние-рассылки"/>
    <w:p>
      <w:pPr>
        <w:pStyle w:val="Heading1"/>
      </w:pPr>
      <w:r>
        <w:t xml:space="preserve">Состояние рассылки</w:t>
      </w:r>
    </w:p>
    <w:bookmarkStart w:id="21" w:name="X4664fc5546277d823c0a5674e80fc9bb9de691e"/>
    <w:p>
      <w:pPr>
        <w:pStyle w:val="Heading3"/>
      </w:pPr>
      <w:r>
        <w:t xml:space="preserve">🔄 Архитектура и логика работы конвейера рассылки</w:t>
      </w:r>
    </w:p>
    <w:p>
      <w:pPr>
        <w:pStyle w:val="FirstParagraph"/>
      </w:pPr>
      <w:r>
        <w:t xml:space="preserve">Система работает как распределенный</w:t>
      </w:r>
      <w:r>
        <w:t xml:space="preserve"> </w:t>
      </w:r>
      <w:r>
        <w:rPr>
          <w:b/>
          <w:bCs/>
        </w:rPr>
        <w:t xml:space="preserve">автомат состояний (State Machine)</w:t>
      </w:r>
      <w:r>
        <w:t xml:space="preserve">. Взаимодействие построено на совместной работе фоновых скриптов автоматизации и</w:t>
      </w:r>
      <w:r>
        <w:t xml:space="preserve"> </w:t>
      </w:r>
      <w:r>
        <w:rPr>
          <w:b/>
          <w:bCs/>
        </w:rPr>
        <w:t xml:space="preserve">Формула</w:t>
      </w:r>
      <w:r>
        <w:t xml:space="preserve">.</w:t>
      </w:r>
    </w:p>
    <w:p>
      <w:pPr>
        <w:pStyle w:val="BodyText"/>
      </w:pPr>
      <w:r>
        <w:t xml:space="preserve">Скрипты последовательно обнаруживают продвижение емайлов по воронке, считывая данные с исходного листа</w:t>
      </w:r>
      <w:r>
        <w:t xml:space="preserve"> </w:t>
      </w:r>
      <w:r>
        <w:rPr>
          <w:b/>
          <w:bCs/>
        </w:rPr>
        <w:t xml:space="preserve">«1-2 Запросы по товарным группам»</w:t>
      </w:r>
      <w:r>
        <w:t xml:space="preserve">, а</w:t>
      </w:r>
      <w:r>
        <w:t xml:space="preserve"> </w:t>
      </w:r>
      <w:r>
        <w:rPr>
          <w:b/>
          <w:bCs/>
        </w:rPr>
        <w:t xml:space="preserve">Формула</w:t>
      </w:r>
      <w:r>
        <w:t xml:space="preserve"> </w:t>
      </w:r>
      <w:r>
        <w:t xml:space="preserve">мгновенно рассчитывает глобальный статус всего процесса на основе полученных отметок.</w:t>
      </w:r>
    </w:p>
    <w:p>
      <w:pPr>
        <w:pStyle w:val="BodyText"/>
      </w:pPr>
      <w:r>
        <w:rPr>
          <w:b/>
          <w:bCs/>
        </w:rPr>
        <w:t xml:space="preserve">Состояние рассылки</w:t>
      </w:r>
      <w:r>
        <w:t xml:space="preserve"> </w:t>
      </w:r>
      <w:r>
        <w:t xml:space="preserve">определяется по формуле данные для которой берутся с листа</w:t>
      </w:r>
      <w:r>
        <w:t xml:space="preserve"> </w:t>
      </w:r>
      <w:r>
        <w:rPr>
          <w:b/>
          <w:bCs/>
          <w:i/>
          <w:iCs/>
        </w:rPr>
        <w:t xml:space="preserve">S-10 Конвейер Запросов КП</w:t>
      </w:r>
    </w:p>
    <w:bookmarkStart w:id="20" w:name="формула"/>
    <w:p>
      <w:pPr>
        <w:pStyle w:val="Heading6"/>
      </w:pPr>
      <w:r>
        <w:rPr>
          <w:b/>
          <w:bCs/>
        </w:rPr>
        <w:t xml:space="preserve">Формула</w:t>
      </w:r>
    </w:p>
    <w:p>
      <w:pPr>
        <w:pStyle w:val="SourceCode"/>
      </w:pPr>
      <w:r>
        <w:rPr>
          <w:rStyle w:val="VerbatimChar"/>
        </w:rPr>
        <w:t xml:space="preserve">=Let(</w:t>
      </w:r>
      <w:r>
        <w:br/>
      </w:r>
      <w:r>
        <w:br/>
      </w:r>
      <w:r>
        <w:rPr>
          <w:rStyle w:val="VerbatimChar"/>
        </w:rPr>
        <w:t xml:space="preserve">Email;       'S-10 Конвейер Запросов КП'!$C$11:$C;</w:t>
      </w:r>
      <w:r>
        <w:br/>
      </w:r>
      <w:r>
        <w:rPr>
          <w:rStyle w:val="VerbatimChar"/>
        </w:rPr>
        <w:t xml:space="preserve">Detected;    'S-10 Конвейер Запросов КП'!$D$11:$D;</w:t>
      </w:r>
      <w:r>
        <w:br/>
      </w:r>
      <w:r>
        <w:rPr>
          <w:rStyle w:val="VerbatimChar"/>
        </w:rPr>
        <w:t xml:space="preserve">Approved;    'S-10 Конвейер Запросов КП'!$E$11:$E;</w:t>
      </w:r>
      <w:r>
        <w:br/>
      </w:r>
      <w:r>
        <w:rPr>
          <w:rStyle w:val="VerbatimChar"/>
        </w:rPr>
        <w:t xml:space="preserve">Send;        'S-10 Конвейер Запросов КП'!$F$11:$F;</w:t>
      </w:r>
      <w:r>
        <w:br/>
      </w:r>
      <w:r>
        <w:rPr>
          <w:rStyle w:val="VerbatimChar"/>
        </w:rPr>
        <w:t xml:space="preserve">Sent;        'S-10 Конвейер Запросов КП'!$G$11:$G;</w:t>
      </w:r>
      <w:r>
        <w:br/>
      </w:r>
      <w:r>
        <w:br/>
      </w:r>
      <w:r>
        <w:br/>
      </w:r>
      <w:r>
        <w:rPr>
          <w:rStyle w:val="VerbatimChar"/>
        </w:rPr>
        <w:t xml:space="preserve">cod_a;  5447 ;    tz_a; "Адресов нет";           isNoAddresses; LAMBDA(a_ar;b_ar;c_ar;  map(a_ar;b_ar;c_ar;LAMBDA(a;b;c;ЕСЛИ(a&lt;&gt;"";b&lt;&gt;"";))));</w:t>
      </w:r>
      <w:r>
        <w:br/>
      </w:r>
      <w:r>
        <w:rPr>
          <w:rStyle w:val="VerbatimChar"/>
        </w:rPr>
        <w:t xml:space="preserve">cod_b;  5449 ;    tz_b; "Есть несогласованные";  isAnyUnapproved; LAMBDA(a_ar;b_ar;c_ar;  map(a_ar;b_ar;c_ar;LAMBDA(a;b;c;ЕСЛИ(a&lt;&gt;"";ЕСЛИ(b;c&lt;&gt;"");))));</w:t>
      </w:r>
      <w:r>
        <w:br/>
      </w:r>
      <w:r>
        <w:rPr>
          <w:rStyle w:val="VerbatimChar"/>
        </w:rPr>
        <w:t xml:space="preserve">cod_c;  5455 ;    tz_c; "Готово к рассылке";     isReadyToMail;  LAMBDA(a_ar;b_ar;c_ar; d_ar;e_ar;  map(a_ar;b_ar;c_ar;d_ar;e_ar; LAMBDA(a;b;c;d;e;ЕСЛИ(a&lt;&gt;"";ЕСЛИ(b;ЕСЛИ(e="";ЕСЛИ(d="";c&lt;&gt;"";ЛОЖЬ) ;ЛОЖЬ));))));</w:t>
      </w:r>
      <w:r>
        <w:br/>
      </w:r>
      <w:r>
        <w:rPr>
          <w:rStyle w:val="VerbatimChar"/>
        </w:rPr>
        <w:t xml:space="preserve">cod_d;  5451 ;    tz_d; "Рассылка идёт";         isSending; LAMBDA(a_ar;b_ar;c_ar;d_ar;  map(a_ar;b_ar;c_ar;d_ar;LAMBDA(a;b;c;d;ЕСЛИ(a&lt;&gt;"";ЕСЛИ(b=ИСТИНА; И(c&lt;&gt;"";d="");ЛОЖЬ);))));</w:t>
      </w:r>
      <w:r>
        <w:br/>
      </w:r>
      <w:r>
        <w:rPr>
          <w:rStyle w:val="VerbatimChar"/>
        </w:rPr>
        <w:t xml:space="preserve">cod_e;  5453 ;    tz_e; "Всё отправлено";        isAllSent;  LAMBDA(a_ar;b_ar;c_ar;  map(a_ar;b_ar;c_ar;LAMBDA(a;b;c;ЕСЛИ(a&lt;&gt;"";c&lt;&gt;"";))));</w:t>
      </w:r>
      <w:r>
        <w:br/>
      </w:r>
      <w:r>
        <w:br/>
      </w:r>
      <w:r>
        <w:rPr>
          <w:rStyle w:val="VerbatimChar"/>
        </w:rPr>
        <w:t xml:space="preserve">rez_ar_a; isNoAddresses(Email;Detected;Email);</w:t>
      </w:r>
      <w:r>
        <w:br/>
      </w:r>
      <w:r>
        <w:rPr>
          <w:rStyle w:val="VerbatimChar"/>
        </w:rPr>
        <w:t xml:space="preserve">rez_ar_b; isAnyUnapproved(Email;rez_ar_a; Approved);</w:t>
      </w:r>
      <w:r>
        <w:br/>
      </w:r>
      <w:r>
        <w:rPr>
          <w:rStyle w:val="VerbatimChar"/>
        </w:rPr>
        <w:t xml:space="preserve">rez_ar_c; isReadyToMail(Email;rez_ar_a;  Approved;  Send;Sent);</w:t>
      </w:r>
      <w:r>
        <w:br/>
      </w:r>
      <w:r>
        <w:rPr>
          <w:rStyle w:val="VerbatimChar"/>
        </w:rPr>
        <w:t xml:space="preserve">rez_ar_d; isSending(Email;rez_ar_b;  Send;Sent);</w:t>
      </w:r>
      <w:r>
        <w:br/>
      </w:r>
      <w:r>
        <w:rPr>
          <w:rStyle w:val="VerbatimChar"/>
        </w:rPr>
        <w:t xml:space="preserve">rez_ar_e; isAllSent(Email;rez_ar_d;  Sent);</w:t>
      </w:r>
      <w:r>
        <w:br/>
      </w:r>
      <w:r>
        <w:br/>
      </w:r>
      <w:r>
        <w:rPr>
          <w:rStyle w:val="VerbatimChar"/>
        </w:rPr>
        <w:t xml:space="preserve"> rez_a;   ЕСЛИОШИБКА( НЕ( ИЛИ(rez_ar_a));ИСТИНА);</w:t>
      </w:r>
      <w:r>
        <w:br/>
      </w:r>
      <w:r>
        <w:rPr>
          <w:rStyle w:val="VerbatimChar"/>
        </w:rPr>
        <w:t xml:space="preserve"> rez_b;   ЕСЛИОШИБКА( НЕ  (И(rez_ar_b));ЛОЖЬ);</w:t>
      </w:r>
      <w:r>
        <w:br/>
      </w:r>
      <w:r>
        <w:rPr>
          <w:rStyle w:val="VerbatimChar"/>
        </w:rPr>
        <w:t xml:space="preserve"> rez_c;   ЕСЛИОШИБКА(   ИЛИ(rez_ar_c);ЛОЖЬ);</w:t>
      </w:r>
      <w:r>
        <w:br/>
      </w:r>
      <w:r>
        <w:rPr>
          <w:rStyle w:val="VerbatimChar"/>
        </w:rPr>
        <w:t xml:space="preserve"> rez_d;   ЕСЛИОШИБКА(   (ИЛИ(rez_ar_d));ЛОЖЬ);</w:t>
      </w:r>
      <w:r>
        <w:br/>
      </w:r>
      <w:r>
        <w:rPr>
          <w:rStyle w:val="VerbatimChar"/>
        </w:rPr>
        <w:t xml:space="preserve"> rez_e;   ЕСЛИОШИБКА(   (И(rez_ar_e));ЛОЖЬ);</w:t>
      </w:r>
      <w:r>
        <w:br/>
      </w:r>
      <w:r>
        <w:br/>
      </w:r>
      <w:r>
        <w:rPr>
          <w:rStyle w:val="VerbatimChar"/>
        </w:rPr>
        <w:t xml:space="preserve">debag_ar; {</w:t>
      </w:r>
      <w:r>
        <w:br/>
      </w:r>
      <w:r>
        <w:rPr>
          <w:rStyle w:val="VerbatimChar"/>
        </w:rPr>
        <w:t xml:space="preserve"> { rez_a;  cod_a;  tz_a ; rez_ar_a }\</w:t>
      </w:r>
      <w:r>
        <w:br/>
      </w:r>
      <w:r>
        <w:rPr>
          <w:rStyle w:val="VerbatimChar"/>
        </w:rPr>
        <w:t xml:space="preserve"> { rez_b;  cod_b;  tz_b ; rez_ar_b }\</w:t>
      </w:r>
      <w:r>
        <w:br/>
      </w:r>
      <w:r>
        <w:rPr>
          <w:rStyle w:val="VerbatimChar"/>
        </w:rPr>
        <w:t xml:space="preserve"> { rez_c;  cod_c;  tz_c ; rez_ar_c }\</w:t>
      </w:r>
      <w:r>
        <w:br/>
      </w:r>
      <w:r>
        <w:rPr>
          <w:rStyle w:val="VerbatimChar"/>
        </w:rPr>
        <w:t xml:space="preserve"> { rez_d;  cod_d;  tz_d ; rez_ar_d }\</w:t>
      </w:r>
      <w:r>
        <w:br/>
      </w:r>
      <w:r>
        <w:rPr>
          <w:rStyle w:val="VerbatimChar"/>
        </w:rPr>
        <w:t xml:space="preserve"> { rez_e;  cod_e;  tz_e ; rez_ar_e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rez; Ifs(</w:t>
      </w:r>
      <w:r>
        <w:br/>
      </w:r>
      <w:r>
        <w:rPr>
          <w:rStyle w:val="VerbatimChar"/>
        </w:rPr>
        <w:t xml:space="preserve">rez_b; cod_b ;</w:t>
      </w:r>
      <w:r>
        <w:br/>
      </w:r>
      <w:r>
        <w:rPr>
          <w:rStyle w:val="VerbatimChar"/>
        </w:rPr>
        <w:t xml:space="preserve">rez_a; cod_a ;</w:t>
      </w:r>
      <w:r>
        <w:br/>
      </w:r>
      <w:r>
        <w:rPr>
          <w:rStyle w:val="VerbatimChar"/>
        </w:rPr>
        <w:t xml:space="preserve">rez_d; cod_d ;</w:t>
      </w:r>
      <w:r>
        <w:br/>
      </w:r>
      <w:r>
        <w:rPr>
          <w:rStyle w:val="VerbatimChar"/>
        </w:rPr>
        <w:t xml:space="preserve">rez_e; cod_e ;</w:t>
      </w:r>
      <w:r>
        <w:br/>
      </w:r>
      <w:r>
        <w:rPr>
          <w:rStyle w:val="VerbatimChar"/>
        </w:rPr>
        <w:t xml:space="preserve">rez_c; cod_c ;</w:t>
      </w:r>
      <w:r>
        <w:br/>
      </w:r>
      <w:r>
        <w:rPr>
          <w:rStyle w:val="VerbatimChar"/>
        </w:rPr>
        <w:t xml:space="preserve">ИСТИНА;cod_a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rez</w:t>
      </w:r>
      <w:r>
        <w:br/>
      </w:r>
      <w:r>
        <w:rPr>
          <w:rStyle w:val="VerbatimChar"/>
        </w:rPr>
        <w:t xml:space="preserve">)</w:t>
      </w:r>
    </w:p>
    <w:bookmarkEnd w:id="20"/>
    <w:bookmarkEnd w:id="21"/>
    <w:bookmarkStart w:id="22" w:name="суть-и-логика-работы-формулы"/>
    <w:p>
      <w:pPr>
        <w:pStyle w:val="Heading3"/>
      </w:pPr>
      <w:r>
        <w:t xml:space="preserve">🎯 Суть и логика работы формулы</w:t>
      </w:r>
    </w:p>
    <w:p>
      <w:pPr>
        <w:pStyle w:val="FirstParagraph"/>
      </w:pPr>
      <w:r>
        <w:t xml:space="preserve">Формула представляет собой</w:t>
      </w:r>
      <w:r>
        <w:t xml:space="preserve"> </w:t>
      </w:r>
      <w:r>
        <w:rPr>
          <w:b/>
          <w:bCs/>
        </w:rPr>
        <w:t xml:space="preserve">автомат состояний (State Machine)</w:t>
      </w:r>
      <w:r>
        <w:t xml:space="preserve">. Она сканирует всю таблицу</w:t>
      </w:r>
      <w:r>
        <w:t xml:space="preserve"> </w:t>
      </w:r>
      <w:r>
        <w:rPr>
          <w:rStyle w:val="VerbatimChar"/>
        </w:rPr>
        <w:t xml:space="preserve">S-10 Конвейер Запросов КП</w:t>
      </w:r>
      <w:r>
        <w:t xml:space="preserve"> </w:t>
      </w:r>
      <w:r>
        <w:t xml:space="preserve">(начиная с 11-й строки), проверяет прохождение каждого email по воронке отправки и выдает</w:t>
      </w:r>
      <w:r>
        <w:t xml:space="preserve"> </w:t>
      </w:r>
      <w:r>
        <w:rPr>
          <w:b/>
          <w:bCs/>
        </w:rPr>
        <w:t xml:space="preserve">один общий цифровой код</w:t>
      </w:r>
      <w:r>
        <w:t xml:space="preserve"> </w:t>
      </w:r>
      <w:r>
        <w:t xml:space="preserve">текущего статуса для всего процесса.</w:t>
      </w:r>
    </w:p>
    <w:p>
      <w:r>
        <w:pict>
          <v:rect style="width:0;height:1.5pt" o:hralign="center" o:hrstd="t" o:hr="t"/>
        </w:pict>
      </w:r>
    </w:p>
    <w:bookmarkEnd w:id="22"/>
    <w:bookmarkStart w:id="23" w:name="этап-1.-сбор-исходных-данных"/>
    <w:p>
      <w:pPr>
        <w:pStyle w:val="Heading3"/>
      </w:pPr>
      <w:r>
        <w:t xml:space="preserve">📥 Этап 1. Сбор исходных данных</w:t>
      </w:r>
    </w:p>
    <w:p>
      <w:pPr>
        <w:pStyle w:val="FirstParagraph"/>
      </w:pPr>
      <w:r>
        <w:t xml:space="preserve">Формула берет данные из 5 ключевых колонок: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(Столбец C) — адрес получателя.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Обнаружен</w:t>
      </w:r>
      <w:r>
        <w:t xml:space="preserve"> </w:t>
      </w:r>
      <w:r>
        <w:t xml:space="preserve">(Столбец D) — факт распознавания адреса системой.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Одобрен</w:t>
      </w:r>
      <w:r>
        <w:t xml:space="preserve"> </w:t>
      </w:r>
      <w:r>
        <w:t xml:space="preserve">(Столбец E) — отметка/дата согласования отправки.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Отправлять</w:t>
      </w:r>
      <w:r>
        <w:t xml:space="preserve"> </w:t>
      </w:r>
      <w:r>
        <w:t xml:space="preserve">(Столбец F) — отметка/дата старта рассылки.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Отправлен</w:t>
      </w:r>
      <w:r>
        <w:t xml:space="preserve"> </w:t>
      </w:r>
      <w:r>
        <w:t xml:space="preserve">(Столбец G) — финальная отметка/дата успешной отправки.</w:t>
      </w:r>
    </w:p>
    <w:p>
      <w:r>
        <w:pict>
          <v:rect style="width:0;height:1.5pt" o:hralign="center" o:hrstd="t" o:hr="t"/>
        </w:pict>
      </w:r>
    </w:p>
    <w:bookmarkEnd w:id="23"/>
    <w:bookmarkStart w:id="24" w:name="X868f3efa65cb27f9f5a036a5e5952bf15295c16"/>
    <w:p>
      <w:pPr>
        <w:pStyle w:val="Heading3"/>
      </w:pPr>
      <w:r>
        <w:t xml:space="preserve">⚙️ Этап 2. Построчный анализ воронки (Массивы</w:t>
      </w:r>
      <w:r>
        <w:t xml:space="preserve"> </w:t>
      </w:r>
      <w:r>
        <w:rPr>
          <w:rStyle w:val="VerbatimChar"/>
        </w:rPr>
        <w:t xml:space="preserve">rez_ar</w:t>
      </w:r>
      <w:r>
        <w:t xml:space="preserve">)</w:t>
      </w:r>
    </w:p>
    <w:p>
      <w:pPr>
        <w:pStyle w:val="FirstParagraph"/>
      </w:pPr>
      <w:r>
        <w:t xml:space="preserve">С помощью функций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формула проверяет каждую строчку (каждый емайл) отдельно и распределяет их по 5 логическим массивам: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rez_ar_a</w:t>
      </w:r>
      <w:r>
        <w:rPr>
          <w:b/>
          <w:bCs/>
        </w:rPr>
        <w:t xml:space="preserve"> </w:t>
      </w:r>
      <w:r>
        <w:rPr>
          <w:b/>
          <w:bCs/>
        </w:rPr>
        <w:t xml:space="preserve">(Проверка валидности)</w:t>
      </w:r>
      <w:r>
        <w:t xml:space="preserve">: Ищет строки, где email введен, но колонка</w:t>
      </w:r>
      <w:r>
        <w:t xml:space="preserve"> </w:t>
      </w:r>
      <w:r>
        <w:rPr>
          <w:b/>
          <w:bCs/>
        </w:rPr>
        <w:t xml:space="preserve">«Обнаружен»</w:t>
      </w:r>
      <w:r>
        <w:t xml:space="preserve"> </w:t>
      </w:r>
      <w:r>
        <w:t xml:space="preserve">осталась пустой.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rez_ar_b</w:t>
      </w:r>
      <w:r>
        <w:rPr>
          <w:b/>
          <w:bCs/>
        </w:rPr>
        <w:t xml:space="preserve"> </w:t>
      </w:r>
      <w:r>
        <w:rPr>
          <w:b/>
          <w:bCs/>
        </w:rPr>
        <w:t xml:space="preserve">(Проверка согласования)</w:t>
      </w:r>
      <w:r>
        <w:t xml:space="preserve">: Ищет строки, где email есть, но колонка</w:t>
      </w:r>
      <w:r>
        <w:t xml:space="preserve"> </w:t>
      </w:r>
      <w:r>
        <w:rPr>
          <w:b/>
          <w:bCs/>
        </w:rPr>
        <w:t xml:space="preserve">«Одобрен»</w:t>
      </w:r>
      <w:r>
        <w:t xml:space="preserve"> </w:t>
      </w:r>
      <w:r>
        <w:t xml:space="preserve">пустая.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rez_ar_c</w:t>
      </w:r>
      <w:r>
        <w:rPr>
          <w:b/>
          <w:bCs/>
        </w:rPr>
        <w:t xml:space="preserve"> </w:t>
      </w:r>
      <w:r>
        <w:rPr>
          <w:b/>
          <w:bCs/>
        </w:rPr>
        <w:t xml:space="preserve">(Готовность к старту)</w:t>
      </w:r>
      <w:r>
        <w:t xml:space="preserve">: Находит строки, которые уже одобрены, но процесс отправки еще не начался (колонки</w:t>
      </w:r>
      <w:r>
        <w:t xml:space="preserve"> </w:t>
      </w:r>
      <w:r>
        <w:rPr>
          <w:b/>
          <w:bCs/>
        </w:rPr>
        <w:t xml:space="preserve">«Отправлять»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«Отправлен»</w:t>
      </w:r>
      <w:r>
        <w:t xml:space="preserve"> </w:t>
      </w:r>
      <w:r>
        <w:t xml:space="preserve">пустые).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rez_ar_d</w:t>
      </w:r>
      <w:r>
        <w:rPr>
          <w:b/>
          <w:bCs/>
        </w:rPr>
        <w:t xml:space="preserve"> </w:t>
      </w:r>
      <w:r>
        <w:rPr>
          <w:b/>
          <w:bCs/>
        </w:rPr>
        <w:t xml:space="preserve">(Активный процесс)</w:t>
      </w:r>
      <w:r>
        <w:t xml:space="preserve">: Находит строки, где процесс запущен (</w:t>
      </w:r>
      <w:r>
        <w:rPr>
          <w:b/>
          <w:bCs/>
        </w:rPr>
        <w:t xml:space="preserve">«Отправлять»</w:t>
      </w:r>
      <w:r>
        <w:t xml:space="preserve"> </w:t>
      </w:r>
      <w:r>
        <w:t xml:space="preserve">заполнено), но письмо еще не ушло (</w:t>
      </w:r>
      <w:r>
        <w:rPr>
          <w:b/>
          <w:bCs/>
        </w:rPr>
        <w:t xml:space="preserve">«Отправлен»</w:t>
      </w:r>
      <w:r>
        <w:t xml:space="preserve"> </w:t>
      </w:r>
      <w:r>
        <w:t xml:space="preserve">пусто).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rez_ar_e</w:t>
      </w:r>
      <w:r>
        <w:rPr>
          <w:b/>
          <w:bCs/>
        </w:rPr>
        <w:t xml:space="preserve"> </w:t>
      </w:r>
      <w:r>
        <w:rPr>
          <w:b/>
          <w:bCs/>
        </w:rPr>
        <w:t xml:space="preserve">(Успешный финал)</w:t>
      </w:r>
      <w:r>
        <w:t xml:space="preserve">: Находит строки, где процесс полностью завершен (колонка</w:t>
      </w:r>
      <w:r>
        <w:t xml:space="preserve"> </w:t>
      </w:r>
      <w:r>
        <w:rPr>
          <w:b/>
          <w:bCs/>
        </w:rPr>
        <w:t xml:space="preserve">«Отправлен»</w:t>
      </w:r>
      <w:r>
        <w:t xml:space="preserve"> </w:t>
      </w:r>
      <w:r>
        <w:t xml:space="preserve">заполнена).</w:t>
      </w:r>
    </w:p>
    <w:p>
      <w:r>
        <w:pict>
          <v:rect style="width:0;height:1.5pt" o:hralign="center" o:hrstd="t" o:hr="t"/>
        </w:pict>
      </w:r>
    </w:p>
    <w:bookmarkEnd w:id="24"/>
    <w:bookmarkStart w:id="25" w:name="этап-3.-агрегация-флагов"/>
    <w:p>
      <w:pPr>
        <w:pStyle w:val="Heading3"/>
      </w:pPr>
      <w:r>
        <w:t xml:space="preserve">📊 Этап 3. Агрегация флагов</w:t>
      </w:r>
    </w:p>
    <w:p>
      <w:pPr>
        <w:pStyle w:val="FirstParagraph"/>
      </w:pPr>
      <w:r>
        <w:t xml:space="preserve">Затем формула «схлопывает» списки строк в 5 финальных сигналов для всей таблицы: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rez_a</w:t>
      </w:r>
      <w:r>
        <w:t xml:space="preserve"> </w:t>
      </w:r>
      <w:r>
        <w:t xml:space="preserve">➜</w:t>
      </w:r>
      <w:r>
        <w:t xml:space="preserve"> </w:t>
      </w:r>
      <w:r>
        <w:rPr>
          <w:rStyle w:val="VerbatimChar"/>
        </w:rPr>
        <w:t xml:space="preserve">ИСТИНА</w:t>
      </w:r>
      <w:r>
        <w:t xml:space="preserve">, если</w:t>
      </w:r>
      <w:r>
        <w:t xml:space="preserve"> </w:t>
      </w:r>
      <w:r>
        <w:rPr>
          <w:b/>
          <w:bCs/>
        </w:rPr>
        <w:t xml:space="preserve">во всех</w:t>
      </w:r>
      <w:r>
        <w:t xml:space="preserve"> </w:t>
      </w:r>
      <w:r>
        <w:t xml:space="preserve">строках адреса успешно обнаружены.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rez_b</w:t>
      </w:r>
      <w:r>
        <w:t xml:space="preserve"> </w:t>
      </w:r>
      <w:r>
        <w:t xml:space="preserve">➜</w:t>
      </w:r>
      <w:r>
        <w:t xml:space="preserve"> </w:t>
      </w:r>
      <w:r>
        <w:rPr>
          <w:rStyle w:val="VerbatimChar"/>
        </w:rPr>
        <w:t xml:space="preserve">ИСТИНА</w:t>
      </w:r>
      <w:r>
        <w:t xml:space="preserve">, если есть</w:t>
      </w:r>
      <w:r>
        <w:t xml:space="preserve"> </w:t>
      </w:r>
      <w:r>
        <w:rPr>
          <w:b/>
          <w:bCs/>
        </w:rPr>
        <w:t xml:space="preserve">хотя бы одна</w:t>
      </w:r>
      <w:r>
        <w:t xml:space="preserve"> </w:t>
      </w:r>
      <w:r>
        <w:t xml:space="preserve">несогласованная строка.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rez_c</w:t>
      </w:r>
      <w:r>
        <w:t xml:space="preserve"> </w:t>
      </w:r>
      <w:r>
        <w:t xml:space="preserve">➜</w:t>
      </w:r>
      <w:r>
        <w:t xml:space="preserve"> </w:t>
      </w:r>
      <w:r>
        <w:rPr>
          <w:rStyle w:val="VerbatimChar"/>
        </w:rPr>
        <w:t xml:space="preserve">ИСТИНА</w:t>
      </w:r>
      <w:r>
        <w:t xml:space="preserve">, если есть</w:t>
      </w:r>
      <w:r>
        <w:t xml:space="preserve"> </w:t>
      </w:r>
      <w:r>
        <w:rPr>
          <w:b/>
          <w:bCs/>
        </w:rPr>
        <w:t xml:space="preserve">хотя бы одна</w:t>
      </w:r>
      <w:r>
        <w:t xml:space="preserve"> </w:t>
      </w:r>
      <w:r>
        <w:t xml:space="preserve">строка, готовая к отправке.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rez_d</w:t>
      </w:r>
      <w:r>
        <w:t xml:space="preserve"> </w:t>
      </w:r>
      <w:r>
        <w:t xml:space="preserve">➜</w:t>
      </w:r>
      <w:r>
        <w:t xml:space="preserve"> </w:t>
      </w:r>
      <w:r>
        <w:rPr>
          <w:rStyle w:val="VerbatimChar"/>
        </w:rPr>
        <w:t xml:space="preserve">ИСТИНА</w:t>
      </w:r>
      <w:r>
        <w:t xml:space="preserve">, если рассылка активна</w:t>
      </w:r>
      <w:r>
        <w:t xml:space="preserve"> </w:t>
      </w:r>
      <w:r>
        <w:rPr>
          <w:b/>
          <w:bCs/>
        </w:rPr>
        <w:t xml:space="preserve">хотя бы в одной</w:t>
      </w:r>
      <w:r>
        <w:t xml:space="preserve"> </w:t>
      </w:r>
      <w:r>
        <w:t xml:space="preserve">строке.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rez_e</w:t>
      </w:r>
      <w:r>
        <w:t xml:space="preserve"> </w:t>
      </w:r>
      <w:r>
        <w:t xml:space="preserve">➜</w:t>
      </w:r>
      <w:r>
        <w:t xml:space="preserve"> </w:t>
      </w:r>
      <w:r>
        <w:rPr>
          <w:rStyle w:val="VerbatimChar"/>
        </w:rPr>
        <w:t xml:space="preserve">ИСТИНА</w:t>
      </w:r>
      <w:r>
        <w:t xml:space="preserve">, если абсолютно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строки успешно отправлены.</w:t>
      </w:r>
    </w:p>
    <w:p>
      <w:r>
        <w:pict>
          <v:rect style="width:0;height:1.5pt" o:hralign="center" o:hrstd="t" o:hr="t"/>
        </w:pict>
      </w:r>
    </w:p>
    <w:bookmarkEnd w:id="25"/>
    <w:bookmarkStart w:id="26" w:name="этап-4.-расчет-финального-кода-блок-ifs"/>
    <w:p>
      <w:pPr>
        <w:pStyle w:val="Heading3"/>
      </w:pPr>
      <w:r>
        <w:t xml:space="preserve">🏆 Этап 4. Расчет финального кода (Блок</w:t>
      </w:r>
      <w:r>
        <w:t xml:space="preserve"> </w:t>
      </w:r>
      <w:r>
        <w:rPr>
          <w:rStyle w:val="VerbatimChar"/>
        </w:rPr>
        <w:t xml:space="preserve">IFS</w:t>
      </w:r>
      <w:r>
        <w:t xml:space="preserve">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IFS</w:t>
      </w:r>
      <w:r>
        <w:t xml:space="preserve"> </w:t>
      </w:r>
      <w:r>
        <w:t xml:space="preserve">проверяет агрегированные сигналы сверху вниз по</w:t>
      </w:r>
      <w:r>
        <w:t xml:space="preserve"> </w:t>
      </w:r>
      <w:r>
        <w:rPr>
          <w:b/>
          <w:bCs/>
        </w:rPr>
        <w:t xml:space="preserve">строгому приоритету критичности</w:t>
      </w:r>
      <w:r>
        <w:t xml:space="preserve"> </w:t>
      </w:r>
      <w:r>
        <w:t xml:space="preserve">и возвращает первый совпавший код: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8"/>
        <w:gridCol w:w="505"/>
        <w:gridCol w:w="926"/>
        <w:gridCol w:w="1348"/>
        <w:gridCol w:w="438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Код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статуса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Логика срабатывания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rez_b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Есть несогласованные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Если найдена хотя бы одна строка без отметки «Одобрен». Процесс блокируется.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rez_a</w:t>
            </w:r>
            <w:r>
              <w:t xml:space="preserve"> </w:t>
            </w:r>
            <w:r>
              <w:rPr>
                <w:rStyle w:val="VerbatimChar"/>
              </w:rPr>
              <w:t xml:space="preserve">(НЕ)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Адресов 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Если хотя бы в одной заполненной строке пропущена валидация в «Обнаружен».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rez_d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Рассылка идёт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Если есть строки, где отправка уже началась, но статус «Отправлен» еще не получен.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rez_e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Всё отправлено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Если во всех заполненных строках без исключения стоят даты в колонке «Отправлен».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rez_c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Готово к рассылке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Если все строки успешно одобрены и замерли в ожидании отправки.</w:t>
            </w:r>
          </w:p>
        </w:tc>
      </w:tr>
    </w:tbl>
    <w:p>
      <w:pPr>
        <w:pStyle w:val="BodyText"/>
      </w:pPr>
      <w:r>
        <w:rPr>
          <w:i/>
          <w:iCs/>
        </w:rPr>
        <w:t xml:space="preserve">Если таблица абсолютно пустая или не подошло ни одно условие, автомат выдает дефолтный код</w:t>
      </w:r>
      <w:r>
        <w:rPr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5447</w:t>
      </w:r>
      <w:r>
        <w:rPr>
          <w:i/>
          <w:iCs/>
        </w:rPr>
        <w:t xml:space="preserve"> </w:t>
      </w:r>
      <w:r>
        <w:rPr>
          <w:i/>
          <w:iCs/>
        </w:rPr>
        <w:t xml:space="preserve">(Адресов нет).</w:t>
      </w:r>
    </w:p>
    <w:p>
      <w:r>
        <w:pict>
          <v:rect style="width:0;height:1.5pt" o:hralign="center" o:hrstd="t" o:hr="t"/>
        </w:pict>
      </w:r>
    </w:p>
    <w:bookmarkEnd w:id="26"/>
    <w:bookmarkStart w:id="31" w:name="этапы-и-логика-работы-скриптов"/>
    <w:p>
      <w:pPr>
        <w:pStyle w:val="Heading3"/>
      </w:pPr>
      <w:r>
        <w:t xml:space="preserve">Этапы и логика работы скриптов</w:t>
      </w:r>
    </w:p>
    <w:p>
      <w:pPr>
        <w:pStyle w:val="FirstParagraph"/>
      </w:pPr>
      <w:r>
        <w:t xml:space="preserve">Процесс сбора сведений об емайлах цикличен и каждая функция работает независимо, и запоминает состояние на листе :</w:t>
      </w:r>
    </w:p>
    <w:bookmarkStart w:id="27" w:name="X73b249c851125f37a0741054b2ae5fc9db4dd39"/>
    <w:p>
      <w:pPr>
        <w:pStyle w:val="Heading6"/>
      </w:pPr>
      <w:r>
        <w:t xml:space="preserve">1. Функция «Обнаружить» (Поиск Емайлов на листе)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Действие скрипта:</w:t>
      </w:r>
      <w:r>
        <w:t xml:space="preserve"> </w:t>
      </w:r>
      <w:r>
        <w:t xml:space="preserve">Сканирует лист</w:t>
      </w:r>
      <w:r>
        <w:t xml:space="preserve"> </w:t>
      </w:r>
      <w:r>
        <w:rPr>
          <w:b/>
          <w:bCs/>
        </w:rPr>
        <w:t xml:space="preserve">«1-2 Запросы по товарным группам»</w:t>
      </w:r>
      <w:r>
        <w:t xml:space="preserve">, собирает новые email-адреса, запоминает их на</w:t>
      </w:r>
      <w:r>
        <w:t xml:space="preserve"> </w:t>
      </w:r>
      <w:r>
        <w:rPr>
          <w:b/>
          <w:bCs/>
        </w:rPr>
        <w:t xml:space="preserve">«S-10 Конвейер Запросов КП»</w:t>
      </w:r>
      <w:r>
        <w:t xml:space="preserve"> </w:t>
      </w:r>
      <w:r>
        <w:t xml:space="preserve">в столбец</w:t>
      </w:r>
      <w:r>
        <w:t xml:space="preserve"> </w:t>
      </w:r>
      <w:r>
        <w:rPr>
          <w:b/>
          <w:bCs/>
        </w:rPr>
        <w:t xml:space="preserve">Емайл</w:t>
      </w:r>
      <w:r>
        <w:t xml:space="preserve"> </w:t>
      </w:r>
      <w:r>
        <w:t xml:space="preserve">и фиксирует дату и время в столбце</w:t>
      </w:r>
      <w:r>
        <w:t xml:space="preserve"> </w:t>
      </w:r>
      <w:r>
        <w:rPr>
          <w:b/>
          <w:bCs/>
        </w:rPr>
        <w:t xml:space="preserve">Обнаружен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Поведение формулы:</w:t>
      </w:r>
      <w:r>
        <w:t xml:space="preserve"> </w:t>
      </w:r>
      <w:r>
        <w:t xml:space="preserve">Если в процессе поиска емайлов , емайлы не обнаружены (столбец</w:t>
      </w:r>
      <w:r>
        <w:t xml:space="preserve"> </w:t>
      </w:r>
      <w:r>
        <w:rPr>
          <w:i/>
          <w:iCs/>
        </w:rPr>
        <w:t xml:space="preserve">Обнаружен</w:t>
      </w:r>
      <w:r>
        <w:t xml:space="preserve"> </w:t>
      </w:r>
      <w:r>
        <w:t xml:space="preserve">пуст), формула возвращает</w:t>
      </w:r>
      <w:r>
        <w:t xml:space="preserve"> </w:t>
      </w:r>
      <w:r>
        <w:rPr>
          <w:rStyle w:val="VerbatimChar"/>
          <w:b/>
          <w:bCs/>
        </w:rPr>
        <w:t xml:space="preserve">5447</w:t>
      </w:r>
      <w:r>
        <w:t xml:space="preserve"> </w:t>
      </w:r>
      <w:r>
        <w:rPr>
          <w:i/>
          <w:iCs/>
        </w:rPr>
        <w:t xml:space="preserve">(Адресов нет)</w:t>
      </w:r>
      <w:r>
        <w:t xml:space="preserve">.</w:t>
      </w:r>
    </w:p>
    <w:bookmarkEnd w:id="27"/>
    <w:bookmarkStart w:id="28" w:name="функция-одобрить-контроль-согласования"/>
    <w:p>
      <w:pPr>
        <w:pStyle w:val="Heading6"/>
      </w:pPr>
      <w:r>
        <w:t xml:space="preserve">2. Функция «Одобрить» (Контроль согласования)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Действие скрипта:</w:t>
      </w:r>
      <w:r>
        <w:t xml:space="preserve"> </w:t>
      </w:r>
      <w:r>
        <w:t xml:space="preserve">Непрерывно следит за появлением новых дат согласования на листе</w:t>
      </w:r>
      <w:r>
        <w:t xml:space="preserve"> </w:t>
      </w:r>
      <w:r>
        <w:rPr>
          <w:b/>
          <w:bCs/>
        </w:rPr>
        <w:t xml:space="preserve">«0-Паспорт проекта»</w:t>
      </w:r>
      <w:r>
        <w:t xml:space="preserve">, скрипт автоматически проставляет текущую дату и время в столбец</w:t>
      </w:r>
      <w:r>
        <w:t xml:space="preserve"> </w:t>
      </w:r>
      <w:r>
        <w:rPr>
          <w:b/>
          <w:bCs/>
        </w:rPr>
        <w:t xml:space="preserve">Одобрен</w:t>
      </w:r>
      <w:r>
        <w:t xml:space="preserve"> </w:t>
      </w:r>
      <w:r>
        <w:t xml:space="preserve">для еще не одобренных емайлов.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Поведение формулы:</w:t>
      </w:r>
      <w:r>
        <w:t xml:space="preserve"> </w:t>
      </w:r>
      <w:r>
        <w:t xml:space="preserve">Если еще есть на одобренные емайлы или обнаружились новые емайлы, формула возвращает приоритетный код</w:t>
      </w:r>
      <w:r>
        <w:t xml:space="preserve"> </w:t>
      </w:r>
      <w:r>
        <w:rPr>
          <w:rStyle w:val="VerbatimChar"/>
          <w:b/>
          <w:bCs/>
        </w:rPr>
        <w:t xml:space="preserve">5449</w:t>
      </w:r>
      <w:r>
        <w:t xml:space="preserve"> </w:t>
      </w:r>
      <w:r>
        <w:rPr>
          <w:i/>
          <w:iCs/>
        </w:rPr>
        <w:t xml:space="preserve">(Есть несогласованные)</w:t>
      </w:r>
      <w:r>
        <w:t xml:space="preserve">, блокируя дальнейший запуск.</w:t>
      </w:r>
    </w:p>
    <w:bookmarkEnd w:id="28"/>
    <w:bookmarkStart w:id="29" w:name="X1011882b588037785d04552c426418ad4218a81"/>
    <w:p>
      <w:pPr>
        <w:pStyle w:val="Heading6"/>
      </w:pPr>
      <w:r>
        <w:t xml:space="preserve">3. Функция «Отправлять» (Предварительный триггер)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Действие скрипта:</w:t>
      </w:r>
      <w:r>
        <w:t xml:space="preserve"> </w:t>
      </w:r>
      <w:r>
        <w:t xml:space="preserve">Исполняется непосредственно перед обращением отправкой писем. Скрипт всем емайлам проставляет в столбце</w:t>
      </w:r>
      <w:r>
        <w:t xml:space="preserve"> </w:t>
      </w:r>
      <w:r>
        <w:rPr>
          <w:b/>
          <w:bCs/>
        </w:rPr>
        <w:t xml:space="preserve">Отправлять</w:t>
      </w:r>
      <w:r>
        <w:t xml:space="preserve"> </w:t>
      </w:r>
      <w:r>
        <w:t xml:space="preserve">дату и время.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Поведение формулы:</w:t>
      </w:r>
      <w:r>
        <w:t xml:space="preserve"> </w:t>
      </w:r>
      <w:r>
        <w:t xml:space="preserve">Как только дата и время проставлена, формула мгновенно реагирует на старт рассылки и возвращает код</w:t>
      </w:r>
      <w:r>
        <w:t xml:space="preserve"> </w:t>
      </w:r>
      <w:r>
        <w:rPr>
          <w:rStyle w:val="VerbatimChar"/>
          <w:b/>
          <w:bCs/>
        </w:rPr>
        <w:t xml:space="preserve">5451</w:t>
      </w:r>
      <w:r>
        <w:t xml:space="preserve"> </w:t>
      </w:r>
      <w:r>
        <w:rPr>
          <w:i/>
          <w:iCs/>
        </w:rPr>
        <w:t xml:space="preserve">(Рассылка идёт)</w:t>
      </w:r>
      <w:r>
        <w:t xml:space="preserve">.</w:t>
      </w:r>
    </w:p>
    <w:bookmarkEnd w:id="29"/>
    <w:bookmarkStart w:id="30" w:name="функция-отправлено-регистрация-доставки"/>
    <w:p>
      <w:pPr>
        <w:pStyle w:val="Heading6"/>
      </w:pPr>
      <w:r>
        <w:t xml:space="preserve">4. Функция «Отправлено» (Регистрация доставки)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Действие скрипта:</w:t>
      </w:r>
      <w:r>
        <w:t xml:space="preserve"> </w:t>
      </w:r>
      <w:r>
        <w:t xml:space="preserve">Анализирует лист</w:t>
      </w:r>
      <w:r>
        <w:t xml:space="preserve"> </w:t>
      </w:r>
      <w:r>
        <w:rPr>
          <w:b/>
          <w:bCs/>
        </w:rPr>
        <w:t xml:space="preserve">«1-2 Запросы по товарным группам»</w:t>
      </w:r>
      <w:r>
        <w:t xml:space="preserve"> </w:t>
      </w:r>
      <w:r>
        <w:t xml:space="preserve">ипо цвету ячейки с емайлом определяет факт отправки записывает дату и время в столбец</w:t>
      </w:r>
      <w:r>
        <w:t xml:space="preserve"> </w:t>
      </w:r>
      <w:r>
        <w:rPr>
          <w:b/>
          <w:bCs/>
        </w:rPr>
        <w:t xml:space="preserve">Отправлен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Поведение формулы:</w:t>
      </w:r>
      <w:r>
        <w:t xml:space="preserve"> </w:t>
      </w:r>
      <w:r>
        <w:t xml:space="preserve">Когда на все емайлы успешно отправлены письма, формула переключается на код</w:t>
      </w:r>
      <w:r>
        <w:t xml:space="preserve"> </w:t>
      </w:r>
      <w:r>
        <w:rPr>
          <w:rStyle w:val="VerbatimChar"/>
          <w:b/>
          <w:bCs/>
        </w:rPr>
        <w:t xml:space="preserve">5453</w:t>
      </w:r>
      <w:r>
        <w:t xml:space="preserve"> </w:t>
      </w:r>
      <w:r>
        <w:rPr>
          <w:i/>
          <w:iCs/>
        </w:rPr>
        <w:t xml:space="preserve">(Всё отправлено)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матрица-трансляции-статусов"/>
    <w:p>
      <w:pPr>
        <w:pStyle w:val="Heading3"/>
      </w:pPr>
      <w:r>
        <w:t xml:space="preserve">📊 Матрица трансляции статусов</w:t>
      </w:r>
    </w:p>
    <w:p>
      <w:pPr>
        <w:pStyle w:val="FirstParagraph"/>
      </w:pPr>
      <w:r>
        <w:t xml:space="preserve">Формула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вычисляет итоговый цифровой код, проверяя накопленные скриптами данные сверху вниз по строгому</w:t>
      </w:r>
      <w:r>
        <w:t xml:space="preserve"> </w:t>
      </w:r>
      <w:r>
        <w:rPr>
          <w:b/>
          <w:bCs/>
        </w:rPr>
        <w:t xml:space="preserve">приоритету критичности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980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Код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Логическое условие срабатывания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Критичный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Есть несогласованные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«Одобрить» заполнил еще не проставил дату согласования всем емайлам, либо появились новые емайлы и ожидает новую дату одобрения.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Блокирующий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Адресов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«Обнаружить» еже не обнаружил адреса.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Активный</w:t>
            </w:r>
            <w:r>
              <w:t xml:space="preserve"> </w:t>
            </w:r>
            <w:r>
              <w:t xml:space="preserve">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Рассылка идёт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«Отправлять» запустился перед с рассылкой и проставил дату.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Финальный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Всё отправлено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«Отправлено» нашёл факт отправки письма (по цвету ячейки).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Ожидание</w:t>
            </w:r>
            <w:r>
              <w:t xml:space="preserve"> </w:t>
            </w:r>
            <w:r>
              <w:t xml:space="preserve">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Готово к рассылке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Скрипты «Обнаружить» и «Одобрить» завершили работу. Но еще не началась рассылка.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для формулы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Адресов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Вообще всё пусто.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несогласованные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Хотя бы один пустой.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Готово к рассылке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не пустые.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Рассылка идёт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Одобрено, но не отправлено.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отправлено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всех есть дата.</w:t>
            </w:r>
          </w:p>
        </w:tc>
      </w:tr>
    </w:tbl>
    <w:bookmarkStart w:id="35" w:name="фото"/>
    <w:p>
      <w:pPr>
        <w:pStyle w:val="Heading6"/>
      </w:pPr>
      <w:r>
        <w:t xml:space="preserve">Фото</w:t>
      </w:r>
    </w:p>
    <w:p>
      <w:pPr>
        <w:pStyle w:val="CaptionedFigure"/>
      </w:pPr>
      <w:r>
        <w:drawing>
          <wp:inline>
            <wp:extent cx="8115300" cy="4563533"/>
            <wp:effectExtent b="0" l="0" r="0" t="0"/>
            <wp:docPr descr="alt text" title="" id="33" name="Picture"/>
            <a:graphic>
              <a:graphicData uri="http://schemas.openxmlformats.org/drawingml/2006/picture">
                <pic:pic>
                  <pic:nvPicPr>
                    <pic:cNvPr descr="imgs/2026-07-16_21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BodyText"/>
      </w:pPr>
      <w:r>
        <w:rPr>
          <w:b/>
          <w:bCs/>
        </w:rPr>
        <w:t xml:space="preserve">Текст на фото</w:t>
      </w:r>
    </w:p>
    <w:p>
      <w:pPr>
        <w:pStyle w:val="Compact"/>
        <w:numPr>
          <w:ilvl w:val="0"/>
          <w:numId w:val="1008"/>
        </w:numPr>
      </w:pPr>
      <w:r>
        <w:t xml:space="preserve">Адресов нет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Есть несогласованные</w:t>
      </w:r>
    </w:p>
    <w:p>
      <w:pPr>
        <w:pStyle w:val="Compact"/>
        <w:numPr>
          <w:ilvl w:val="0"/>
          <w:numId w:val="1008"/>
        </w:numPr>
      </w:pPr>
      <w:r>
        <w:t xml:space="preserve">Готово к рассылке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Рассылка идёт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Всё отправлено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Вообще всё пусто.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Хотя бы один пустой.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Все не пустые.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Одобрено, но не отправлено.</w:t>
      </w:r>
    </w:p>
    <w:p>
      <w:pPr>
        <w:pStyle w:val="Compact"/>
        <w:numPr>
          <w:ilvl w:val="0"/>
          <w:numId w:val="1008"/>
        </w:numPr>
      </w:pPr>
      <w:r>
        <w:t xml:space="preserve">У всех есть дата.</w:t>
      </w:r>
    </w:p>
    <w:bookmarkEnd w:id="35"/>
    <w:bookmarkEnd w:id="36"/>
    <w:bookmarkStart w:id="58" w:name="обмен-данными-между-таблице-и-битрикс."/>
    <w:p>
      <w:pPr>
        <w:pStyle w:val="Heading2"/>
      </w:pPr>
      <w:r>
        <w:t xml:space="preserve">Обмен данными между Таблице и Битрикс.</w:t>
      </w:r>
    </w:p>
    <w:p>
      <w:pPr>
        <w:pStyle w:val="FirstParagraph"/>
      </w:pPr>
      <w:r>
        <w:t xml:space="preserve">При изменение</w:t>
      </w:r>
      <w:r>
        <w:t xml:space="preserve"> </w:t>
      </w:r>
      <w:r>
        <w:rPr>
          <w:i/>
          <w:iCs/>
        </w:rPr>
        <w:t xml:space="preserve">Дата согласования запросов</w:t>
      </w:r>
      <w:r>
        <w:t xml:space="preserve"> </w:t>
      </w:r>
      <w:r>
        <w:t xml:space="preserve">в Битрикс эта дата вместе с другими данными попадают на лист</w:t>
      </w:r>
      <w:r>
        <w:t xml:space="preserve"> </w:t>
      </w:r>
      <w:r>
        <w:t xml:space="preserve">“0-Паспорт проекта”</w:t>
      </w:r>
      <w:r>
        <w:t xml:space="preserve"> </w:t>
      </w:r>
      <w:r>
        <w:t xml:space="preserve">из таблици проекта. переодичность обновоения в таблице раз в 15 минут.</w:t>
      </w:r>
    </w:p>
    <w:p>
      <w:pPr>
        <w:pStyle w:val="BodyText"/>
      </w:pPr>
      <w:r>
        <w:t xml:space="preserve">На стороне таблице есть скрипт</w:t>
      </w:r>
      <w:r>
        <w:t xml:space="preserve"> </w:t>
      </w:r>
      <w:r>
        <w:rPr>
          <w:b/>
          <w:bCs/>
        </w:rPr>
        <w:t xml:space="preserve">Доп. Меню -&gt; 1-2 Запросы -&gt; Одобрить</w:t>
      </w:r>
      <w:r>
        <w:t xml:space="preserve"> </w:t>
      </w:r>
      <w:r>
        <w:t xml:space="preserve">(раз в 15 минут) который наблюдает за</w:t>
      </w:r>
      <w:r>
        <w:t xml:space="preserve"> </w:t>
      </w:r>
      <w:r>
        <w:rPr>
          <w:i/>
          <w:iCs/>
        </w:rPr>
        <w:t xml:space="preserve">Дата согласования запросов</w:t>
      </w:r>
      <w:r>
        <w:t xml:space="preserve"> </w:t>
      </w:r>
      <w:r>
        <w:t xml:space="preserve">на листе</w:t>
      </w:r>
      <w:r>
        <w:t xml:space="preserve"> </w:t>
      </w:r>
      <w:r>
        <w:t xml:space="preserve">“0-Паспорт проекта”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Дата согласования запросов</w:t>
      </w:r>
      <w:r>
        <w:t xml:space="preserve"> </w:t>
      </w:r>
      <w:r>
        <w:t xml:space="preserve">на листе</w:t>
      </w:r>
      <w:r>
        <w:t xml:space="preserve"> </w:t>
      </w:r>
      <w:r>
        <w:t xml:space="preserve">“S-10 Контейнер запросов КП”</w:t>
      </w:r>
      <w:r>
        <w:t xml:space="preserve">, как только дата становятся различными (не равными друг другу), то для всех емайлов без даты (с пустым значением) в столбце</w:t>
      </w:r>
      <w:r>
        <w:t xml:space="preserve"> </w:t>
      </w:r>
      <w:r>
        <w:rPr>
          <w:i/>
          <w:iCs/>
        </w:rPr>
        <w:t xml:space="preserve">Одобрен</w:t>
      </w:r>
      <w:r>
        <w:t xml:space="preserve"> </w:t>
      </w:r>
      <w:r>
        <w:t xml:space="preserve">записывается дата</w:t>
      </w:r>
      <w:r>
        <w:t xml:space="preserve"> </w:t>
      </w:r>
      <w:r>
        <w:rPr>
          <w:i/>
          <w:iCs/>
        </w:rPr>
        <w:t xml:space="preserve">Дата согласования запросов</w:t>
      </w:r>
      <w:r>
        <w:t xml:space="preserve"> </w:t>
      </w:r>
      <w:r>
        <w:t xml:space="preserve">и запоминается на листе</w:t>
      </w:r>
      <w:r>
        <w:t xml:space="preserve"> </w:t>
      </w:r>
      <w:r>
        <w:t xml:space="preserve">“S-10 Контейнер запросов КП”</w:t>
      </w:r>
      <w:r>
        <w:t xml:space="preserve"> </w:t>
      </w:r>
      <w:r>
        <w:t xml:space="preserve">и на листе</w:t>
      </w:r>
      <w:r>
        <w:t xml:space="preserve"> </w:t>
      </w:r>
      <w:r>
        <w:t xml:space="preserve">“S-10 Экспорт в Битрикс”</w:t>
      </w:r>
      <w:r>
        <w:t xml:space="preserve"> </w:t>
      </w:r>
      <w:r>
        <w:t xml:space="preserve">пересчитается</w:t>
      </w:r>
      <w:r>
        <w:t xml:space="preserve"> </w:t>
      </w:r>
      <w:r>
        <w:rPr>
          <w:i/>
          <w:iCs/>
        </w:rPr>
        <w:t xml:space="preserve">Состояние рассылки</w:t>
      </w:r>
      <w:r>
        <w:t xml:space="preserve">.</w:t>
      </w:r>
    </w:p>
    <w:bookmarkStart w:id="55" w:name="фото-1"/>
    <w:p>
      <w:pPr>
        <w:pStyle w:val="Heading6"/>
      </w:pPr>
      <w:r>
        <w:t xml:space="preserve">Фото</w:t>
      </w:r>
    </w:p>
    <w:p>
      <w:pPr>
        <w:pStyle w:val="FirstParagraph"/>
      </w:pPr>
      <w:r>
        <w:drawing>
          <wp:inline>
            <wp:extent cx="8115300" cy="3326670"/>
            <wp:effectExtent b="0" l="0" r="0" t="0"/>
            <wp:docPr descr="alt text" title="" id="38" name="Picture"/>
            <a:graphic>
              <a:graphicData uri="http://schemas.openxmlformats.org/drawingml/2006/picture">
                <pic:pic>
                  <pic:nvPicPr>
                    <pic:cNvPr descr="imgs/2026-07-21_14-4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32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3328541"/>
            <wp:effectExtent b="0" l="0" r="0" t="0"/>
            <wp:docPr descr="alt text" title="" id="41" name="Picture"/>
            <a:graphic>
              <a:graphicData uri="http://schemas.openxmlformats.org/drawingml/2006/picture">
                <pic:pic>
                  <pic:nvPicPr>
                    <pic:cNvPr descr="imgs/2026-07-21_15-0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32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3317156"/>
            <wp:effectExtent b="0" l="0" r="0" t="0"/>
            <wp:docPr descr="alt text" title="" id="44" name="Picture"/>
            <a:graphic>
              <a:graphicData uri="http://schemas.openxmlformats.org/drawingml/2006/picture">
                <pic:pic>
                  <pic:nvPicPr>
                    <pic:cNvPr descr="imgs/2026-07-21_15-1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31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3313985"/>
            <wp:effectExtent b="0" l="0" r="0" t="0"/>
            <wp:docPr descr="alt text" title="" id="47" name="Picture"/>
            <a:graphic>
              <a:graphicData uri="http://schemas.openxmlformats.org/drawingml/2006/picture">
                <pic:pic>
                  <pic:nvPicPr>
                    <pic:cNvPr descr="imgs/2026-07-21_15-1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313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3013330"/>
            <wp:effectExtent b="0" l="0" r="0" t="0"/>
            <wp:docPr descr="alt text" title="" id="50" name="Picture"/>
            <a:graphic>
              <a:graphicData uri="http://schemas.openxmlformats.org/drawingml/2006/picture">
                <pic:pic>
                  <pic:nvPicPr>
                    <pic:cNvPr descr="imgs/2026-07-21_16-3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01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3120025"/>
            <wp:effectExtent b="0" l="0" r="0" t="0"/>
            <wp:docPr descr="alt text" title="" id="53" name="Picture"/>
            <a:graphic>
              <a:graphicData uri="http://schemas.openxmlformats.org/drawingml/2006/picture">
                <pic:pic>
                  <pic:nvPicPr>
                    <pic:cNvPr descr="imgs/2026-07-21_16-3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120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</w:t>
      </w:r>
    </w:p>
    <w:p>
      <w:pPr>
        <w:pStyle w:val="Compact"/>
        <w:numPr>
          <w:ilvl w:val="0"/>
          <w:numId w:val="1009"/>
        </w:numPr>
      </w:pPr>
      <w:r>
        <w:t xml:space="preserve">Обновляет данные на листе</w:t>
      </w:r>
      <w:r>
        <w:t xml:space="preserve"> </w:t>
      </w:r>
      <w:r>
        <w:t xml:space="preserve">“0-Паспорт проекта”</w:t>
      </w:r>
    </w:p>
    <w:p>
      <w:pPr>
        <w:pStyle w:val="Compact"/>
        <w:numPr>
          <w:ilvl w:val="0"/>
          <w:numId w:val="1009"/>
        </w:numPr>
      </w:pPr>
      <w:r>
        <w:t xml:space="preserve">Дата согласования запросов</w:t>
      </w:r>
    </w:p>
    <w:p>
      <w:pPr>
        <w:pStyle w:val="Compact"/>
        <w:numPr>
          <w:ilvl w:val="0"/>
          <w:numId w:val="1009"/>
        </w:numPr>
      </w:pPr>
      <w:r>
        <w:t xml:space="preserve">Тут запоминаем предыдущею дату согласования</w:t>
      </w:r>
    </w:p>
    <w:p>
      <w:pPr>
        <w:pStyle w:val="Compact"/>
        <w:numPr>
          <w:ilvl w:val="0"/>
          <w:numId w:val="1009"/>
        </w:numPr>
      </w:pPr>
      <w:r>
        <w:t xml:space="preserve">Тут дата когда был одобрен (согласован) такая же как в Битрикс</w:t>
      </w:r>
    </w:p>
    <w:p>
      <w:pPr>
        <w:pStyle w:val="Compact"/>
        <w:numPr>
          <w:ilvl w:val="0"/>
          <w:numId w:val="1009"/>
        </w:numPr>
      </w:pPr>
      <w:r>
        <w:t xml:space="preserve">Одна строка один емайл</w:t>
      </w:r>
    </w:p>
    <w:p>
      <w:pPr>
        <w:pStyle w:val="Compact"/>
        <w:numPr>
          <w:ilvl w:val="0"/>
          <w:numId w:val="1009"/>
        </w:numPr>
      </w:pPr>
      <w:r>
        <w:t xml:space="preserve">Несогласованный емайл без даты Одобрен</w:t>
      </w:r>
    </w:p>
    <w:p>
      <w:pPr>
        <w:pStyle w:val="Compact"/>
        <w:numPr>
          <w:ilvl w:val="0"/>
          <w:numId w:val="1009"/>
        </w:numPr>
      </w:pPr>
      <w:r>
        <w:t xml:space="preserve">Будет Одобрен после изменения</w:t>
      </w:r>
      <w:r>
        <w:t xml:space="preserve"> </w:t>
      </w:r>
      <w:r>
        <w:t xml:space="preserve">“Дата согласования запросов”</w:t>
      </w:r>
    </w:p>
    <w:p>
      <w:pPr>
        <w:pStyle w:val="Compact"/>
        <w:numPr>
          <w:ilvl w:val="0"/>
          <w:numId w:val="1009"/>
        </w:numPr>
      </w:pPr>
      <w:r>
        <w:t xml:space="preserve">“Дата согласования запросов”</w:t>
      </w:r>
      <w:r>
        <w:t xml:space="preserve"> </w:t>
      </w:r>
      <w:r>
        <w:t xml:space="preserve">изменилась</w:t>
      </w:r>
    </w:p>
    <w:p>
      <w:pPr>
        <w:pStyle w:val="Compact"/>
        <w:numPr>
          <w:ilvl w:val="0"/>
          <w:numId w:val="1009"/>
        </w:numPr>
      </w:pPr>
      <w:r>
        <w:t xml:space="preserve">Емайл Одобрен (согласован)</w:t>
      </w:r>
    </w:p>
    <w:p>
      <w:pPr>
        <w:pStyle w:val="Compact"/>
        <w:numPr>
          <w:ilvl w:val="0"/>
          <w:numId w:val="1009"/>
        </w:numPr>
      </w:pPr>
      <w:r>
        <w:t xml:space="preserve">Состояние рассылки изменилось</w:t>
      </w:r>
    </w:p>
    <w:p>
      <w:pPr>
        <w:pStyle w:val="Compact"/>
        <w:numPr>
          <w:ilvl w:val="0"/>
          <w:numId w:val="1009"/>
        </w:numPr>
      </w:pPr>
      <w:r>
        <w:t xml:space="preserve">После отправки данных в битрикс</w:t>
      </w:r>
    </w:p>
    <w:bookmarkEnd w:id="55"/>
    <w:bookmarkStart w:id="56" w:name="Xf548e9a9073c3102d4c77f61cbc09f294508027"/>
    <w:p>
      <w:pPr>
        <w:pStyle w:val="Heading3"/>
      </w:pPr>
      <w:r>
        <w:t xml:space="preserve">Скрипты обмена данными между Битрикс и Таблицей</w:t>
      </w:r>
    </w:p>
    <w:p>
      <w:pPr>
        <w:numPr>
          <w:ilvl w:val="0"/>
          <w:numId w:val="1010"/>
        </w:numPr>
      </w:pPr>
      <w:r>
        <w:t xml:space="preserve">Скрипт создания меню</w:t>
      </w:r>
      <w:r>
        <w:t xml:space="preserve"> </w:t>
      </w:r>
      <w:r>
        <w:t xml:space="preserve">“MrProjLib”</w:t>
      </w:r>
      <w:r>
        <w:t xml:space="preserve"> </w:t>
      </w:r>
      <w:r>
        <w:t xml:space="preserve">- https://script.google.com/u/0/home/projects/1PAdpLPB0ZLa47RzaD279iSiaUYAG9llVfHEpjc2olOXCX6z3xZNPpEBp/edit</w:t>
      </w:r>
    </w:p>
    <w:p>
      <w:pPr>
        <w:numPr>
          <w:ilvl w:val="0"/>
          <w:numId w:val="1010"/>
        </w:numPr>
      </w:pPr>
      <w:r>
        <w:t xml:space="preserve">Вкладка в скрипте -</w:t>
      </w:r>
      <w:r>
        <w:t xml:space="preserve"> </w:t>
      </w:r>
      <w:r>
        <w:t xml:space="preserve">“Bitrix/Menu”</w:t>
      </w:r>
    </w:p>
    <w:p>
      <w:pPr>
        <w:numPr>
          <w:ilvl w:val="0"/>
          <w:numId w:val="1010"/>
        </w:numPr>
      </w:pPr>
      <w:r>
        <w:t xml:space="preserve">Функции создания меню под меню</w:t>
      </w:r>
      <w:r>
        <w:t xml:space="preserve"> </w:t>
      </w:r>
      <w:r>
        <w:t xml:space="preserve">“getMenuBraid_10_Битрикс”</w:t>
      </w:r>
    </w:p>
    <w:p>
      <w:pPr>
        <w:numPr>
          <w:ilvl w:val="0"/>
          <w:numId w:val="1010"/>
        </w:numPr>
      </w:pPr>
      <w:r>
        <w:t xml:space="preserve">Скрипт запуск функции исправления не верных ссылок</w:t>
      </w:r>
      <w:r>
        <w:t xml:space="preserve"> </w:t>
      </w:r>
      <w:r>
        <w:t xml:space="preserve">“Промежутки Реестр”</w:t>
      </w:r>
      <w:r>
        <w:t xml:space="preserve"> </w:t>
      </w:r>
      <w:r>
        <w:t xml:space="preserve">- https://script.google.com/u/0/home/projects/1puL8-MRzQ3mhXk6xigageicFmXOkbRqnwWJeWx9NJgh_m_-aHUjRjF4K/edit</w:t>
      </w:r>
    </w:p>
    <w:p>
      <w:pPr>
        <w:numPr>
          <w:ilvl w:val="0"/>
          <w:numId w:val="1010"/>
        </w:numPr>
      </w:pPr>
      <w:r>
        <w:t xml:space="preserve">Функции (триггер раз в 15 минут) -</w:t>
      </w:r>
      <w:r>
        <w:t xml:space="preserve"> </w:t>
      </w:r>
      <w:r>
        <w:t xml:space="preserve">“triggerБитриксdoFixUrlInBitrix”</w:t>
      </w:r>
    </w:p>
    <w:p>
      <w:pPr>
        <w:numPr>
          <w:ilvl w:val="0"/>
          <w:numId w:val="1010"/>
        </w:numPr>
      </w:pPr>
      <w:r>
        <w:t xml:space="preserve">Скрипт исполнения пунктов меню</w:t>
      </w:r>
      <w:r>
        <w:t xml:space="preserve"> </w:t>
      </w:r>
      <w:r>
        <w:t xml:space="preserve">“MrLibGrid”</w:t>
      </w:r>
      <w:r>
        <w:t xml:space="preserve"> </w:t>
      </w:r>
      <w:r>
        <w:t xml:space="preserve">- https://script.google.com/u/0/home/projects/1W-Kx_p1OhV4vXIHQMlwvgJ1_5lzdbZoe_1gKYjvnnu_MyyPdBlhbfQvU/edit</w:t>
      </w:r>
    </w:p>
    <w:p>
      <w:pPr>
        <w:numPr>
          <w:ilvl w:val="0"/>
          <w:numId w:val="1010"/>
        </w:numPr>
      </w:pPr>
      <w:r>
        <w:t xml:space="preserve">Вкладка в скрипте -</w:t>
      </w:r>
      <w:r>
        <w:t xml:space="preserve"> </w:t>
      </w:r>
      <w:r>
        <w:t xml:space="preserve">“Bitrix/Menu”</w:t>
      </w:r>
    </w:p>
    <w:p>
      <w:pPr>
        <w:numPr>
          <w:ilvl w:val="0"/>
          <w:numId w:val="1010"/>
        </w:numPr>
      </w:pPr>
      <w:r>
        <w:t xml:space="preserve">Класс -</w:t>
      </w:r>
      <w:r>
        <w:t xml:space="preserve"> </w:t>
      </w:r>
      <w:r>
        <w:t xml:space="preserve">“ExeTask_MrBitrixInteraction”</w:t>
      </w:r>
    </w:p>
    <w:bookmarkEnd w:id="56"/>
    <w:bookmarkStart w:id="57" w:name="X2f4008cee5c19d08eb4a5f136c8c5f9bbbcba27"/>
    <w:p>
      <w:pPr>
        <w:pStyle w:val="Heading3"/>
      </w:pPr>
      <w:r>
        <w:t xml:space="preserve">Скрипты наблюдения за листом</w:t>
      </w:r>
      <w:r>
        <w:t xml:space="preserve"> </w:t>
      </w:r>
      <w:r>
        <w:t xml:space="preserve">“1-2 Запросы по товарным группам”</w:t>
      </w:r>
      <w:r>
        <w:t xml:space="preserve"> </w:t>
      </w:r>
      <w:r>
        <w:t xml:space="preserve">в таблице расчета и заполнения листа “S-10 Конвейер Запросов КП</w:t>
      </w:r>
    </w:p>
    <w:p>
      <w:pPr>
        <w:pStyle w:val="FirstParagraph"/>
      </w:pPr>
      <w:r>
        <w:t xml:space="preserve">Скрипт создания меню MrProjLib - https://script.google.com/u/0/home/projects/1PAdpLPB0ZLa47RzaD279iSiaUYAG9llVfHEpjc2olOXCX6z3xZNPpEBp/edit</w:t>
      </w:r>
      <w:r>
        <w:t xml:space="preserve"> </w:t>
      </w:r>
      <w:r>
        <w:t xml:space="preserve">* Вкладка в скрипте -</w:t>
      </w:r>
      <w:r>
        <w:t xml:space="preserve"> </w:t>
      </w:r>
      <w:r>
        <w:t xml:space="preserve">“1-2 Запросы”</w:t>
      </w:r>
      <w:r>
        <w:t xml:space="preserve"> </w:t>
      </w:r>
      <w:r>
        <w:t xml:space="preserve">* Функции создания меню под меню</w:t>
      </w:r>
      <w:r>
        <w:t xml:space="preserve"> </w:t>
      </w:r>
      <w:r>
        <w:t xml:space="preserve">“getMenuBraid_1_2_Запросы”</w:t>
      </w:r>
    </w:p>
    <w:p>
      <w:pPr>
        <w:pStyle w:val="Compact"/>
        <w:numPr>
          <w:ilvl w:val="0"/>
          <w:numId w:val="1011"/>
        </w:numPr>
      </w:pPr>
      <w:r>
        <w:t xml:space="preserve">Скрипт исполнения пунктов меню</w:t>
      </w:r>
      <w:r>
        <w:t xml:space="preserve"> </w:t>
      </w:r>
      <w:r>
        <w:t xml:space="preserve">“MrLibGrid”</w:t>
      </w:r>
      <w:r>
        <w:t xml:space="preserve"> </w:t>
      </w:r>
      <w:r>
        <w:t xml:space="preserve">- https://script.google.com/u/0/home/projects/1W-Kx_p1OhV4vXIHQMlwvgJ1_5lzdbZoe_1gKYjvnnu_MyyPdBlhbfQvU/edit</w:t>
      </w:r>
    </w:p>
    <w:p>
      <w:pPr>
        <w:pStyle w:val="Compact"/>
        <w:numPr>
          <w:ilvl w:val="0"/>
          <w:numId w:val="1011"/>
        </w:numPr>
      </w:pPr>
      <w:r>
        <w:t xml:space="preserve">Вкладка в скрипте -</w:t>
      </w:r>
      <w:r>
        <w:t xml:space="preserve"> </w:t>
      </w:r>
      <w:r>
        <w:t xml:space="preserve">“Task/MrРассылкаПисем”</w:t>
      </w:r>
    </w:p>
    <w:p>
      <w:pPr>
        <w:pStyle w:val="Compact"/>
        <w:numPr>
          <w:ilvl w:val="0"/>
          <w:numId w:val="1011"/>
        </w:numPr>
      </w:pPr>
      <w:r>
        <w:t xml:space="preserve">Класс -</w:t>
      </w:r>
      <w:r>
        <w:t xml:space="preserve"> </w:t>
      </w:r>
      <w:r>
        <w:t xml:space="preserve">“ExeTask_MrКонвейерЗапросовКП”</w:t>
      </w:r>
    </w:p>
    <w:bookmarkEnd w:id="57"/>
    <w:bookmarkEnd w:id="58"/>
    <w:bookmarkEnd w:id="59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2026-10-12T11:40:27Z</dcterms:created>
  <dcterms:modified xsi:type="dcterms:W3CDTF">2026-10-12T11:40:27Z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