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DD0" w:rsidRDefault="00691DD0" w:rsidP="00691DD0">
      <w:pPr>
        <w:pStyle w:val="Heading2"/>
      </w:pPr>
      <w:r>
        <w:t xml:space="preserve">Introduction to </w:t>
      </w:r>
      <w:proofErr w:type="spellStart"/>
      <w:r>
        <w:t>OpsWorks</w:t>
      </w:r>
      <w:proofErr w:type="spellEnd"/>
    </w:p>
    <w:p w:rsidR="00691DD0" w:rsidRDefault="00691DD0" w:rsidP="00691DD0">
      <w:pPr>
        <w:pStyle w:val="NormalWeb"/>
      </w:pPr>
      <w:r>
        <w:rPr>
          <w:rStyle w:val="Strong"/>
        </w:rPr>
        <w:t xml:space="preserve">Amazon </w:t>
      </w:r>
      <w:proofErr w:type="spellStart"/>
      <w:r>
        <w:rPr>
          <w:rStyle w:val="Strong"/>
        </w:rPr>
        <w:t>OpsWorks</w:t>
      </w:r>
      <w:proofErr w:type="spellEnd"/>
      <w:r>
        <w:t xml:space="preserve"> lets you easily orchestrate the </w:t>
      </w:r>
      <w:proofErr w:type="gramStart"/>
      <w:r>
        <w:t>different parts</w:t>
      </w:r>
      <w:proofErr w:type="gramEnd"/>
      <w:r>
        <w:t xml:space="preserve"> of your application using </w:t>
      </w:r>
      <w:r>
        <w:rPr>
          <w:rStyle w:val="Strong"/>
        </w:rPr>
        <w:t>Chef</w:t>
      </w:r>
      <w:r>
        <w:t xml:space="preserve"> to perform the actual automation. It presents the different AWS resources that make up your app as multiple layers, each composed of resources. A typical app might have two layers, an app server layer (where your Ruby/NodeJS/Python/PHP app </w:t>
      </w:r>
      <w:proofErr w:type="gramStart"/>
      <w:r>
        <w:t>actually runs</w:t>
      </w:r>
      <w:proofErr w:type="gramEnd"/>
      <w:r>
        <w:t xml:space="preserve">) and a database layer (backed by RDS). Typically, you'd manage each instance and RDS installation separately, but with </w:t>
      </w:r>
      <w:proofErr w:type="spellStart"/>
      <w:r>
        <w:t>OpsWorks</w:t>
      </w:r>
      <w:proofErr w:type="spellEnd"/>
      <w:r>
        <w:t xml:space="preserve"> you can manage all instances in the "app server" layer together. </w:t>
      </w:r>
    </w:p>
    <w:p w:rsidR="00691DD0" w:rsidRDefault="00691DD0" w:rsidP="00691DD0">
      <w:pPr>
        <w:pStyle w:val="NormalWeb"/>
      </w:pPr>
      <w:r>
        <w:t xml:space="preserve">The advantage of using Chef is that you can use AWS' published </w:t>
      </w:r>
      <w:hyperlink r:id="rId7" w:tgtFrame="_blank" w:history="1">
        <w:proofErr w:type="spellStart"/>
        <w:r>
          <w:rPr>
            <w:rStyle w:val="Hyperlink"/>
          </w:rPr>
          <w:t>OpsWorks</w:t>
        </w:r>
        <w:proofErr w:type="spellEnd"/>
        <w:r>
          <w:rPr>
            <w:rStyle w:val="Hyperlink"/>
          </w:rPr>
          <w:t xml:space="preserve"> cookbooks</w:t>
        </w:r>
      </w:hyperlink>
      <w:r>
        <w:t xml:space="preserve">, open source community cookbooks, build your own, or mix and match. AWS publishes cookbooks for typical Rails applications, Nginx proxies, </w:t>
      </w:r>
      <w:proofErr w:type="spellStart"/>
      <w:r>
        <w:t>memcached</w:t>
      </w:r>
      <w:proofErr w:type="spellEnd"/>
      <w:r>
        <w:t xml:space="preserve"> servers, monitoring, </w:t>
      </w:r>
      <w:proofErr w:type="spellStart"/>
      <w:r>
        <w:t>haproxy</w:t>
      </w:r>
      <w:proofErr w:type="spellEnd"/>
      <w:r>
        <w:t>, and more. </w:t>
      </w:r>
    </w:p>
    <w:p w:rsidR="00691DD0" w:rsidRDefault="00691DD0" w:rsidP="00691DD0">
      <w:pPr>
        <w:pStyle w:val="NormalWeb"/>
      </w:pPr>
      <w:r>
        <w:t xml:space="preserve">But before we get started building our first </w:t>
      </w:r>
      <w:proofErr w:type="spellStart"/>
      <w:r>
        <w:t>OpsWork</w:t>
      </w:r>
      <w:proofErr w:type="spellEnd"/>
      <w:r>
        <w:t xml:space="preserve"> stack, I'd like to remind you that it is just a collection of resources, and often doesn't create underlying resources like VPC networks automatically do. </w:t>
      </w:r>
      <w:proofErr w:type="gramStart"/>
      <w:r>
        <w:t>So</w:t>
      </w:r>
      <w:proofErr w:type="gramEnd"/>
      <w:r>
        <w:t xml:space="preserve"> we'll need to digress and make a VPC for all our instances to inhabit first.</w:t>
      </w:r>
    </w:p>
    <w:p w:rsidR="00691DD0" w:rsidRDefault="00691DD0" w:rsidP="00691DD0">
      <w:pPr>
        <w:pStyle w:val="NormalWeb"/>
      </w:pPr>
      <w:r>
        <w:rPr>
          <w:noProof/>
          <w:color w:val="0000FF"/>
        </w:rPr>
        <w:drawing>
          <wp:inline distT="0" distB="0" distL="0" distR="0">
            <wp:extent cx="5486400" cy="2752344"/>
            <wp:effectExtent l="0" t="0" r="0" b="0"/>
            <wp:docPr id="1" name="Picture 1" descr="aws:opswork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ws:opswork cons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52344"/>
                    </a:xfrm>
                    <a:prstGeom prst="rect">
                      <a:avLst/>
                    </a:prstGeom>
                    <a:noFill/>
                    <a:ln>
                      <a:noFill/>
                    </a:ln>
                  </pic:spPr>
                </pic:pic>
              </a:graphicData>
            </a:graphic>
          </wp:inline>
        </w:drawing>
      </w:r>
    </w:p>
    <w:p w:rsidR="00691DD0" w:rsidRDefault="00691DD0" w:rsidP="00691DD0">
      <w:pPr>
        <w:pStyle w:val="Heading2"/>
      </w:pPr>
      <w:r>
        <w:lastRenderedPageBreak/>
        <w:t>Create a VPC</w:t>
      </w:r>
    </w:p>
    <w:p w:rsidR="00691DD0" w:rsidRDefault="00691DD0" w:rsidP="00691DD0">
      <w:pPr>
        <w:pStyle w:val="NormalWeb"/>
      </w:pPr>
      <w:r>
        <w:t>Amazon Virtual Private Cloud (Amazon VPC) enables you to launch AWS resources into a virtual network that you've defined. This virtual network closely resembles a traditional network that you'd operate in your own data center with the benefits of using the scalable infrastructure of AWS. It is logically isolated from other virtual networks in the AWS cloud.</w:t>
      </w:r>
    </w:p>
    <w:p w:rsidR="00691DD0" w:rsidRDefault="00691DD0" w:rsidP="00691DD0">
      <w:pPr>
        <w:pStyle w:val="NormalWeb"/>
      </w:pPr>
      <w:r>
        <w:t>You can create a new VPC using th</w:t>
      </w:r>
      <w:bookmarkStart w:id="0" w:name="_GoBack"/>
      <w:bookmarkEnd w:id="0"/>
      <w:r>
        <w:t>e AWS Management Console.</w:t>
      </w:r>
    </w:p>
    <w:p w:rsidR="00691DD0" w:rsidRDefault="00691DD0" w:rsidP="00691DD0">
      <w:pPr>
        <w:pStyle w:val="NormalWeb"/>
      </w:pPr>
      <w:r>
        <w:t>Select the VPC service from the Management Console dashboard:</w:t>
      </w:r>
    </w:p>
    <w:p w:rsidR="00691DD0" w:rsidRDefault="00691DD0" w:rsidP="00691DD0">
      <w:pPr>
        <w:pStyle w:val="NormalWeb"/>
      </w:pPr>
      <w:r>
        <w:rPr>
          <w:noProof/>
          <w:color w:val="0000FF"/>
        </w:rPr>
        <w:drawing>
          <wp:inline distT="0" distB="0" distL="0" distR="0">
            <wp:extent cx="2575560" cy="1226820"/>
            <wp:effectExtent l="0" t="0" r="0" b="0"/>
            <wp:docPr id="6" name="Picture 6" descr="VPC servic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C servic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5560" cy="12268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From the VPC dashboard, click on </w:t>
      </w:r>
      <w:r>
        <w:rPr>
          <w:rStyle w:val="Strong"/>
        </w:rPr>
        <w:t>Your VPCs</w:t>
      </w:r>
      <w:r>
        <w:t xml:space="preserve"> link in the sidebar menu.</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2660904"/>
            <wp:effectExtent l="0" t="0" r="0" b="6350"/>
            <wp:docPr id="5" name="Picture 5" descr="AWS VPC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WS VPC 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6090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rPr>
          <w:rStyle w:val="Strong"/>
        </w:rPr>
        <w:t>Your VPCs</w:t>
      </w:r>
      <w:r>
        <w:t> page lists all previously created VPCs (any new AWS account comes with a default fully-working VPC); click on the </w:t>
      </w:r>
      <w:r>
        <w:rPr>
          <w:rStyle w:val="Strong"/>
        </w:rPr>
        <w:t>Create VPC </w:t>
      </w:r>
      <w:r>
        <w:t>blue button to begin creating a new VPC.</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563624"/>
            <wp:effectExtent l="0" t="0" r="0" b="0"/>
            <wp:docPr id="4" name="Picture 4" descr="AWS VPC - Your VPCs - Create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WS VPC - Your VPCs - Create VP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56362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In the </w:t>
      </w:r>
      <w:r>
        <w:rPr>
          <w:rStyle w:val="guilabel"/>
        </w:rPr>
        <w:t>Create VPC</w:t>
      </w:r>
      <w:r>
        <w:t> dialog box, specify the following VPC details as necessary, then click </w:t>
      </w:r>
      <w:r>
        <w:rPr>
          <w:rStyle w:val="guilabel"/>
          <w:b/>
          <w:bCs/>
        </w:rPr>
        <w:t>Yes, Create</w:t>
      </w:r>
      <w:r>
        <w:t>.</w:t>
      </w:r>
    </w:p>
    <w:p w:rsidR="00691DD0" w:rsidRDefault="00691DD0" w:rsidP="00691DD0">
      <w:pPr>
        <w:numPr>
          <w:ilvl w:val="0"/>
          <w:numId w:val="1"/>
        </w:numPr>
        <w:spacing w:before="100" w:beforeAutospacing="1" w:after="100" w:afterAutospacing="1" w:line="240" w:lineRule="auto"/>
      </w:pPr>
      <w:r>
        <w:rPr>
          <w:rStyle w:val="Strong"/>
        </w:rPr>
        <w:t>Name tag</w:t>
      </w:r>
      <w:r>
        <w:t xml:space="preserve">: </w:t>
      </w:r>
      <w:proofErr w:type="spellStart"/>
      <w:r>
        <w:rPr>
          <w:rStyle w:val="HTMLCode"/>
          <w:rFonts w:eastAsiaTheme="majorEastAsia"/>
        </w:rPr>
        <w:t>fizzbuzz-vpc</w:t>
      </w:r>
      <w:proofErr w:type="spellEnd"/>
      <w:r>
        <w:t>. This is the name for your VPC; doing so creates a tag with a key of Name and the value that you specify.</w:t>
      </w:r>
    </w:p>
    <w:p w:rsidR="00691DD0" w:rsidRDefault="00691DD0" w:rsidP="00691DD0">
      <w:pPr>
        <w:numPr>
          <w:ilvl w:val="0"/>
          <w:numId w:val="1"/>
        </w:numPr>
        <w:spacing w:before="100" w:beforeAutospacing="1" w:after="100" w:afterAutospacing="1" w:line="240" w:lineRule="auto"/>
      </w:pPr>
      <w:r>
        <w:rPr>
          <w:rStyle w:val="Strong"/>
        </w:rPr>
        <w:lastRenderedPageBreak/>
        <w:t>CIDR block</w:t>
      </w:r>
      <w:r>
        <w:t>: </w:t>
      </w:r>
      <w:r>
        <w:rPr>
          <w:rStyle w:val="HTMLCode"/>
          <w:rFonts w:eastAsiaTheme="majorEastAsia"/>
        </w:rPr>
        <w:t>10.0.0.0/24</w:t>
      </w:r>
      <w:r>
        <w:t>. You should specify a CIDR block from the private (non-publicly routable) IP address ranges as specified in RFC 1918.</w:t>
      </w:r>
    </w:p>
    <w:p w:rsidR="00691DD0" w:rsidRDefault="00691DD0" w:rsidP="00691DD0">
      <w:pPr>
        <w:numPr>
          <w:ilvl w:val="0"/>
          <w:numId w:val="1"/>
        </w:numPr>
        <w:spacing w:before="100" w:beforeAutospacing="1" w:after="100" w:afterAutospacing="1" w:line="240" w:lineRule="auto"/>
      </w:pPr>
      <w:r>
        <w:rPr>
          <w:rStyle w:val="Strong"/>
        </w:rPr>
        <w:t>Tenancy</w:t>
      </w:r>
      <w:r>
        <w:t xml:space="preserve">: </w:t>
      </w:r>
      <w:r>
        <w:rPr>
          <w:rStyle w:val="HTMLCode"/>
          <w:rFonts w:eastAsiaTheme="majorEastAsia"/>
        </w:rPr>
        <w:t>default</w:t>
      </w:r>
      <w:r>
        <w:t>. Dedicated tenancy ensures your instances run on single-tenant hardware. </w:t>
      </w:r>
    </w:p>
    <w:p w:rsidR="00691DD0" w:rsidRDefault="00691DD0" w:rsidP="00691DD0">
      <w:pPr>
        <w:spacing w:after="0"/>
      </w:pPr>
      <w:r>
        <w:t> </w:t>
      </w:r>
    </w:p>
    <w:p w:rsidR="00691DD0" w:rsidRDefault="00691DD0" w:rsidP="00691DD0">
      <w:pPr>
        <w:pStyle w:val="NormalWeb"/>
      </w:pPr>
      <w:r>
        <w:rPr>
          <w:noProof/>
          <w:color w:val="0000FF"/>
        </w:rPr>
        <w:drawing>
          <wp:inline distT="0" distB="0" distL="0" distR="0">
            <wp:extent cx="5486400" cy="3392424"/>
            <wp:effectExtent l="0" t="0" r="0" b="0"/>
            <wp:docPr id="3" name="Picture 3" descr="AWS VPC - Create VPC Wizard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WS VPC - Create VPC Wizard - Step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39242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Amazon creates the requested VPC and the following linked services:</w:t>
      </w:r>
    </w:p>
    <w:p w:rsidR="00691DD0" w:rsidRDefault="00691DD0" w:rsidP="00691DD0">
      <w:pPr>
        <w:numPr>
          <w:ilvl w:val="0"/>
          <w:numId w:val="2"/>
        </w:numPr>
        <w:spacing w:before="100" w:beforeAutospacing="1" w:after="100" w:afterAutospacing="1" w:line="240" w:lineRule="auto"/>
      </w:pPr>
      <w:r>
        <w:t xml:space="preserve">a </w:t>
      </w:r>
      <w:r>
        <w:rPr>
          <w:rStyle w:val="Strong"/>
        </w:rPr>
        <w:t xml:space="preserve">DHCP options </w:t>
      </w:r>
      <w:proofErr w:type="gramStart"/>
      <w:r>
        <w:rPr>
          <w:rStyle w:val="Strong"/>
        </w:rPr>
        <w:t xml:space="preserve">set </w:t>
      </w:r>
      <w:r>
        <w:t> (</w:t>
      </w:r>
      <w:proofErr w:type="gramEnd"/>
      <w:r>
        <w:t>this set enables DNS for instances that need to communicate over the VPC's Internet gateway) </w:t>
      </w:r>
    </w:p>
    <w:p w:rsidR="00691DD0" w:rsidRDefault="00691DD0" w:rsidP="00691DD0">
      <w:pPr>
        <w:numPr>
          <w:ilvl w:val="0"/>
          <w:numId w:val="2"/>
        </w:numPr>
        <w:spacing w:before="100" w:beforeAutospacing="1" w:after="100" w:afterAutospacing="1" w:line="240" w:lineRule="auto"/>
      </w:pPr>
      <w:r>
        <w:t xml:space="preserve">a </w:t>
      </w:r>
      <w:r>
        <w:rPr>
          <w:rStyle w:val="Strong"/>
        </w:rPr>
        <w:t xml:space="preserve">Route </w:t>
      </w:r>
      <w:proofErr w:type="gramStart"/>
      <w:r>
        <w:rPr>
          <w:rStyle w:val="Strong"/>
        </w:rPr>
        <w:t>Table  </w:t>
      </w:r>
      <w:r>
        <w:t>(</w:t>
      </w:r>
      <w:proofErr w:type="gramEnd"/>
      <w:r>
        <w:t>it contains a set of rules, called </w:t>
      </w:r>
      <w:r>
        <w:rPr>
          <w:rStyle w:val="Emphasis"/>
        </w:rPr>
        <w:t>routes</w:t>
      </w:r>
      <w:r>
        <w:t>, that are used to determine where network traffic is directed) </w:t>
      </w:r>
    </w:p>
    <w:p w:rsidR="00691DD0" w:rsidRDefault="00691DD0" w:rsidP="00691DD0">
      <w:pPr>
        <w:numPr>
          <w:ilvl w:val="0"/>
          <w:numId w:val="2"/>
        </w:numPr>
        <w:spacing w:before="100" w:beforeAutospacing="1" w:after="100" w:afterAutospacing="1" w:line="240" w:lineRule="auto"/>
      </w:pPr>
      <w:r>
        <w:t xml:space="preserve">a </w:t>
      </w:r>
      <w:r>
        <w:rPr>
          <w:rStyle w:val="Strong"/>
        </w:rPr>
        <w:t xml:space="preserve">Network </w:t>
      </w:r>
      <w:proofErr w:type="gramStart"/>
      <w:r>
        <w:rPr>
          <w:rStyle w:val="Strong"/>
        </w:rPr>
        <w:t>ACL  </w:t>
      </w:r>
      <w:r>
        <w:t>(</w:t>
      </w:r>
      <w:proofErr w:type="gramEnd"/>
      <w:r>
        <w:t>it is a list of rules to determine whether traffic is allowed in or out of any subnet associated with the network ACL)</w:t>
      </w:r>
    </w:p>
    <w:p w:rsidR="00691DD0" w:rsidRDefault="00691DD0" w:rsidP="00691DD0">
      <w:pPr>
        <w:pStyle w:val="NormalWeb"/>
      </w:pPr>
      <w:r>
        <w:lastRenderedPageBreak/>
        <w:t>Note that no Subnets or Internet Gateways are automatically created -- you need to add them autonomously.</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563624"/>
            <wp:effectExtent l="0" t="0" r="0" b="0"/>
            <wp:docPr id="2" name="Picture 2" descr="AWS VPC - VPC 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WS VPC - VPC Lis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56362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Now you are ready to create your VPC subnets and customize the routing table.</w:t>
      </w:r>
    </w:p>
    <w:p w:rsidR="00691DD0" w:rsidRDefault="00691DD0" w:rsidP="00691DD0">
      <w:pPr>
        <w:pStyle w:val="Heading2"/>
      </w:pPr>
      <w:r>
        <w:t>Create a VPC subnet</w:t>
      </w:r>
    </w:p>
    <w:p w:rsidR="00691DD0" w:rsidRDefault="00691DD0" w:rsidP="00691DD0">
      <w:pPr>
        <w:pStyle w:val="NormalWeb"/>
      </w:pPr>
      <w:r>
        <w:t xml:space="preserve">A </w:t>
      </w:r>
      <w:r>
        <w:rPr>
          <w:rStyle w:val="Strong"/>
        </w:rPr>
        <w:t>VPC subnet</w:t>
      </w:r>
      <w:r>
        <w:t xml:space="preserve"> is a range of IP addresses in your VPC. You can add one or more subnets in each Availability Zone, but each subnet must reside entirely within one Availability Zone and cannot span zones. </w:t>
      </w:r>
      <w:r>
        <w:rPr>
          <w:rStyle w:val="Strong"/>
        </w:rPr>
        <w:t>Availability Zones</w:t>
      </w:r>
      <w:r>
        <w:t xml:space="preserve"> are distinct locations that are engineered to be isolated from failures in other Availability Zones. By launching instances in separate Availability Zones, you can protect your applications from the failure of </w:t>
      </w:r>
      <w:proofErr w:type="gramStart"/>
      <w:r>
        <w:t>a single location</w:t>
      </w:r>
      <w:proofErr w:type="gramEnd"/>
      <w:r>
        <w:t>.</w:t>
      </w:r>
    </w:p>
    <w:p w:rsidR="00691DD0" w:rsidRDefault="00691DD0" w:rsidP="00691DD0">
      <w:pPr>
        <w:pStyle w:val="NormalWeb"/>
      </w:pPr>
      <w:r>
        <w:t>You can create a new subnet for your previously created VPC using the AWS Management Console.</w:t>
      </w:r>
    </w:p>
    <w:p w:rsidR="00691DD0" w:rsidRDefault="00691DD0" w:rsidP="00691DD0">
      <w:pPr>
        <w:pStyle w:val="NormalWeb"/>
      </w:pPr>
      <w:r>
        <w:t>Select the VPC service from the Management Console dashboard:</w:t>
      </w:r>
    </w:p>
    <w:p w:rsidR="00691DD0" w:rsidRDefault="00691DD0" w:rsidP="00691DD0">
      <w:pPr>
        <w:pStyle w:val="NormalWeb"/>
      </w:pPr>
      <w:r>
        <w:rPr>
          <w:noProof/>
          <w:color w:val="0000FF"/>
        </w:rPr>
        <w:lastRenderedPageBreak/>
        <w:drawing>
          <wp:inline distT="0" distB="0" distL="0" distR="0">
            <wp:extent cx="2575560" cy="1226820"/>
            <wp:effectExtent l="0" t="0" r="0" b="0"/>
            <wp:docPr id="10" name="Picture 10" descr="VPC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PC 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5560" cy="12268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From the VPC dashboard, click the </w:t>
      </w:r>
      <w:r>
        <w:rPr>
          <w:rStyle w:val="Strong"/>
        </w:rPr>
        <w:t>Subnets</w:t>
      </w:r>
      <w:r>
        <w:t> link in the sidebar menu.</w:t>
      </w:r>
    </w:p>
    <w:p w:rsidR="00691DD0" w:rsidRDefault="00691DD0" w:rsidP="00691DD0">
      <w:pPr>
        <w:pStyle w:val="NormalWeb"/>
      </w:pPr>
      <w:r>
        <w:rPr>
          <w:rStyle w:val="Strong"/>
        </w:rPr>
        <w:t>Your Subnets</w:t>
      </w:r>
      <w:r>
        <w:t> page lists all previously created subnets, you can use the </w:t>
      </w:r>
      <w:r>
        <w:rPr>
          <w:rStyle w:val="Strong"/>
        </w:rPr>
        <w:t>Filter by VPC</w:t>
      </w:r>
      <w:r>
        <w:t> feature for listing only the services linked to a specific VPC.</w:t>
      </w:r>
    </w:p>
    <w:p w:rsidR="00691DD0" w:rsidRDefault="00691DD0" w:rsidP="00691DD0">
      <w:pPr>
        <w:pStyle w:val="NormalWeb"/>
      </w:pPr>
      <w:r>
        <w:t>Click on the </w:t>
      </w:r>
      <w:r>
        <w:rPr>
          <w:rStyle w:val="Strong"/>
        </w:rPr>
        <w:t xml:space="preserve">Create </w:t>
      </w:r>
      <w:proofErr w:type="gramStart"/>
      <w:r>
        <w:rPr>
          <w:rStyle w:val="Strong"/>
        </w:rPr>
        <w:t>Subnet  </w:t>
      </w:r>
      <w:r>
        <w:t>blue</w:t>
      </w:r>
      <w:proofErr w:type="gramEnd"/>
      <w:r>
        <w:t xml:space="preserve"> button to begin creating a new subnet.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432304"/>
            <wp:effectExtent l="0" t="0" r="0" b="6350"/>
            <wp:docPr id="9" name="Picture 9" descr="AWS  VPC - Subn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WS  VPC - Subnet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43230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In the Create Subnet dialog box, specify the following Subnet details then click </w:t>
      </w:r>
      <w:r>
        <w:rPr>
          <w:rStyle w:val="Strong"/>
        </w:rPr>
        <w:t>Yes, Create</w:t>
      </w:r>
      <w:r>
        <w:t>.</w:t>
      </w:r>
    </w:p>
    <w:p w:rsidR="00691DD0" w:rsidRDefault="00691DD0" w:rsidP="00691DD0">
      <w:pPr>
        <w:numPr>
          <w:ilvl w:val="0"/>
          <w:numId w:val="3"/>
        </w:numPr>
        <w:spacing w:before="100" w:beforeAutospacing="1" w:after="100" w:afterAutospacing="1" w:line="240" w:lineRule="auto"/>
      </w:pPr>
      <w:r>
        <w:rPr>
          <w:rStyle w:val="Strong"/>
        </w:rPr>
        <w:lastRenderedPageBreak/>
        <w:t>Name tag</w:t>
      </w:r>
      <w:r>
        <w:t xml:space="preserve">: </w:t>
      </w:r>
      <w:proofErr w:type="spellStart"/>
      <w:r>
        <w:rPr>
          <w:rStyle w:val="HTMLCode"/>
          <w:rFonts w:eastAsiaTheme="minorHAnsi"/>
        </w:rPr>
        <w:t>appservers</w:t>
      </w:r>
      <w:proofErr w:type="spellEnd"/>
      <w:r>
        <w:t>. This is the name for your subnet; doing so creates a tag with a key of Name and the value that you specify.</w:t>
      </w:r>
    </w:p>
    <w:p w:rsidR="00691DD0" w:rsidRDefault="00691DD0" w:rsidP="00691DD0">
      <w:pPr>
        <w:numPr>
          <w:ilvl w:val="0"/>
          <w:numId w:val="3"/>
        </w:numPr>
        <w:spacing w:before="100" w:beforeAutospacing="1" w:after="100" w:afterAutospacing="1" w:line="240" w:lineRule="auto"/>
      </w:pPr>
      <w:r>
        <w:rPr>
          <w:rStyle w:val="Strong"/>
        </w:rPr>
        <w:t>VPC</w:t>
      </w:r>
      <w:r>
        <w:t>: </w:t>
      </w:r>
      <w:proofErr w:type="spellStart"/>
      <w:r>
        <w:rPr>
          <w:rStyle w:val="HTMLCode"/>
          <w:rFonts w:eastAsiaTheme="minorHAnsi"/>
        </w:rPr>
        <w:t>fizzbuzz-vpc</w:t>
      </w:r>
      <w:proofErr w:type="spellEnd"/>
      <w:r>
        <w:t>. </w:t>
      </w:r>
    </w:p>
    <w:p w:rsidR="00691DD0" w:rsidRDefault="00691DD0" w:rsidP="00691DD0">
      <w:pPr>
        <w:numPr>
          <w:ilvl w:val="0"/>
          <w:numId w:val="3"/>
        </w:numPr>
        <w:spacing w:before="100" w:beforeAutospacing="1" w:after="100" w:afterAutospacing="1" w:line="240" w:lineRule="auto"/>
      </w:pPr>
      <w:r>
        <w:rPr>
          <w:rStyle w:val="Strong"/>
        </w:rPr>
        <w:t>Availability Zone</w:t>
      </w:r>
      <w:r>
        <w:t>: </w:t>
      </w:r>
      <w:r>
        <w:rPr>
          <w:rStyle w:val="HTMLCode"/>
          <w:rFonts w:eastAsiaTheme="minorHAnsi"/>
        </w:rPr>
        <w:t>us-west2a</w:t>
      </w:r>
      <w:r>
        <w:t>. </w:t>
      </w:r>
    </w:p>
    <w:p w:rsidR="00691DD0" w:rsidRDefault="00691DD0" w:rsidP="00691DD0">
      <w:pPr>
        <w:numPr>
          <w:ilvl w:val="0"/>
          <w:numId w:val="3"/>
        </w:numPr>
        <w:spacing w:before="100" w:beforeAutospacing="1" w:after="100" w:afterAutospacing="1" w:line="240" w:lineRule="auto"/>
      </w:pPr>
      <w:r>
        <w:rPr>
          <w:rStyle w:val="Strong"/>
        </w:rPr>
        <w:t>CIDR block</w:t>
      </w:r>
      <w:r>
        <w:t xml:space="preserve">: </w:t>
      </w:r>
      <w:r>
        <w:rPr>
          <w:rStyle w:val="HTMLCode"/>
          <w:rFonts w:eastAsiaTheme="minorHAnsi"/>
        </w:rPr>
        <w:t>10.0.0.0/25</w:t>
      </w:r>
      <w:r>
        <w:t>. You should specify a CIDR block in the selected VPC.</w:t>
      </w:r>
    </w:p>
    <w:p w:rsidR="00691DD0" w:rsidRDefault="00691DD0" w:rsidP="00691DD0">
      <w:pPr>
        <w:pStyle w:val="NormalWeb"/>
      </w:pPr>
      <w:r>
        <w:t> </w:t>
      </w:r>
      <w:r>
        <w:rPr>
          <w:noProof/>
          <w:color w:val="0000FF"/>
        </w:rPr>
        <w:drawing>
          <wp:inline distT="0" distB="0" distL="0" distR="0">
            <wp:extent cx="5486400" cy="3401568"/>
            <wp:effectExtent l="0" t="0" r="0" b="8890"/>
            <wp:docPr id="8" name="Picture 8" descr="AWS VPC - Subnet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WS VPC - Subnet Cre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01568"/>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As you can see, the created subnet is automatically attached to the default VPC Route table and the default Network ACL.</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645920"/>
            <wp:effectExtent l="0" t="0" r="0" b="0"/>
            <wp:docPr id="7" name="Picture 7" descr="AWS VPC - Subnet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WS VPC - Subnet cre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1645920"/>
                    </a:xfrm>
                    <a:prstGeom prst="rect">
                      <a:avLst/>
                    </a:prstGeom>
                    <a:noFill/>
                    <a:ln>
                      <a:noFill/>
                    </a:ln>
                  </pic:spPr>
                </pic:pic>
              </a:graphicData>
            </a:graphic>
          </wp:inline>
        </w:drawing>
      </w:r>
    </w:p>
    <w:p w:rsidR="00175460" w:rsidRDefault="00175460"/>
    <w:p w:rsidR="00691DD0" w:rsidRDefault="00691DD0" w:rsidP="00691DD0">
      <w:pPr>
        <w:pStyle w:val="Heading2"/>
      </w:pPr>
      <w:r>
        <w:t>Create a VPC Internet Gateway</w:t>
      </w:r>
    </w:p>
    <w:p w:rsidR="00691DD0" w:rsidRDefault="00691DD0" w:rsidP="00691DD0">
      <w:pPr>
        <w:pStyle w:val="NormalWeb"/>
      </w:pPr>
      <w:r>
        <w:t xml:space="preserve">An </w:t>
      </w:r>
      <w:r>
        <w:rPr>
          <w:rStyle w:val="Strong"/>
        </w:rPr>
        <w:t>Internet Gateway</w:t>
      </w:r>
      <w:r>
        <w:t xml:space="preserve"> is a horizontally scaled, redundant, and highly available VPC component that allows communication between instances in your VPC and the Internet. It imposes no availability risks or bandwidth constraints on your network traffic. An Internet gateway serves two purposes: to provide a target in your VPC route tables for Internet-routable traffic, and to perform network address translation (NAT) for instances that have been assigned public IP addresses.</w:t>
      </w:r>
    </w:p>
    <w:p w:rsidR="00691DD0" w:rsidRDefault="00691DD0" w:rsidP="00691DD0">
      <w:pPr>
        <w:pStyle w:val="NormalWeb"/>
      </w:pPr>
      <w:r>
        <w:t xml:space="preserve">You can create a new </w:t>
      </w:r>
      <w:r>
        <w:rPr>
          <w:rStyle w:val="Strong"/>
        </w:rPr>
        <w:t>Internet Gateway</w:t>
      </w:r>
      <w:r>
        <w:t> for your previously created VPC using the AWS Management Console.</w:t>
      </w:r>
    </w:p>
    <w:p w:rsidR="00691DD0" w:rsidRDefault="00691DD0" w:rsidP="00691DD0">
      <w:pPr>
        <w:pStyle w:val="NormalWeb"/>
      </w:pPr>
      <w:r>
        <w:t>Select the VPC service from the AWS Management Console dashboard:</w:t>
      </w:r>
    </w:p>
    <w:p w:rsidR="00691DD0" w:rsidRDefault="00691DD0" w:rsidP="00691DD0">
      <w:pPr>
        <w:pStyle w:val="NormalWeb"/>
      </w:pPr>
      <w:r>
        <w:rPr>
          <w:noProof/>
          <w:color w:val="0000FF"/>
        </w:rPr>
        <w:drawing>
          <wp:inline distT="0" distB="0" distL="0" distR="0">
            <wp:extent cx="2575560" cy="1226820"/>
            <wp:effectExtent l="0" t="0" r="0" b="0"/>
            <wp:docPr id="16" name="Picture 16" descr="VPC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PC 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5560" cy="12268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From the VPC dashboard, click the </w:t>
      </w:r>
      <w:r>
        <w:rPr>
          <w:rStyle w:val="Strong"/>
        </w:rPr>
        <w:t>Internet Gateways</w:t>
      </w:r>
      <w:r>
        <w:t> link in the sidebar menu.</w:t>
      </w:r>
    </w:p>
    <w:p w:rsidR="00691DD0" w:rsidRDefault="00691DD0" w:rsidP="00691DD0">
      <w:pPr>
        <w:pStyle w:val="NormalWeb"/>
      </w:pPr>
      <w:r>
        <w:t>The</w:t>
      </w:r>
      <w:r>
        <w:rPr>
          <w:rStyle w:val="Strong"/>
        </w:rPr>
        <w:t xml:space="preserve"> Internet Gateways</w:t>
      </w:r>
      <w:r>
        <w:t> page lists all previously created gateways. Click on the </w:t>
      </w:r>
      <w:r>
        <w:rPr>
          <w:rStyle w:val="Strong"/>
        </w:rPr>
        <w:t>Create Internet Gateway </w:t>
      </w:r>
      <w:r>
        <w:t>blue button to begin creating a new gateway.</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2514600"/>
            <wp:effectExtent l="0" t="0" r="0" b="0"/>
            <wp:docPr id="15" name="Picture 15" descr="AWS VPC - Internet Gatewa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WS VPC - Internet Gateway dash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Creating a gateway is a </w:t>
      </w:r>
      <w:proofErr w:type="spellStart"/>
      <w:r>
        <w:t>one step</w:t>
      </w:r>
      <w:proofErr w:type="spellEnd"/>
      <w:r>
        <w:t xml:space="preserve"> operation, you only need to choose a meaningful name.</w:t>
      </w:r>
    </w:p>
    <w:p w:rsidR="00691DD0" w:rsidRDefault="00691DD0" w:rsidP="00691DD0">
      <w:pPr>
        <w:pStyle w:val="NormalWeb"/>
      </w:pPr>
      <w:r>
        <w:t xml:space="preserve">Use </w:t>
      </w:r>
      <w:proofErr w:type="spellStart"/>
      <w:r>
        <w:rPr>
          <w:rStyle w:val="HTMLCode"/>
        </w:rPr>
        <w:t>fizzbuzz</w:t>
      </w:r>
      <w:proofErr w:type="spellEnd"/>
      <w:r>
        <w:rPr>
          <w:rStyle w:val="HTMLCode"/>
        </w:rPr>
        <w:t>-gateway</w:t>
      </w:r>
      <w:r>
        <w:t xml:space="preserve"> as </w:t>
      </w:r>
      <w:r>
        <w:rPr>
          <w:rStyle w:val="Strong"/>
        </w:rPr>
        <w:t>Name tag</w:t>
      </w:r>
      <w:r>
        <w:t xml:space="preserve"> and then click </w:t>
      </w:r>
      <w:r>
        <w:rPr>
          <w:rStyle w:val="Strong"/>
        </w:rPr>
        <w:t>Yes, Create</w:t>
      </w:r>
      <w:r>
        <w: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103120"/>
            <wp:effectExtent l="0" t="0" r="0" b="0"/>
            <wp:docPr id="14" name="Picture 14" descr="AWS VPC - Create an Interne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WS VPC - Create an Internet Gatew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CD206A">
      <w:pPr>
        <w:pStyle w:val="Heading2"/>
      </w:pPr>
      <w:r>
        <w:t>How to attach the Internet Gateway to a VPC</w:t>
      </w:r>
    </w:p>
    <w:p w:rsidR="00691DD0" w:rsidRDefault="00691DD0" w:rsidP="00691DD0">
      <w:pPr>
        <w:pStyle w:val="NormalWeb"/>
      </w:pPr>
      <w:r>
        <w:lastRenderedPageBreak/>
        <w:t>Select the Internet gateway that you just created, and then click </w:t>
      </w:r>
      <w:r>
        <w:rPr>
          <w:rStyle w:val="Strong"/>
        </w:rPr>
        <w:t>Attach to VPC</w:t>
      </w:r>
      <w:r>
        <w: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916936"/>
            <wp:effectExtent l="0" t="0" r="0" b="0"/>
            <wp:docPr id="13" name="Picture 13" descr="AWS VPC - Internet Gateway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WS VPC - Internet Gateway cre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1693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In the Attach to VPC dialog box, select the VPC </w:t>
      </w:r>
      <w:proofErr w:type="spellStart"/>
      <w:r>
        <w:rPr>
          <w:rStyle w:val="HTMLCode"/>
        </w:rPr>
        <w:t>fizzbuzz-vpc</w:t>
      </w:r>
      <w:proofErr w:type="spellEnd"/>
      <w:r>
        <w:t> from the list, and then click </w:t>
      </w:r>
      <w:r>
        <w:rPr>
          <w:rStyle w:val="Strong"/>
        </w:rPr>
        <w:t>Yes, Attach</w:t>
      </w:r>
      <w:r>
        <w:t>. </w:t>
      </w:r>
    </w:p>
    <w:p w:rsidR="00691DD0" w:rsidRDefault="00691DD0" w:rsidP="00691DD0">
      <w:pPr>
        <w:pStyle w:val="NormalWeb"/>
      </w:pPr>
      <w:r>
        <w:lastRenderedPageBreak/>
        <w:t> </w:t>
      </w:r>
      <w:r>
        <w:rPr>
          <w:noProof/>
          <w:color w:val="0000FF"/>
        </w:rPr>
        <w:drawing>
          <wp:inline distT="0" distB="0" distL="0" distR="0">
            <wp:extent cx="5486400" cy="3447288"/>
            <wp:effectExtent l="0" t="0" r="0" b="1270"/>
            <wp:docPr id="12" name="Picture 12" descr="AWS VPC - Internet Gateway: attach to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WS VPC - Internet Gateway: attach to VP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47288"/>
                    </a:xfrm>
                    <a:prstGeom prst="rect">
                      <a:avLst/>
                    </a:prstGeom>
                    <a:noFill/>
                    <a:ln>
                      <a:noFill/>
                    </a:ln>
                  </pic:spPr>
                </pic:pic>
              </a:graphicData>
            </a:graphic>
          </wp:inline>
        </w:drawing>
      </w:r>
      <w:r>
        <w:t> </w:t>
      </w:r>
    </w:p>
    <w:p w:rsidR="00691DD0" w:rsidRDefault="00691DD0" w:rsidP="00691DD0">
      <w:pPr>
        <w:pStyle w:val="NormalWeb"/>
      </w:pPr>
      <w:r>
        <w:t> </w:t>
      </w:r>
    </w:p>
    <w:p w:rsidR="00691DD0" w:rsidRDefault="00691DD0" w:rsidP="00691DD0">
      <w:pPr>
        <w:pStyle w:val="NormalWeb"/>
      </w:pPr>
      <w:r>
        <w:t>Your new Internet Gateway is ready to be used by the EC2 instances of the selected VPC.</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157984"/>
            <wp:effectExtent l="0" t="0" r="0" b="0"/>
            <wp:docPr id="11" name="Picture 11" descr="AWS VPC - Internet Gateway attached to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WS VPC - Internet Gateway attached to VP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57984"/>
                    </a:xfrm>
                    <a:prstGeom prst="rect">
                      <a:avLst/>
                    </a:prstGeom>
                    <a:noFill/>
                    <a:ln>
                      <a:noFill/>
                    </a:ln>
                  </pic:spPr>
                </pic:pic>
              </a:graphicData>
            </a:graphic>
          </wp:inline>
        </w:drawing>
      </w:r>
    </w:p>
    <w:p w:rsidR="00691DD0" w:rsidRDefault="00691DD0" w:rsidP="00691DD0">
      <w:pPr>
        <w:pStyle w:val="Heading2"/>
      </w:pPr>
      <w:r>
        <w:t>Connect the Internet Gateway to the VPC Route Table</w:t>
      </w:r>
    </w:p>
    <w:p w:rsidR="00691DD0" w:rsidRDefault="00691DD0" w:rsidP="00691DD0">
      <w:pPr>
        <w:pStyle w:val="NormalWeb"/>
      </w:pPr>
      <w:r>
        <w:lastRenderedPageBreak/>
        <w:t xml:space="preserve">To use an </w:t>
      </w:r>
      <w:r>
        <w:rPr>
          <w:rStyle w:val="Strong"/>
        </w:rPr>
        <w:t>Internet gateway</w:t>
      </w:r>
      <w:r>
        <w:t xml:space="preserve"> your subnet's </w:t>
      </w:r>
      <w:r>
        <w:rPr>
          <w:rStyle w:val="Strong"/>
        </w:rPr>
        <w:t>route table</w:t>
      </w:r>
      <w:r>
        <w:t xml:space="preserve"> must contain a route that directs Internet-bound traffic to the Internet gateway. You can scope the route to all destinations not explicitly known to the route table (0.0.0.0/0), or you can scope the route to a narrower range of IP addresses; for example, the public IP addresses of your company’s public endpoints outside of AWS, or the Elastic IP addresses of other Amazon EC2 instances outside your VPC. If your subnet is associated with a route table that has a route to an Internet gateway, it's known as a </w:t>
      </w:r>
      <w:r>
        <w:rPr>
          <w:rStyle w:val="Strong"/>
        </w:rPr>
        <w:t>public subnet</w:t>
      </w:r>
      <w:r>
        <w:t>.</w:t>
      </w:r>
    </w:p>
    <w:p w:rsidR="00691DD0" w:rsidRDefault="00691DD0" w:rsidP="00691DD0">
      <w:pPr>
        <w:pStyle w:val="NormalWeb"/>
      </w:pPr>
      <w:r>
        <w:t xml:space="preserve">You can add routes to your previously created VPC </w:t>
      </w:r>
      <w:r>
        <w:rPr>
          <w:rStyle w:val="Strong"/>
        </w:rPr>
        <w:t>Route Table</w:t>
      </w:r>
      <w:r>
        <w:t xml:space="preserve"> using the AWS Management Console.</w:t>
      </w:r>
    </w:p>
    <w:p w:rsidR="00691DD0" w:rsidRDefault="00691DD0" w:rsidP="00691DD0">
      <w:pPr>
        <w:pStyle w:val="NormalWeb"/>
      </w:pPr>
      <w:r>
        <w:t>Select the VPC service from the AWS Management Console dashboard:</w:t>
      </w:r>
    </w:p>
    <w:p w:rsidR="00691DD0" w:rsidRDefault="00691DD0" w:rsidP="00691DD0">
      <w:pPr>
        <w:pStyle w:val="NormalWeb"/>
      </w:pPr>
      <w:r>
        <w:rPr>
          <w:noProof/>
          <w:color w:val="0000FF"/>
        </w:rPr>
        <w:drawing>
          <wp:inline distT="0" distB="0" distL="0" distR="0">
            <wp:extent cx="2575560" cy="1226820"/>
            <wp:effectExtent l="0" t="0" r="0" b="0"/>
            <wp:docPr id="21" name="Picture 21" descr="VP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PC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5560" cy="12268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From the VPC dashboard, click the </w:t>
      </w:r>
      <w:r>
        <w:rPr>
          <w:rStyle w:val="Strong"/>
        </w:rPr>
        <w:t>Route tables</w:t>
      </w:r>
      <w:r>
        <w:t> link in the sidebar menu.</w:t>
      </w:r>
    </w:p>
    <w:p w:rsidR="00691DD0" w:rsidRDefault="00691DD0" w:rsidP="00691DD0">
      <w:pPr>
        <w:pStyle w:val="NormalWeb"/>
      </w:pPr>
      <w:r>
        <w:t>The</w:t>
      </w:r>
      <w:r>
        <w:rPr>
          <w:rStyle w:val="Strong"/>
        </w:rPr>
        <w:t xml:space="preserve"> Route tables</w:t>
      </w:r>
      <w:r>
        <w:t xml:space="preserve"> page lists all previously created route tables. </w:t>
      </w:r>
      <w:proofErr w:type="gramStart"/>
      <w:r>
        <w:t>In order to</w:t>
      </w:r>
      <w:proofErr w:type="gramEnd"/>
      <w:r>
        <w:t xml:space="preserve"> select the Route Table of your </w:t>
      </w:r>
      <w:proofErr w:type="spellStart"/>
      <w:r>
        <w:rPr>
          <w:rStyle w:val="HTMLCode"/>
        </w:rPr>
        <w:t>fizzbuzz-vpc</w:t>
      </w:r>
      <w:proofErr w:type="spellEnd"/>
      <w:r>
        <w:t xml:space="preserve"> VPC, you can check the VPC column or use the </w:t>
      </w:r>
      <w:r>
        <w:rPr>
          <w:rStyle w:val="Strong"/>
        </w:rPr>
        <w:t>Filter by VPC</w:t>
      </w:r>
      <w:r>
        <w:t xml:space="preserve"> feature in the left sidebar for listing the Route Tables attached to </w:t>
      </w:r>
      <w:proofErr w:type="spellStart"/>
      <w:r>
        <w:rPr>
          <w:rStyle w:val="HTMLCode"/>
        </w:rPr>
        <w:t>fizzbuzz-vpc</w:t>
      </w:r>
      <w:proofErr w:type="spellEnd"/>
      <w:r>
        <w:t>.</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1828800"/>
            <wp:effectExtent l="0" t="0" r="0" b="0"/>
            <wp:docPr id="20" name="Picture 20" descr="AWS VPC: Route Tabl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WS VPC: Route Table dash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Select the </w:t>
      </w:r>
      <w:r>
        <w:rPr>
          <w:rStyle w:val="Strong"/>
        </w:rPr>
        <w:t>Main </w:t>
      </w:r>
      <w:r>
        <w:t>route table to show its detailed information and then select the </w:t>
      </w:r>
      <w:r>
        <w:rPr>
          <w:rStyle w:val="Strong"/>
        </w:rPr>
        <w:t>Routes </w:t>
      </w:r>
      <w:r>
        <w:t>tab pane.</w:t>
      </w:r>
    </w:p>
    <w:p w:rsidR="00691DD0" w:rsidRDefault="00691DD0" w:rsidP="00691DD0">
      <w:pPr>
        <w:pStyle w:val="NormalWeb"/>
      </w:pPr>
      <w:r>
        <w:t>Routes is set of rules which are used to determine where network traffic is directed. For adding a new route, click the blue </w:t>
      </w:r>
      <w:r>
        <w:rPr>
          <w:rStyle w:val="Strong"/>
        </w:rPr>
        <w:t>Edit </w:t>
      </w:r>
      <w:r>
        <w:t>button.</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322576"/>
            <wp:effectExtent l="0" t="0" r="0" b="1905"/>
            <wp:docPr id="19" name="Picture 19" descr="AWS VPC: List Route Table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WS VPC: List Route Table ru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32257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Enter </w:t>
      </w:r>
      <w:r>
        <w:rPr>
          <w:rStyle w:val="HTMLCode"/>
        </w:rPr>
        <w:t>0.0.0.0/0</w:t>
      </w:r>
      <w:r>
        <w:t xml:space="preserve"> a destination CIDR block and then select the previously created Internet Gateway from the Target list. Click </w:t>
      </w:r>
      <w:r>
        <w:rPr>
          <w:rStyle w:val="Strong"/>
        </w:rPr>
        <w:t>Save</w:t>
      </w:r>
      <w:r>
        <w:t> when you're done.</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3273552"/>
            <wp:effectExtent l="0" t="0" r="0" b="3175"/>
            <wp:docPr id="18" name="Picture 18" descr="AWS VPC: Add rule in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WS VPC: Add rule in Route T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355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Thanks to the new route rule, all VPC external traffic will be routed to the Internet Gateway and then to the Internet.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4051300" cy="2332355"/>
            <wp:effectExtent l="0" t="0" r="6350" b="0"/>
            <wp:docPr id="17" name="Picture 17" descr="AWS VPC: Add rule in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WS VPC: Add rule in Route T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300" cy="2332355"/>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Heading2"/>
      </w:pPr>
      <w:r>
        <w:t>Create the Stack</w:t>
      </w:r>
    </w:p>
    <w:p w:rsidR="00691DD0" w:rsidRDefault="00691DD0" w:rsidP="00691DD0">
      <w:pPr>
        <w:pStyle w:val="NormalWeb"/>
      </w:pPr>
      <w:r>
        <w:lastRenderedPageBreak/>
        <w:t xml:space="preserve">Now we'll get started building your first </w:t>
      </w:r>
      <w:proofErr w:type="spellStart"/>
      <w:r>
        <w:t>OpsWorks</w:t>
      </w:r>
      <w:proofErr w:type="spellEnd"/>
      <w:r>
        <w:t xml:space="preserve"> stack. To start, go to the AWS console </w:t>
      </w:r>
      <w:proofErr w:type="gramStart"/>
      <w:r>
        <w:t>and  look</w:t>
      </w:r>
      <w:proofErr w:type="gramEnd"/>
      <w:r>
        <w:t xml:space="preserve"> for the </w:t>
      </w:r>
      <w:proofErr w:type="spellStart"/>
      <w:r>
        <w:t>OpsWorks</w:t>
      </w:r>
      <w:proofErr w:type="spellEnd"/>
      <w:r>
        <w:t xml:space="preserve"> logo.</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1817370" cy="2106295"/>
            <wp:effectExtent l="0" t="0" r="0" b="8255"/>
            <wp:docPr id="24" name="Picture 24" descr="OpsWor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OpsWork serv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7370" cy="2106295"/>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Once you've reached the </w:t>
      </w:r>
      <w:proofErr w:type="spellStart"/>
      <w:r>
        <w:t>OpsWorks</w:t>
      </w:r>
      <w:proofErr w:type="spellEnd"/>
      <w:r>
        <w:t xml:space="preserve"> dashboard, we'll create a new stack by clicking on the "Add your first stack" button.</w:t>
      </w:r>
      <w:r w:rsidR="008F05E2">
        <w:t xml:space="preserve">  </w:t>
      </w:r>
      <w:r>
        <w:t xml:space="preserve">In </w:t>
      </w:r>
      <w:r>
        <w:lastRenderedPageBreak/>
        <w:t>the opened screen select Chef 11 stack</w:t>
      </w:r>
      <w:r>
        <w:rPr>
          <w:noProof/>
          <w:color w:val="0000FF"/>
        </w:rPr>
        <w:drawing>
          <wp:inline distT="0" distB="0" distL="0" distR="0">
            <wp:extent cx="5486400" cy="4407408"/>
            <wp:effectExtent l="0" t="0" r="0" b="0"/>
            <wp:docPr id="23" name="Picture 23" descr="https://assets.cloudacademy.com/bakery/media/uploads/lab-step/add_stack-3ba91020-014c-4cbc-8731-5f1b9dde38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assets.cloudacademy.com/bakery/media/uploads/lab-step/add_stack-3ba91020-014c-4cbc-8731-5f1b9dde38a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7408"/>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You should insert the following info in the other fields:</w:t>
      </w:r>
    </w:p>
    <w:p w:rsidR="00691DD0" w:rsidRDefault="00691DD0" w:rsidP="00691DD0">
      <w:pPr>
        <w:pStyle w:val="NormalWeb"/>
      </w:pPr>
      <w:r>
        <w:t> </w:t>
      </w:r>
    </w:p>
    <w:p w:rsidR="00691DD0" w:rsidRDefault="00691DD0" w:rsidP="00691DD0">
      <w:pPr>
        <w:pStyle w:val="NormalWeb"/>
      </w:pPr>
      <w:r>
        <w:t xml:space="preserve">Stack name: </w:t>
      </w:r>
      <w:proofErr w:type="spellStart"/>
      <w:r>
        <w:rPr>
          <w:rStyle w:val="HTMLCode"/>
        </w:rPr>
        <w:t>fizzbuzzapp</w:t>
      </w:r>
      <w:proofErr w:type="spellEnd"/>
    </w:p>
    <w:p w:rsidR="00691DD0" w:rsidRDefault="00691DD0" w:rsidP="00691DD0">
      <w:pPr>
        <w:pStyle w:val="NormalWeb"/>
      </w:pPr>
      <w:r>
        <w:t xml:space="preserve">VPC: </w:t>
      </w:r>
      <w:proofErr w:type="spellStart"/>
      <w:r>
        <w:rPr>
          <w:rStyle w:val="HTMLCode"/>
        </w:rPr>
        <w:t>fizzbuzz-vpc</w:t>
      </w:r>
      <w:proofErr w:type="spellEnd"/>
    </w:p>
    <w:p w:rsidR="00691DD0" w:rsidRDefault="00691DD0" w:rsidP="00691DD0">
      <w:pPr>
        <w:pStyle w:val="NormalWeb"/>
      </w:pPr>
      <w:r>
        <w:t xml:space="preserve">Default subnet: </w:t>
      </w:r>
      <w:proofErr w:type="spellStart"/>
      <w:r>
        <w:rPr>
          <w:rStyle w:val="HTMLCode"/>
        </w:rPr>
        <w:t>appservers</w:t>
      </w:r>
      <w:proofErr w:type="spellEnd"/>
    </w:p>
    <w:p w:rsidR="00691DD0" w:rsidRDefault="00691DD0" w:rsidP="00691DD0">
      <w:pPr>
        <w:pStyle w:val="NormalWeb"/>
      </w:pPr>
      <w:r>
        <w:t> </w:t>
      </w:r>
    </w:p>
    <w:p w:rsidR="00691DD0" w:rsidRDefault="00691DD0" w:rsidP="00691DD0">
      <w:pPr>
        <w:pStyle w:val="NormalWeb"/>
      </w:pPr>
      <w:r>
        <w:t>Click on Advanced and ensure that both the IAM role and the IAM Instance Profile are selected as the screenshot below:</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3739896"/>
            <wp:effectExtent l="0" t="0" r="0" b="0"/>
            <wp:docPr id="22" name="Picture 22" descr="https://assets.cloudacademy.com/bakery/media/uploads/lab-step/blobid2-fa347e42-6eac-4ad9-9fc7-cee1c80b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assets.cloudacademy.com/bakery/media/uploads/lab-step/blobid2-fa347e42-6eac-4ad9-9fc7-cee1c80b32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739896"/>
                    </a:xfrm>
                    <a:prstGeom prst="rect">
                      <a:avLst/>
                    </a:prstGeom>
                    <a:noFill/>
                    <a:ln>
                      <a:noFill/>
                    </a:ln>
                  </pic:spPr>
                </pic:pic>
              </a:graphicData>
            </a:graphic>
          </wp:inline>
        </w:drawing>
      </w:r>
      <w:r>
        <w:t> </w:t>
      </w:r>
    </w:p>
    <w:p w:rsidR="00691DD0" w:rsidRDefault="00691DD0" w:rsidP="00691DD0">
      <w:pPr>
        <w:pStyle w:val="NormalWeb"/>
      </w:pPr>
      <w:r>
        <w:t> </w:t>
      </w:r>
    </w:p>
    <w:p w:rsidR="00691DD0" w:rsidRDefault="00691DD0" w:rsidP="00691DD0">
      <w:pPr>
        <w:pStyle w:val="NormalWeb"/>
      </w:pPr>
      <w:r>
        <w:t>You can leave the other fields with the default settings.</w:t>
      </w:r>
    </w:p>
    <w:p w:rsidR="00691DD0" w:rsidRDefault="00691DD0" w:rsidP="00691DD0">
      <w:pPr>
        <w:pStyle w:val="NormalWeb"/>
      </w:pPr>
      <w:r>
        <w:t xml:space="preserve">Now you can click on Add stack. In the next step, you'll add the app server layer to your </w:t>
      </w:r>
      <w:proofErr w:type="spellStart"/>
      <w:r>
        <w:t>OpsWorks</w:t>
      </w:r>
      <w:proofErr w:type="spellEnd"/>
      <w:r>
        <w:t xml:space="preserve"> stack, and you'll almost be ready to run it. </w:t>
      </w:r>
    </w:p>
    <w:p w:rsidR="00691DD0" w:rsidRDefault="00691DD0">
      <w:pPr>
        <w:rPr>
          <w:rFonts w:ascii="Times New Roman" w:eastAsia="Times New Roman" w:hAnsi="Times New Roman" w:cs="Times New Roman"/>
          <w:sz w:val="24"/>
          <w:szCs w:val="24"/>
        </w:rPr>
      </w:pPr>
      <w:r>
        <w:br w:type="page"/>
      </w:r>
    </w:p>
    <w:p w:rsidR="00691DD0" w:rsidRDefault="00691DD0" w:rsidP="00691DD0">
      <w:pPr>
        <w:pStyle w:val="Heading2"/>
      </w:pPr>
      <w:r>
        <w:lastRenderedPageBreak/>
        <w:t>Create a Layer</w:t>
      </w:r>
    </w:p>
    <w:p w:rsidR="00691DD0" w:rsidRDefault="00691DD0" w:rsidP="00691DD0">
      <w:pPr>
        <w:pStyle w:val="NormalWeb"/>
      </w:pPr>
      <w:r>
        <w:t xml:space="preserve">In the last step, you created an </w:t>
      </w:r>
      <w:proofErr w:type="spellStart"/>
      <w:r>
        <w:t>OpsWorks</w:t>
      </w:r>
      <w:proofErr w:type="spellEnd"/>
      <w:r>
        <w:t xml:space="preserve"> Stack. A Stack is a collection of Layers that make up the </w:t>
      </w:r>
      <w:proofErr w:type="gramStart"/>
      <w:r>
        <w:t>different parts</w:t>
      </w:r>
      <w:proofErr w:type="gramEnd"/>
      <w:r>
        <w:t xml:space="preserve"> of your application. In this lab, we'll use a sample PHP application.</w:t>
      </w:r>
    </w:p>
    <w:p w:rsidR="00691DD0" w:rsidRDefault="00691DD0" w:rsidP="00691DD0">
      <w:pPr>
        <w:pStyle w:val="NormalWeb"/>
      </w:pPr>
      <w:r>
        <w:t xml:space="preserve">First, add a new layer from the </w:t>
      </w:r>
      <w:proofErr w:type="spellStart"/>
      <w:r>
        <w:t>OpsWorks</w:t>
      </w:r>
      <w:proofErr w:type="spellEnd"/>
      <w:r>
        <w:t xml:space="preserve"> console for your </w:t>
      </w:r>
      <w:proofErr w:type="spellStart"/>
      <w:r>
        <w:rPr>
          <w:rStyle w:val="HTMLCode"/>
        </w:rPr>
        <w:t>fizzbuzzapp</w:t>
      </w:r>
      <w:proofErr w:type="spellEnd"/>
      <w:r>
        <w:t xml:space="preserve"> stack.</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4601210" cy="1753870"/>
            <wp:effectExtent l="0" t="0" r="8890" b="0"/>
            <wp:docPr id="33" name="Picture 33" descr="https://assets.cloudacademy.com/bakery/media/uploads/lab-step/06-add-a-layer-dbf7581f-fc5b-4c73-aca0-79b1f4469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assets.cloudacademy.com/bakery/media/uploads/lab-step/06-add-a-layer-dbf7581f-fc5b-4c73-aca0-79b1f44697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1210" cy="175387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There is a default role in the drop-down menu for PHP app server, select that.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350008"/>
            <wp:effectExtent l="0" t="0" r="0" b="0"/>
            <wp:docPr id="32" name="Picture 32" descr="php app serve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p app server lay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350008"/>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lastRenderedPageBreak/>
        <w:t xml:space="preserve">If this were a real application, we'd want to create an ELB to use. </w:t>
      </w:r>
      <w:proofErr w:type="spellStart"/>
      <w:r>
        <w:t>OpsWorks</w:t>
      </w:r>
      <w:proofErr w:type="spellEnd"/>
      <w:r>
        <w:t xml:space="preserve"> can automatically add and remove instances from an Elastic Load Balancer when they are finished deploying or being deleted, which beats manually managing instances.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856232"/>
            <wp:effectExtent l="0" t="0" r="0" b="0"/>
            <wp:docPr id="31" name="Picture 31" descr="view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iew lay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85623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The new layer is ready to go, but because we did not create an ELB for this layer, we need to check if our instances have a public IP address, otherwise they will not be </w:t>
      </w:r>
      <w:proofErr w:type="spellStart"/>
      <w:r>
        <w:t>publically</w:t>
      </w:r>
      <w:proofErr w:type="spellEnd"/>
      <w:r>
        <w:t xml:space="preserve"> accessible. To do that, click the "Network" button to open the layer's network settings. </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3072384"/>
            <wp:effectExtent l="0" t="0" r="0" b="0"/>
            <wp:docPr id="30" name="Picture 30" descr="Layer PHP Ap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ayer PHP App Serv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072384"/>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Make sure that the option "Public IP addresses" is set to yes and hit save. Now that instances will be reachable, we can create the instances to run your app on. Let's create a new t</w:t>
      </w:r>
      <w:proofErr w:type="gramStart"/>
      <w:r>
        <w:t>2.micro</w:t>
      </w:r>
      <w:proofErr w:type="gramEnd"/>
      <w:r>
        <w:t xml:space="preserve"> instance to run our demo on. To do this, click on Layers, and then in the Add instance button:</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139696"/>
            <wp:effectExtent l="0" t="0" r="0" b="0"/>
            <wp:docPr id="29" name="Picture 29" descr="Add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d Insta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13969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lastRenderedPageBreak/>
        <w:t>Use the following settings to create the instance. The default subnet here is fine, just make sure you've got the right instance size and you'll be set.</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267712"/>
            <wp:effectExtent l="0" t="0" r="0" b="0"/>
            <wp:docPr id="28" name="Picture 28" descr="add an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d an insta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26771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916936"/>
            <wp:effectExtent l="0" t="0" r="0" b="0"/>
            <wp:docPr id="27" name="Picture 27" descr="start all the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art all the thing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91693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Once you've added an instance, just click "Start All Instances" to get going. You can start/stop individual instances, but with only one instance it doesn't matter much. </w:t>
      </w:r>
    </w:p>
    <w:p w:rsidR="00691DD0" w:rsidRDefault="00691DD0" w:rsidP="00691DD0">
      <w:pPr>
        <w:pStyle w:val="NormalWeb"/>
      </w:pPr>
      <w:r>
        <w:lastRenderedPageBreak/>
        <w:t> </w:t>
      </w:r>
    </w:p>
    <w:p w:rsidR="00691DD0" w:rsidRDefault="00691DD0" w:rsidP="00691DD0">
      <w:pPr>
        <w:pStyle w:val="NormalWeb"/>
      </w:pPr>
      <w:r>
        <w:rPr>
          <w:noProof/>
          <w:color w:val="0000FF"/>
        </w:rPr>
        <w:drawing>
          <wp:inline distT="0" distB="0" distL="0" distR="0">
            <wp:extent cx="9126855" cy="1620520"/>
            <wp:effectExtent l="0" t="0" r="0" b="0"/>
            <wp:docPr id="26" name="Picture 26" descr="booting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ooting instanc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26855" cy="16205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Booting your instance should take no more than ten minutes. While you wait, you'll see it go through a couple of statuses. The "</w:t>
      </w:r>
      <w:proofErr w:type="spellStart"/>
      <w:r>
        <w:t>running_setup</w:t>
      </w:r>
      <w:proofErr w:type="spellEnd"/>
      <w:r>
        <w:t>" is when the Chef cookbooks are running on the instance.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972810" cy="1226820"/>
            <wp:effectExtent l="0" t="0" r="8890" b="0"/>
            <wp:docPr id="25" name="Picture 25" descr="instance boot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nstance boot comple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122682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In this step, we've created a layer for our app servers and created an instance to host our application. In the next step, we'll tell </w:t>
      </w:r>
      <w:proofErr w:type="spellStart"/>
      <w:r>
        <w:t>OpsWorks</w:t>
      </w:r>
      <w:proofErr w:type="spellEnd"/>
      <w:r>
        <w:t xml:space="preserve"> how to deploy our application. </w:t>
      </w:r>
    </w:p>
    <w:p w:rsidR="00691DD0" w:rsidRDefault="00691DD0" w:rsidP="00691DD0">
      <w:pPr>
        <w:pStyle w:val="Heading2"/>
      </w:pPr>
      <w:r>
        <w:t>Create an App</w:t>
      </w:r>
    </w:p>
    <w:p w:rsidR="00691DD0" w:rsidRDefault="00691DD0" w:rsidP="00691DD0">
      <w:pPr>
        <w:pStyle w:val="NormalWeb"/>
      </w:pPr>
      <w:r>
        <w:t xml:space="preserve">An </w:t>
      </w:r>
      <w:proofErr w:type="spellStart"/>
      <w:r>
        <w:t>OpsWorks</w:t>
      </w:r>
      <w:proofErr w:type="spellEnd"/>
      <w:r>
        <w:t xml:space="preserve"> application lets you deploy your app (in our case a PHP demo app) to as many servers as you need. Under the hood, </w:t>
      </w:r>
      <w:proofErr w:type="spellStart"/>
      <w:r>
        <w:t>OpsWorks</w:t>
      </w:r>
      <w:proofErr w:type="spellEnd"/>
      <w:r>
        <w:t xml:space="preserve"> has a Chef cookbook that handles cloning your git repository and restarting the app server. Private repositories are supported, but we'll be using the free </w:t>
      </w:r>
      <w:hyperlink r:id="rId38" w:tgtFrame="_blank" w:history="1">
        <w:r>
          <w:rPr>
            <w:rStyle w:val="Hyperlink"/>
          </w:rPr>
          <w:t>AWS Labs PHP Demo</w:t>
        </w:r>
      </w:hyperlink>
      <w:r>
        <w:t> from GitHub. </w:t>
      </w:r>
    </w:p>
    <w:p w:rsidR="00691DD0" w:rsidRDefault="00691DD0" w:rsidP="00691DD0">
      <w:pPr>
        <w:pStyle w:val="NormalWeb"/>
      </w:pPr>
      <w:r>
        <w:lastRenderedPageBreak/>
        <w:t>First, find the Apps section in the sidebar and click "Add Application".</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408176"/>
            <wp:effectExtent l="0" t="0" r="0" b="1905"/>
            <wp:docPr id="35" name="Picture 35" descr="add app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d app s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40817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We'll need to fill in some information before we continue deploying the application. We'll name </w:t>
      </w:r>
      <w:proofErr w:type="gramStart"/>
      <w:r>
        <w:t>it  </w:t>
      </w:r>
      <w:proofErr w:type="spellStart"/>
      <w:r>
        <w:rPr>
          <w:rStyle w:val="HTMLCode"/>
        </w:rPr>
        <w:t>fizzbuzz</w:t>
      </w:r>
      <w:proofErr w:type="spellEnd"/>
      <w:proofErr w:type="gramEnd"/>
      <w:r>
        <w:t> in keeping with our theme so far. For this lab, we won't set up a data source (typically a SQL database) but it will be covered in a more advanced lab. </w:t>
      </w:r>
    </w:p>
    <w:p w:rsidR="00691DD0" w:rsidRDefault="00691DD0" w:rsidP="00691DD0">
      <w:pPr>
        <w:pStyle w:val="NormalWeb"/>
      </w:pPr>
      <w:r>
        <w:t>Here is the public Repository URL:</w:t>
      </w:r>
    </w:p>
    <w:p w:rsidR="00691DD0" w:rsidRDefault="00691DD0" w:rsidP="00691DD0">
      <w:pPr>
        <w:pStyle w:val="HTMLPreformatted"/>
      </w:pPr>
      <w:r>
        <w:rPr>
          <w:rStyle w:val="HTMLCode"/>
        </w:rPr>
        <w:t>https://github.com/awslabs/opsworks-demo-php-simple-app</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6172200"/>
            <wp:effectExtent l="0" t="0" r="0" b="0"/>
            <wp:docPr id="34" name="Picture 34" descr="add fizzbuzz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d fizzbuzz 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17220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It's important to use </w:t>
      </w:r>
      <w:proofErr w:type="gramStart"/>
      <w:r>
        <w:t>the  </w:t>
      </w:r>
      <w:r>
        <w:rPr>
          <w:rStyle w:val="HTMLCode"/>
        </w:rPr>
        <w:t>version</w:t>
      </w:r>
      <w:proofErr w:type="gramEnd"/>
      <w:r>
        <w:rPr>
          <w:rStyle w:val="HTMLCode"/>
        </w:rPr>
        <w:t>1</w:t>
      </w:r>
      <w:r>
        <w:t>  branch since that repository doesn't have a master branch -- or deployments will fail. </w:t>
      </w:r>
    </w:p>
    <w:p w:rsidR="00691DD0" w:rsidRDefault="00691DD0" w:rsidP="00691DD0">
      <w:pPr>
        <w:pStyle w:val="NormalWeb"/>
      </w:pPr>
      <w:r>
        <w:t xml:space="preserve">Now we've told </w:t>
      </w:r>
      <w:proofErr w:type="spellStart"/>
      <w:r>
        <w:t>OpsWorks</w:t>
      </w:r>
      <w:proofErr w:type="spellEnd"/>
      <w:r>
        <w:t xml:space="preserve"> where our code is and what servers to run it on, it's time to deploy. In the next step, we'll deploy and test the demo app. </w:t>
      </w:r>
    </w:p>
    <w:p w:rsidR="00691DD0" w:rsidRDefault="00691DD0" w:rsidP="00691DD0">
      <w:pPr>
        <w:pStyle w:val="Heading2"/>
      </w:pPr>
      <w:r>
        <w:t xml:space="preserve">Deploy </w:t>
      </w:r>
      <w:proofErr w:type="spellStart"/>
      <w:r>
        <w:t>fizzbuzz</w:t>
      </w:r>
      <w:proofErr w:type="spellEnd"/>
      <w:r>
        <w:t>-app</w:t>
      </w:r>
    </w:p>
    <w:p w:rsidR="00691DD0" w:rsidRDefault="00691DD0" w:rsidP="00691DD0">
      <w:pPr>
        <w:pStyle w:val="NormalWeb"/>
      </w:pPr>
      <w:r>
        <w:lastRenderedPageBreak/>
        <w:t xml:space="preserve">Now that you've told AWS </w:t>
      </w:r>
      <w:proofErr w:type="spellStart"/>
      <w:r>
        <w:t>OpsWorks</w:t>
      </w:r>
      <w:proofErr w:type="spellEnd"/>
      <w:r>
        <w:t xml:space="preserve"> where the code for your application can be found, it's time to send the command to your instance(s) to download and run your app.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566928"/>
            <wp:effectExtent l="0" t="0" r="0" b="5080"/>
            <wp:docPr id="38" name="Picture 38" descr="deplo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eploy-butt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566928"/>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Click "Deploy" to create a new deployment for </w:t>
      </w:r>
      <w:proofErr w:type="spellStart"/>
      <w:r>
        <w:rPr>
          <w:rStyle w:val="HTMLCode"/>
        </w:rPr>
        <w:t>fizzbuzz</w:t>
      </w:r>
      <w:proofErr w:type="spellEnd"/>
      <w:r>
        <w:t>. You can also use the deployment workflow to send arbitrary commands to your instances.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3090672"/>
            <wp:effectExtent l="0" t="0" r="0" b="0"/>
            <wp:docPr id="37" name="Picture 37" descr="https://assets.cloudacademy.com/bakery/media/uploads/lab-step/13-deploy-59ef60fe-51b0-4d83-9202-36e629f1aa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assets.cloudacademy.com/bakery/media/uploads/lab-step/13-deploy-59ef60fe-51b0-4d83-9202-36e629f1aa9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09067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Once you hit deploy, it should only take a couple minutes for your instance to receive the new application and restart its web server. To check that it worked, go back to the "Instances" tab and click on the public IP address. </w:t>
      </w:r>
    </w:p>
    <w:p w:rsidR="00691DD0" w:rsidRDefault="00691DD0" w:rsidP="00691DD0">
      <w:pPr>
        <w:pStyle w:val="NormalWeb"/>
      </w:pPr>
      <w:r>
        <w:lastRenderedPageBreak/>
        <w:t> </w:t>
      </w:r>
    </w:p>
    <w:p w:rsidR="00691DD0" w:rsidRDefault="00691DD0" w:rsidP="00691DD0">
      <w:pPr>
        <w:pStyle w:val="NormalWeb"/>
      </w:pPr>
      <w:r>
        <w:rPr>
          <w:noProof/>
          <w:color w:val="0000FF"/>
        </w:rPr>
        <w:drawing>
          <wp:inline distT="0" distB="0" distL="0" distR="0">
            <wp:extent cx="5486400" cy="1133856"/>
            <wp:effectExtent l="0" t="0" r="0" b="9525"/>
            <wp:docPr id="36" name="Picture 36" descr="succes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ucces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13385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You should see a page like the above. In the next step, we'll see how to clean up the resources that comprise your stack. </w:t>
      </w:r>
    </w:p>
    <w:p w:rsidR="00691DD0" w:rsidRDefault="00691DD0" w:rsidP="00691DD0">
      <w:pPr>
        <w:pStyle w:val="Heading2"/>
      </w:pPr>
      <w:r>
        <w:t xml:space="preserve">Delete the </w:t>
      </w:r>
      <w:proofErr w:type="spellStart"/>
      <w:r>
        <w:t>OpsWorks</w:t>
      </w:r>
      <w:proofErr w:type="spellEnd"/>
      <w:r>
        <w:t xml:space="preserve"> Stack</w:t>
      </w:r>
    </w:p>
    <w:p w:rsidR="00691DD0" w:rsidRDefault="00691DD0" w:rsidP="00691DD0">
      <w:pPr>
        <w:pStyle w:val="NormalWeb"/>
      </w:pPr>
      <w:r>
        <w:t>Before a stack can be deleted, all the Apps and instances it contains must be deleted. </w:t>
      </w:r>
    </w:p>
    <w:p w:rsidR="00691DD0" w:rsidRDefault="00691DD0" w:rsidP="00691DD0">
      <w:pPr>
        <w:pStyle w:val="NormalWeb"/>
      </w:pPr>
      <w:r>
        <w:t xml:space="preserve">First, let's delete the application. Go to the Apps tab and find the "Delete" button on </w:t>
      </w:r>
      <w:proofErr w:type="spellStart"/>
      <w:r>
        <w:t>fizzbuzz</w:t>
      </w:r>
      <w:proofErr w:type="spellEnd"/>
      <w:r>
        <w:t>.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2084832"/>
            <wp:effectExtent l="0" t="0" r="0" b="0"/>
            <wp:docPr id="42" name="Picture 42" descr="delete fizzbuzz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elete fizzbuzz ap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08483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After the app is deleted, go to the Instances tab to stop the php-app1 instance.</w:t>
      </w:r>
    </w:p>
    <w:p w:rsidR="00691DD0" w:rsidRDefault="00691DD0" w:rsidP="00691DD0">
      <w:pPr>
        <w:pStyle w:val="NormalWeb"/>
      </w:pPr>
      <w:r>
        <w:t> </w:t>
      </w:r>
    </w:p>
    <w:p w:rsidR="00691DD0" w:rsidRDefault="00691DD0" w:rsidP="00691DD0">
      <w:pPr>
        <w:pStyle w:val="NormalWeb"/>
      </w:pPr>
      <w:r>
        <w:rPr>
          <w:noProof/>
          <w:color w:val="0000FF"/>
        </w:rPr>
        <w:lastRenderedPageBreak/>
        <w:drawing>
          <wp:inline distT="0" distB="0" distL="0" distR="0">
            <wp:extent cx="5486400" cy="1362456"/>
            <wp:effectExtent l="0" t="0" r="0" b="9525"/>
            <wp:docPr id="41" name="Picture 41" descr="stop instanc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top instance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362456"/>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The instance will take a couple minutes to stop, when it does you can delete it.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371600"/>
            <wp:effectExtent l="0" t="0" r="0" b="0"/>
            <wp:docPr id="40" name="Picture 40" descr="delete ap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lete app ser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Now that all the resources have been deleted, it's safe to delete the stack itself. </w:t>
      </w:r>
    </w:p>
    <w:p w:rsidR="00691DD0" w:rsidRDefault="00691DD0" w:rsidP="00691DD0">
      <w:pPr>
        <w:pStyle w:val="NormalWeb"/>
      </w:pPr>
      <w:r>
        <w:t> </w:t>
      </w:r>
    </w:p>
    <w:p w:rsidR="00691DD0" w:rsidRDefault="00691DD0" w:rsidP="00691DD0">
      <w:pPr>
        <w:pStyle w:val="NormalWeb"/>
      </w:pPr>
      <w:r>
        <w:rPr>
          <w:noProof/>
          <w:color w:val="0000FF"/>
        </w:rPr>
        <w:drawing>
          <wp:inline distT="0" distB="0" distL="0" distR="0">
            <wp:extent cx="5486400" cy="1078992"/>
            <wp:effectExtent l="0" t="0" r="0" b="6985"/>
            <wp:docPr id="39" name="Picture 39" descr="delete fizzbuzzapp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elete fizzbuzzapp stac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078992"/>
                    </a:xfrm>
                    <a:prstGeom prst="rect">
                      <a:avLst/>
                    </a:prstGeom>
                    <a:noFill/>
                    <a:ln>
                      <a:noFill/>
                    </a:ln>
                  </pic:spPr>
                </pic:pic>
              </a:graphicData>
            </a:graphic>
          </wp:inline>
        </w:drawing>
      </w:r>
    </w:p>
    <w:p w:rsidR="00691DD0" w:rsidRDefault="00691DD0" w:rsidP="00691DD0">
      <w:pPr>
        <w:pStyle w:val="NormalWeb"/>
      </w:pPr>
      <w:r>
        <w:t> </w:t>
      </w:r>
    </w:p>
    <w:p w:rsidR="00691DD0" w:rsidRDefault="00691DD0" w:rsidP="00691DD0">
      <w:pPr>
        <w:pStyle w:val="NormalWeb"/>
      </w:pPr>
      <w:r>
        <w:t xml:space="preserve">All our resources are now tidy. In this lab, we've seen how </w:t>
      </w:r>
      <w:proofErr w:type="spellStart"/>
      <w:r>
        <w:t>OpsWorks</w:t>
      </w:r>
      <w:proofErr w:type="spellEnd"/>
      <w:r>
        <w:t xml:space="preserve"> divides and manages resources based on where they fit in your stack, and we've learned how </w:t>
      </w:r>
      <w:proofErr w:type="spellStart"/>
      <w:r>
        <w:t>OpWorks</w:t>
      </w:r>
      <w:proofErr w:type="spellEnd"/>
      <w:r>
        <w:t xml:space="preserve"> can ease tasks like deployment and scaling. In a future lab, you'll </w:t>
      </w:r>
      <w:r>
        <w:lastRenderedPageBreak/>
        <w:t>learn about time-based instance scaling, using database (RDS) layers, and handling traffic with Elastic Load Balancers. </w:t>
      </w:r>
    </w:p>
    <w:p w:rsidR="00691DD0" w:rsidRDefault="00691DD0"/>
    <w:sectPr w:rsidR="00691D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F8B" w:rsidRDefault="00C65F8B" w:rsidP="00691DD0">
      <w:pPr>
        <w:spacing w:after="0" w:line="240" w:lineRule="auto"/>
      </w:pPr>
      <w:r>
        <w:separator/>
      </w:r>
    </w:p>
  </w:endnote>
  <w:endnote w:type="continuationSeparator" w:id="0">
    <w:p w:rsidR="00C65F8B" w:rsidRDefault="00C65F8B" w:rsidP="00691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F8B" w:rsidRDefault="00C65F8B" w:rsidP="00691DD0">
      <w:pPr>
        <w:spacing w:after="0" w:line="240" w:lineRule="auto"/>
      </w:pPr>
      <w:r>
        <w:separator/>
      </w:r>
    </w:p>
  </w:footnote>
  <w:footnote w:type="continuationSeparator" w:id="0">
    <w:p w:rsidR="00C65F8B" w:rsidRDefault="00C65F8B" w:rsidP="00691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37FCA"/>
    <w:multiLevelType w:val="multilevel"/>
    <w:tmpl w:val="8D321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97A3D"/>
    <w:multiLevelType w:val="multilevel"/>
    <w:tmpl w:val="A7D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3341F4"/>
    <w:multiLevelType w:val="multilevel"/>
    <w:tmpl w:val="D154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D0"/>
    <w:rsid w:val="00175460"/>
    <w:rsid w:val="003C7C03"/>
    <w:rsid w:val="00691DD0"/>
    <w:rsid w:val="007C068C"/>
    <w:rsid w:val="008F05E2"/>
    <w:rsid w:val="00977D1F"/>
    <w:rsid w:val="00C65F8B"/>
    <w:rsid w:val="00CD206A"/>
    <w:rsid w:val="00F80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C58A"/>
  <w15:chartTrackingRefBased/>
  <w15:docId w15:val="{5A86AB90-D86A-42A4-B51F-F103293B8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91D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91D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1DD0"/>
    <w:rPr>
      <w:rFonts w:ascii="Times New Roman" w:eastAsia="Times New Roman" w:hAnsi="Times New Roman" w:cs="Times New Roman"/>
      <w:b/>
      <w:bCs/>
      <w:sz w:val="36"/>
      <w:szCs w:val="36"/>
    </w:rPr>
  </w:style>
  <w:style w:type="paragraph" w:styleId="NormalWeb">
    <w:name w:val="Normal (Web)"/>
    <w:basedOn w:val="Normal"/>
    <w:uiPriority w:val="99"/>
    <w:unhideWhenUsed/>
    <w:rsid w:val="00691D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1DD0"/>
    <w:rPr>
      <w:b/>
      <w:bCs/>
    </w:rPr>
  </w:style>
  <w:style w:type="character" w:styleId="Hyperlink">
    <w:name w:val="Hyperlink"/>
    <w:basedOn w:val="DefaultParagraphFont"/>
    <w:uiPriority w:val="99"/>
    <w:semiHidden/>
    <w:unhideWhenUsed/>
    <w:rsid w:val="00691DD0"/>
    <w:rPr>
      <w:color w:val="0000FF"/>
      <w:u w:val="single"/>
    </w:rPr>
  </w:style>
  <w:style w:type="character" w:customStyle="1" w:styleId="guilabel">
    <w:name w:val="guilabel"/>
    <w:basedOn w:val="DefaultParagraphFont"/>
    <w:rsid w:val="00691DD0"/>
  </w:style>
  <w:style w:type="character" w:styleId="HTMLCode">
    <w:name w:val="HTML Code"/>
    <w:basedOn w:val="DefaultParagraphFont"/>
    <w:uiPriority w:val="99"/>
    <w:semiHidden/>
    <w:unhideWhenUsed/>
    <w:rsid w:val="00691DD0"/>
    <w:rPr>
      <w:rFonts w:ascii="Courier New" w:eastAsia="Times New Roman" w:hAnsi="Courier New" w:cs="Courier New"/>
      <w:sz w:val="20"/>
      <w:szCs w:val="20"/>
    </w:rPr>
  </w:style>
  <w:style w:type="character" w:styleId="Emphasis">
    <w:name w:val="Emphasis"/>
    <w:basedOn w:val="DefaultParagraphFont"/>
    <w:uiPriority w:val="20"/>
    <w:qFormat/>
    <w:rsid w:val="00691DD0"/>
    <w:rPr>
      <w:i/>
      <w:iCs/>
    </w:rPr>
  </w:style>
  <w:style w:type="character" w:customStyle="1" w:styleId="Heading3Char">
    <w:name w:val="Heading 3 Char"/>
    <w:basedOn w:val="DefaultParagraphFont"/>
    <w:link w:val="Heading3"/>
    <w:uiPriority w:val="9"/>
    <w:semiHidden/>
    <w:rsid w:val="00691DD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91D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DD0"/>
    <w:rPr>
      <w:rFonts w:ascii="Courier New" w:eastAsia="Times New Roman" w:hAnsi="Courier New" w:cs="Courier New"/>
      <w:sz w:val="20"/>
      <w:szCs w:val="20"/>
    </w:rPr>
  </w:style>
  <w:style w:type="paragraph" w:styleId="Header">
    <w:name w:val="header"/>
    <w:basedOn w:val="Normal"/>
    <w:link w:val="HeaderChar"/>
    <w:uiPriority w:val="99"/>
    <w:unhideWhenUsed/>
    <w:rsid w:val="00691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DD0"/>
  </w:style>
  <w:style w:type="paragraph" w:styleId="Footer">
    <w:name w:val="footer"/>
    <w:basedOn w:val="Normal"/>
    <w:link w:val="FooterChar"/>
    <w:uiPriority w:val="99"/>
    <w:unhideWhenUsed/>
    <w:rsid w:val="00691D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970">
      <w:bodyDiv w:val="1"/>
      <w:marLeft w:val="0"/>
      <w:marRight w:val="0"/>
      <w:marTop w:val="0"/>
      <w:marBottom w:val="0"/>
      <w:divBdr>
        <w:top w:val="none" w:sz="0" w:space="0" w:color="auto"/>
        <w:left w:val="none" w:sz="0" w:space="0" w:color="auto"/>
        <w:bottom w:val="none" w:sz="0" w:space="0" w:color="auto"/>
        <w:right w:val="none" w:sz="0" w:space="0" w:color="auto"/>
      </w:divBdr>
    </w:div>
    <w:div w:id="59450677">
      <w:bodyDiv w:val="1"/>
      <w:marLeft w:val="0"/>
      <w:marRight w:val="0"/>
      <w:marTop w:val="0"/>
      <w:marBottom w:val="0"/>
      <w:divBdr>
        <w:top w:val="none" w:sz="0" w:space="0" w:color="auto"/>
        <w:left w:val="none" w:sz="0" w:space="0" w:color="auto"/>
        <w:bottom w:val="none" w:sz="0" w:space="0" w:color="auto"/>
        <w:right w:val="none" w:sz="0" w:space="0" w:color="auto"/>
      </w:divBdr>
      <w:divsChild>
        <w:div w:id="358894328">
          <w:marLeft w:val="0"/>
          <w:marRight w:val="0"/>
          <w:marTop w:val="0"/>
          <w:marBottom w:val="0"/>
          <w:divBdr>
            <w:top w:val="none" w:sz="0" w:space="0" w:color="auto"/>
            <w:left w:val="none" w:sz="0" w:space="0" w:color="auto"/>
            <w:bottom w:val="none" w:sz="0" w:space="0" w:color="auto"/>
            <w:right w:val="none" w:sz="0" w:space="0" w:color="auto"/>
          </w:divBdr>
        </w:div>
      </w:divsChild>
    </w:div>
    <w:div w:id="268397227">
      <w:bodyDiv w:val="1"/>
      <w:marLeft w:val="0"/>
      <w:marRight w:val="0"/>
      <w:marTop w:val="0"/>
      <w:marBottom w:val="0"/>
      <w:divBdr>
        <w:top w:val="none" w:sz="0" w:space="0" w:color="auto"/>
        <w:left w:val="none" w:sz="0" w:space="0" w:color="auto"/>
        <w:bottom w:val="none" w:sz="0" w:space="0" w:color="auto"/>
        <w:right w:val="none" w:sz="0" w:space="0" w:color="auto"/>
      </w:divBdr>
    </w:div>
    <w:div w:id="933829698">
      <w:bodyDiv w:val="1"/>
      <w:marLeft w:val="0"/>
      <w:marRight w:val="0"/>
      <w:marTop w:val="0"/>
      <w:marBottom w:val="0"/>
      <w:divBdr>
        <w:top w:val="none" w:sz="0" w:space="0" w:color="auto"/>
        <w:left w:val="none" w:sz="0" w:space="0" w:color="auto"/>
        <w:bottom w:val="none" w:sz="0" w:space="0" w:color="auto"/>
        <w:right w:val="none" w:sz="0" w:space="0" w:color="auto"/>
      </w:divBdr>
    </w:div>
    <w:div w:id="935362113">
      <w:bodyDiv w:val="1"/>
      <w:marLeft w:val="0"/>
      <w:marRight w:val="0"/>
      <w:marTop w:val="0"/>
      <w:marBottom w:val="0"/>
      <w:divBdr>
        <w:top w:val="none" w:sz="0" w:space="0" w:color="auto"/>
        <w:left w:val="none" w:sz="0" w:space="0" w:color="auto"/>
        <w:bottom w:val="none" w:sz="0" w:space="0" w:color="auto"/>
        <w:right w:val="none" w:sz="0" w:space="0" w:color="auto"/>
      </w:divBdr>
    </w:div>
    <w:div w:id="946886506">
      <w:bodyDiv w:val="1"/>
      <w:marLeft w:val="0"/>
      <w:marRight w:val="0"/>
      <w:marTop w:val="0"/>
      <w:marBottom w:val="0"/>
      <w:divBdr>
        <w:top w:val="none" w:sz="0" w:space="0" w:color="auto"/>
        <w:left w:val="none" w:sz="0" w:space="0" w:color="auto"/>
        <w:bottom w:val="none" w:sz="0" w:space="0" w:color="auto"/>
        <w:right w:val="none" w:sz="0" w:space="0" w:color="auto"/>
      </w:divBdr>
    </w:div>
    <w:div w:id="1223325844">
      <w:bodyDiv w:val="1"/>
      <w:marLeft w:val="0"/>
      <w:marRight w:val="0"/>
      <w:marTop w:val="0"/>
      <w:marBottom w:val="0"/>
      <w:divBdr>
        <w:top w:val="none" w:sz="0" w:space="0" w:color="auto"/>
        <w:left w:val="none" w:sz="0" w:space="0" w:color="auto"/>
        <w:bottom w:val="none" w:sz="0" w:space="0" w:color="auto"/>
        <w:right w:val="none" w:sz="0" w:space="0" w:color="auto"/>
      </w:divBdr>
    </w:div>
    <w:div w:id="1472669796">
      <w:bodyDiv w:val="1"/>
      <w:marLeft w:val="0"/>
      <w:marRight w:val="0"/>
      <w:marTop w:val="0"/>
      <w:marBottom w:val="0"/>
      <w:divBdr>
        <w:top w:val="none" w:sz="0" w:space="0" w:color="auto"/>
        <w:left w:val="none" w:sz="0" w:space="0" w:color="auto"/>
        <w:bottom w:val="none" w:sz="0" w:space="0" w:color="auto"/>
        <w:right w:val="none" w:sz="0" w:space="0" w:color="auto"/>
      </w:divBdr>
    </w:div>
    <w:div w:id="1609893731">
      <w:bodyDiv w:val="1"/>
      <w:marLeft w:val="0"/>
      <w:marRight w:val="0"/>
      <w:marTop w:val="0"/>
      <w:marBottom w:val="0"/>
      <w:divBdr>
        <w:top w:val="none" w:sz="0" w:space="0" w:color="auto"/>
        <w:left w:val="none" w:sz="0" w:space="0" w:color="auto"/>
        <w:bottom w:val="none" w:sz="0" w:space="0" w:color="auto"/>
        <w:right w:val="none" w:sz="0" w:space="0" w:color="auto"/>
      </w:divBdr>
    </w:div>
    <w:div w:id="201491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hyperlink" Target="https://github.com/aws/opsworks-cookbook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wslabs/opsworks-demo-php-simple-app" TargetMode="External"/><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assets.cloudacademy.com/bakery/media/uploads/lab-step/blobid2-82a2ee6f-963c-403e-8e38-4e2e74e9565c.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ssets.cloudacademy.com/bakery/media/uploads/lab-step/14-success-46361502-ef45-4aae-b8f9-47442310f4b7.png" TargetMode="External"/><Relationship Id="rId48" Type="http://schemas.openxmlformats.org/officeDocument/2006/relationships/image" Target="media/image3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dc:creator>
  <cp:keywords/>
  <dc:description/>
  <cp:lastModifiedBy>Vadym</cp:lastModifiedBy>
  <cp:revision>3</cp:revision>
  <dcterms:created xsi:type="dcterms:W3CDTF">2018-04-04T14:02:00Z</dcterms:created>
  <dcterms:modified xsi:type="dcterms:W3CDTF">2018-04-04T15:07:00Z</dcterms:modified>
</cp:coreProperties>
</file>