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shd w:val="clear" w:fill="auto"/>
        <w:spacing w:lineRule="auto" w:line="276" w:before="0" w:after="0"/>
        <w:ind w:left="0" w:right="0" w:hanging="0"/>
        <w:jc w:val="center"/>
        <w:rPr>
          <w:sz w:val="28"/>
          <w:szCs w:val="28"/>
        </w:rPr>
      </w:pPr>
      <w:r>
        <w:rPr>
          <w:sz w:val="28"/>
          <w:szCs w:val="28"/>
        </w:rPr>
        <w:t>МІНІСТЕРСТВО ОСВІТИ І НАУКИ УКРАЇНИ</w:t>
      </w:r>
    </w:p>
    <w:p>
      <w:pPr>
        <w:pStyle w:val="Normal"/>
        <w:keepNext/>
        <w:keepLines w:val="false"/>
        <w:widowControl/>
        <w:shd w:val="clear" w:fill="auto"/>
        <w:spacing w:lineRule="auto" w:line="276" w:before="0" w:after="0"/>
        <w:ind w:left="0" w:right="0" w:hanging="0"/>
        <w:jc w:val="center"/>
        <w:rPr>
          <w:sz w:val="28"/>
          <w:szCs w:val="28"/>
        </w:rPr>
      </w:pPr>
      <w:r>
        <w:rPr>
          <w:sz w:val="28"/>
          <w:szCs w:val="28"/>
        </w:rPr>
        <w:t>Національний технічний університет України</w:t>
      </w:r>
    </w:p>
    <w:p>
      <w:pPr>
        <w:pStyle w:val="Normal"/>
        <w:keepNext/>
        <w:keepLines w:val="false"/>
        <w:widowControl/>
        <w:shd w:val="clear" w:fill="auto"/>
        <w:spacing w:lineRule="auto" w:line="276" w:before="0" w:after="0"/>
        <w:ind w:left="0" w:right="0" w:hanging="0"/>
        <w:jc w:val="center"/>
        <w:rPr>
          <w:sz w:val="28"/>
          <w:szCs w:val="28"/>
        </w:rPr>
      </w:pPr>
      <w:r>
        <w:rPr>
          <w:sz w:val="28"/>
          <w:szCs w:val="28"/>
        </w:rPr>
        <w:t>«Київський політехнічний інститут імені Ігоря Сікорського»</w:t>
      </w:r>
    </w:p>
    <w:p>
      <w:pPr>
        <w:pStyle w:val="Normal"/>
        <w:keepNext/>
        <w:keepLines w:val="false"/>
        <w:widowControl/>
        <w:shd w:val="clear" w:fill="auto"/>
        <w:spacing w:lineRule="auto" w:line="276" w:before="0" w:after="0"/>
        <w:ind w:left="0" w:right="0" w:hanging="0"/>
        <w:jc w:val="center"/>
        <w:rPr>
          <w:sz w:val="28"/>
          <w:szCs w:val="28"/>
        </w:rPr>
      </w:pPr>
      <w:r>
        <w:rPr>
          <w:sz w:val="28"/>
          <w:szCs w:val="28"/>
        </w:rPr>
        <w:t>Кафедра Обчислювальної техніки</w:t>
      </w:r>
    </w:p>
    <w:p>
      <w:pPr>
        <w:pStyle w:val="Normal"/>
        <w:spacing w:before="0" w:after="0"/>
        <w:jc w:val="center"/>
        <w:rPr>
          <w:sz w:val="28"/>
          <w:szCs w:val="28"/>
        </w:rPr>
      </w:pPr>
      <w:r>
        <w:rPr>
          <w:sz w:val="28"/>
          <w:szCs w:val="28"/>
        </w:rPr>
      </w:r>
    </w:p>
    <w:p>
      <w:pPr>
        <w:pStyle w:val="Normal"/>
        <w:spacing w:before="0" w:after="0"/>
        <w:jc w:val="left"/>
        <w:rPr>
          <w:sz w:val="28"/>
          <w:szCs w:val="28"/>
        </w:rPr>
      </w:pPr>
      <w:r>
        <w:rPr>
          <w:sz w:val="28"/>
          <w:szCs w:val="28"/>
        </w:rPr>
      </w:r>
    </w:p>
    <w:p>
      <w:pPr>
        <w:pStyle w:val="Normal"/>
        <w:keepNext/>
        <w:keepLines w:val="false"/>
        <w:widowControl/>
        <w:shd w:val="clear" w:fill="auto"/>
        <w:spacing w:lineRule="auto" w:line="276" w:before="0" w:after="0"/>
        <w:ind w:left="0" w:right="0" w:hanging="0"/>
        <w:jc w:val="center"/>
        <w:rPr>
          <w:sz w:val="32"/>
          <w:szCs w:val="32"/>
        </w:rPr>
      </w:pPr>
      <w:r>
        <w:rPr>
          <w:sz w:val="32"/>
          <w:szCs w:val="32"/>
        </w:rPr>
      </w:r>
    </w:p>
    <w:p>
      <w:pPr>
        <w:pStyle w:val="Normal"/>
        <w:widowControl/>
        <w:shd w:val="clear" w:fill="auto"/>
        <w:spacing w:lineRule="auto" w:line="276" w:before="0" w:after="0"/>
        <w:ind w:left="0" w:right="0" w:hanging="0"/>
        <w:jc w:val="center"/>
        <w:rPr>
          <w:sz w:val="32"/>
          <w:szCs w:val="32"/>
        </w:rPr>
      </w:pPr>
      <w:r>
        <w:rPr>
          <w:sz w:val="32"/>
          <w:szCs w:val="32"/>
        </w:rPr>
        <w:t>Пояснювальна записка</w:t>
      </w:r>
    </w:p>
    <w:p>
      <w:pPr>
        <w:pStyle w:val="Normal"/>
        <w:keepNext/>
        <w:keepLines w:val="false"/>
        <w:widowControl/>
        <w:shd w:val="clear" w:fill="auto"/>
        <w:spacing w:lineRule="auto" w:line="276" w:before="0" w:after="0"/>
        <w:ind w:left="0" w:right="0" w:hanging="0"/>
        <w:jc w:val="center"/>
        <w:rPr>
          <w:sz w:val="32"/>
          <w:szCs w:val="32"/>
        </w:rPr>
      </w:pPr>
      <w:r>
        <w:rPr>
          <w:sz w:val="32"/>
          <w:szCs w:val="32"/>
        </w:rPr>
        <w:t>до курсової роботи з дисципліни</w:t>
      </w:r>
    </w:p>
    <w:p>
      <w:pPr>
        <w:pStyle w:val="Normal"/>
        <w:keepNext/>
        <w:keepLines w:val="false"/>
        <w:widowControl/>
        <w:shd w:val="clear" w:fill="auto"/>
        <w:spacing w:lineRule="auto" w:line="276" w:before="0" w:after="0"/>
        <w:ind w:left="0" w:right="0" w:hanging="0"/>
        <w:jc w:val="center"/>
        <w:rPr>
          <w:sz w:val="32"/>
          <w:szCs w:val="32"/>
        </w:rPr>
      </w:pPr>
      <w:r>
        <w:rPr>
          <w:sz w:val="36"/>
          <w:szCs w:val="36"/>
        </w:rPr>
        <w:t>“</w:t>
      </w:r>
      <w:r>
        <w:rPr>
          <w:sz w:val="36"/>
          <w:szCs w:val="36"/>
        </w:rPr>
        <w:t>Основи програмування - 2.</w:t>
        <w:br/>
        <w:t>Програмування структурованих даних”</w:t>
      </w:r>
    </w:p>
    <w:p>
      <w:pPr>
        <w:pStyle w:val="Normal"/>
        <w:keepNext/>
        <w:keepLines w:val="false"/>
        <w:widowControl/>
        <w:shd w:val="clear" w:fill="auto"/>
        <w:spacing w:lineRule="auto" w:line="276" w:before="0" w:after="0"/>
        <w:ind w:left="0" w:right="0" w:hanging="0"/>
        <w:jc w:val="left"/>
        <w:rPr>
          <w:sz w:val="32"/>
          <w:szCs w:val="32"/>
        </w:rPr>
      </w:pPr>
      <w:r>
        <w:rPr>
          <w:sz w:val="32"/>
          <w:szCs w:val="32"/>
        </w:rPr>
      </w:r>
    </w:p>
    <w:p>
      <w:pPr>
        <w:pStyle w:val="Normal"/>
        <w:keepNext/>
        <w:keepLines w:val="false"/>
        <w:widowControl/>
        <w:shd w:val="clear" w:fill="auto"/>
        <w:spacing w:lineRule="auto" w:line="276" w:before="0" w:after="0"/>
        <w:ind w:left="0" w:right="0" w:hanging="0"/>
        <w:jc w:val="center"/>
        <w:rPr>
          <w:sz w:val="32"/>
          <w:szCs w:val="32"/>
        </w:rPr>
      </w:pPr>
      <w:r>
        <w:rPr>
          <w:sz w:val="32"/>
          <w:szCs w:val="32"/>
        </w:rPr>
      </w:r>
    </w:p>
    <w:p>
      <w:pPr>
        <w:pStyle w:val="Normal"/>
        <w:widowControl/>
        <w:shd w:val="clear" w:fill="auto"/>
        <w:spacing w:lineRule="auto" w:line="276" w:before="0" w:after="0"/>
        <w:ind w:left="0" w:right="0" w:hanging="0"/>
        <w:jc w:val="center"/>
        <w:rPr>
          <w:sz w:val="32"/>
          <w:szCs w:val="32"/>
        </w:rPr>
      </w:pPr>
      <w:r>
        <w:rPr>
          <w:sz w:val="32"/>
          <w:szCs w:val="32"/>
        </w:rPr>
        <w:t>на тему</w:t>
      </w:r>
    </w:p>
    <w:p>
      <w:pPr>
        <w:pStyle w:val="Normal"/>
        <w:keepNext/>
        <w:keepLines w:val="false"/>
        <w:widowControl/>
        <w:shd w:val="clear" w:fill="auto"/>
        <w:spacing w:lineRule="auto" w:line="276" w:before="0" w:after="0"/>
        <w:ind w:left="0" w:right="0" w:hanging="0"/>
        <w:jc w:val="center"/>
        <w:rPr>
          <w:sz w:val="36"/>
          <w:szCs w:val="36"/>
        </w:rPr>
      </w:pPr>
      <w:r>
        <w:rPr>
          <w:sz w:val="36"/>
          <w:szCs w:val="36"/>
        </w:rPr>
        <w:t>“</w:t>
      </w:r>
      <w:r>
        <w:rPr>
          <w:sz w:val="36"/>
          <w:szCs w:val="36"/>
        </w:rPr>
        <w:t>Транзакціонні обєкти: enhanced event emitter”</w:t>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tbl>
      <w:tblPr>
        <w:tblStyle w:val="Table1"/>
        <w:tblW w:w="9026"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20" w:type="dxa"/>
          <w:bottom w:w="100" w:type="dxa"/>
          <w:right w:w="100" w:type="dxa"/>
        </w:tblCellMar>
        <w:tblLook w:val="0600"/>
      </w:tblPr>
      <w:tblGrid>
        <w:gridCol w:w="4513"/>
        <w:gridCol w:w="4512"/>
      </w:tblGrid>
      <w:tr>
        <w:trPr/>
        <w:tc>
          <w:tcPr>
            <w:tcW w:w="45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sz w:val="28"/>
                <w:szCs w:val="28"/>
              </w:rPr>
            </w:pPr>
            <w:r>
              <w:rPr>
                <w:sz w:val="28"/>
                <w:szCs w:val="28"/>
              </w:rPr>
              <w:t>Керівник: Шемсединов Т. Г.</w:t>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t>Допущений до захисту</w:t>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t>2018-06-01 ______________</w:t>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tab/>
              <w:tab/>
              <w:tab/>
              <w:t>підпис</w:t>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r>
          </w:p>
        </w:tc>
        <w:tc>
          <w:tcPr>
            <w:tcW w:w="451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sz w:val="28"/>
                <w:szCs w:val="28"/>
              </w:rPr>
              <w:t>Виконав: Іващук В. А.</w:t>
            </w:r>
          </w:p>
          <w:p>
            <w:pPr>
              <w:pStyle w:val="Normal"/>
              <w:keepNext/>
              <w:keepLines w:val="false"/>
              <w:widowControl w:val="false"/>
              <w:shd w:val="clear" w:fill="auto"/>
              <w:spacing w:lineRule="auto" w:line="240" w:before="0" w:after="0"/>
              <w:ind w:left="0" w:right="0" w:hanging="0"/>
              <w:jc w:val="left"/>
              <w:rPr/>
            </w:pPr>
            <w:r>
              <w:rPr>
                <w:sz w:val="28"/>
                <w:szCs w:val="28"/>
              </w:rPr>
              <w:t xml:space="preserve">Студент гр. ІП-73, ФІОТ 1 курс </w:t>
            </w:r>
          </w:p>
          <w:p>
            <w:pPr>
              <w:pStyle w:val="Normal"/>
              <w:widowControl w:val="false"/>
              <w:shd w:val="clear" w:fill="auto"/>
              <w:spacing w:lineRule="auto" w:line="240" w:before="0" w:after="0"/>
              <w:ind w:left="0" w:right="0" w:hanging="0"/>
              <w:jc w:val="left"/>
              <w:rPr/>
            </w:pPr>
            <w:r>
              <w:rPr>
                <w:sz w:val="28"/>
                <w:szCs w:val="28"/>
              </w:rPr>
              <w:t xml:space="preserve">№ </w:t>
            </w:r>
            <w:r>
              <w:rPr>
                <w:sz w:val="28"/>
                <w:szCs w:val="28"/>
              </w:rPr>
              <w:t>ІП-7311</w:t>
            </w:r>
          </w:p>
          <w:p>
            <w:pPr>
              <w:pStyle w:val="Normal"/>
              <w:widowControl w:val="false"/>
              <w:spacing w:lineRule="auto" w:line="240" w:before="0" w:after="0"/>
              <w:rPr>
                <w:sz w:val="28"/>
                <w:szCs w:val="28"/>
              </w:rPr>
            </w:pPr>
            <w:r>
              <w:rPr>
                <w:sz w:val="28"/>
                <w:szCs w:val="28"/>
              </w:rPr>
            </w:r>
          </w:p>
          <w:p>
            <w:pPr>
              <w:pStyle w:val="Normal"/>
              <w:widowControl w:val="false"/>
              <w:spacing w:lineRule="auto" w:line="240" w:before="0" w:after="0"/>
              <w:rPr>
                <w:sz w:val="28"/>
                <w:szCs w:val="28"/>
              </w:rPr>
            </w:pPr>
            <w:r>
              <w:rPr>
                <w:sz w:val="28"/>
                <w:szCs w:val="28"/>
              </w:rPr>
              <w:t>2018-06-01 ______________</w:t>
            </w:r>
          </w:p>
          <w:p>
            <w:pPr>
              <w:pStyle w:val="Normal"/>
              <w:widowControl w:val="false"/>
              <w:spacing w:lineRule="auto" w:line="240" w:before="0" w:after="0"/>
              <w:rPr>
                <w:sz w:val="28"/>
                <w:szCs w:val="28"/>
              </w:rPr>
            </w:pPr>
            <w:r>
              <w:rPr>
                <w:sz w:val="28"/>
                <w:szCs w:val="28"/>
              </w:rPr>
              <w:tab/>
              <w:tab/>
              <w:tab/>
              <w:t>підпис</w:t>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r>
          </w:p>
        </w:tc>
      </w:tr>
      <w:tr>
        <w:trPr/>
        <w:tc>
          <w:tcPr>
            <w:tcW w:w="45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sz w:val="28"/>
                <w:szCs w:val="28"/>
              </w:rPr>
            </w:pPr>
            <w:r>
              <w:rPr>
                <w:sz w:val="28"/>
                <w:szCs w:val="28"/>
              </w:rPr>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t>Перевірив: Шемсединов Т.Г.</w:t>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t>Захистив з оцінкою __________</w:t>
            </w:r>
          </w:p>
          <w:p>
            <w:pPr>
              <w:pStyle w:val="Normal"/>
              <w:keepNext/>
              <w:keepLines w:val="false"/>
              <w:widowControl w:val="false"/>
              <w:shd w:val="clear" w:fill="auto"/>
              <w:spacing w:lineRule="auto" w:line="240" w:before="0" w:after="0"/>
              <w:ind w:left="0" w:right="0" w:hanging="0"/>
              <w:jc w:val="left"/>
              <w:rPr>
                <w:sz w:val="28"/>
                <w:szCs w:val="28"/>
              </w:rPr>
            </w:pPr>
            <w:r>
              <w:rPr>
                <w:sz w:val="28"/>
                <w:szCs w:val="28"/>
              </w:rPr>
            </w:r>
          </w:p>
          <w:p>
            <w:pPr>
              <w:pStyle w:val="Normal"/>
              <w:widowControl w:val="false"/>
              <w:spacing w:lineRule="auto" w:line="240" w:before="0" w:after="0"/>
              <w:rPr>
                <w:sz w:val="28"/>
                <w:szCs w:val="28"/>
              </w:rPr>
            </w:pPr>
            <w:r>
              <w:rPr>
                <w:sz w:val="28"/>
                <w:szCs w:val="28"/>
              </w:rPr>
              <w:t>2018-06-01 ______________</w:t>
            </w:r>
          </w:p>
          <w:p>
            <w:pPr>
              <w:pStyle w:val="Normal"/>
              <w:widowControl w:val="false"/>
              <w:spacing w:lineRule="auto" w:line="240" w:before="0" w:after="0"/>
              <w:rPr>
                <w:sz w:val="28"/>
                <w:szCs w:val="28"/>
              </w:rPr>
            </w:pPr>
            <w:r>
              <w:rPr>
                <w:sz w:val="28"/>
                <w:szCs w:val="28"/>
              </w:rPr>
              <w:tab/>
              <w:tab/>
              <w:tab/>
              <w:t>підпис</w:t>
            </w:r>
          </w:p>
        </w:tc>
        <w:tc>
          <w:tcPr>
            <w:tcW w:w="451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sz w:val="28"/>
                <w:szCs w:val="28"/>
              </w:rPr>
            </w:pPr>
            <w:r>
              <w:rPr>
                <w:sz w:val="28"/>
                <w:szCs w:val="28"/>
              </w:rPr>
            </w:r>
          </w:p>
        </w:tc>
      </w:tr>
    </w:tbl>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p>
      <w:pPr>
        <w:pStyle w:val="Normal"/>
        <w:spacing w:before="0" w:after="0"/>
        <w:jc w:val="center"/>
        <w:rPr/>
      </w:pPr>
      <w:r>
        <w:rPr>
          <w:sz w:val="28"/>
          <w:szCs w:val="28"/>
        </w:rPr>
        <w:t>Київ 2018</w:t>
      </w:r>
    </w:p>
    <w:p>
      <w:pPr>
        <w:pStyle w:val="Normal"/>
        <w:spacing w:before="0" w:after="0"/>
        <w:jc w:val="center"/>
        <w:rPr/>
      </w:pPr>
      <w:r>
        <w:rPr>
          <w:sz w:val="32"/>
          <w:szCs w:val="32"/>
        </w:rPr>
        <w:t>Зміст</w:t>
      </w:r>
    </w:p>
    <w:p>
      <w:pPr>
        <w:pStyle w:val="Normal"/>
        <w:spacing w:before="0" w:after="0"/>
        <w:rPr>
          <w:sz w:val="24"/>
          <w:szCs w:val="24"/>
          <w:highlight w:val="yellow"/>
        </w:rPr>
      </w:pPr>
      <w:r>
        <w:rPr>
          <w:sz w:val="24"/>
          <w:szCs w:val="24"/>
          <w:highlight w:val="yellow"/>
        </w:rPr>
      </w:r>
    </w:p>
    <w:p>
      <w:pPr>
        <w:pStyle w:val="Normal"/>
        <w:spacing w:before="0" w:after="0"/>
        <w:rPr>
          <w:sz w:val="24"/>
          <w:szCs w:val="24"/>
        </w:rPr>
      </w:pPr>
      <w:r>
        <w:rPr>
          <w:sz w:val="24"/>
          <w:szCs w:val="24"/>
        </w:rPr>
      </w:r>
    </w:p>
    <w:tbl>
      <w:tblPr>
        <w:tblStyle w:val="Table2"/>
        <w:tblW w:w="9000" w:type="dxa"/>
        <w:jc w:val="left"/>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20" w:type="dxa"/>
          <w:bottom w:w="100" w:type="dxa"/>
          <w:right w:w="100" w:type="dxa"/>
        </w:tblCellMar>
        <w:tblLook w:val="0600"/>
      </w:tblPr>
      <w:tblGrid>
        <w:gridCol w:w="6813"/>
        <w:gridCol w:w="2186"/>
      </w:tblGrid>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sz w:val="24"/>
                <w:szCs w:val="24"/>
              </w:rPr>
            </w:pPr>
            <w:r>
              <w:rPr>
                <w:sz w:val="24"/>
                <w:szCs w:val="24"/>
              </w:rPr>
              <w:t>Вступ</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2</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sz w:val="24"/>
                <w:szCs w:val="24"/>
              </w:rPr>
              <w:t>Розділ 1. Стан проблеми і пошук рішень</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3</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sz w:val="24"/>
                <w:szCs w:val="24"/>
              </w:rPr>
              <w:t>1.1. Постановка цілі та задач роботи</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3</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sz w:val="24"/>
                <w:szCs w:val="24"/>
              </w:rPr>
              <w:t>1.2. Аналіз відомих методів вирішення проблеми</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5</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sz w:val="24"/>
                <w:szCs w:val="24"/>
              </w:rPr>
            </w:pPr>
            <w:r>
              <w:rPr/>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7</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pPr>
            <w:r>
              <w:rPr>
                <w:sz w:val="24"/>
                <w:szCs w:val="24"/>
              </w:rPr>
              <w:t>Розділ 2. Хід розробки</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9</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pPr>
            <w:r>
              <w:rPr>
                <w:sz w:val="24"/>
                <w:szCs w:val="24"/>
              </w:rPr>
              <w:t>2.1. Опис структури проекту</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sz w:val="24"/>
                <w:szCs w:val="24"/>
              </w:rPr>
            </w:pPr>
            <w:r>
              <w:rPr>
                <w:sz w:val="24"/>
                <w:szCs w:val="24"/>
              </w:rPr>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pPr>
            <w:r>
              <w:rPr>
                <w:sz w:val="24"/>
                <w:szCs w:val="24"/>
              </w:rPr>
              <w:t>2.2. Програмна реалізація і її особливості</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13</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sz w:val="24"/>
                <w:szCs w:val="24"/>
              </w:rPr>
            </w:pPr>
            <w:r>
              <w:rPr>
                <w:sz w:val="24"/>
                <w:szCs w:val="24"/>
              </w:rPr>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pPr>
            <w:r>
              <w:rPr>
                <w:sz w:val="24"/>
                <w:szCs w:val="24"/>
              </w:rPr>
              <w:t>2.3. Аналіз і тестування роботи прорамного продукту</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pPr>
            <w:r>
              <w:rPr>
                <w:sz w:val="24"/>
                <w:szCs w:val="24"/>
              </w:rPr>
              <w:t>16</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sz w:val="24"/>
                <w:szCs w:val="24"/>
              </w:rPr>
            </w:pPr>
            <w:r>
              <w:rPr>
                <w:sz w:val="24"/>
                <w:szCs w:val="24"/>
              </w:rPr>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sz w:val="24"/>
                <w:szCs w:val="24"/>
              </w:rPr>
            </w:pPr>
            <w:r>
              <w:rPr>
                <w:sz w:val="24"/>
                <w:szCs w:val="24"/>
              </w:rPr>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18</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pPr>
            <w:r>
              <w:rPr>
                <w:sz w:val="24"/>
                <w:szCs w:val="24"/>
              </w:rPr>
              <w:t>Висновки</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19</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sz w:val="24"/>
                <w:szCs w:val="24"/>
              </w:rPr>
            </w:pPr>
            <w:r>
              <w:rPr>
                <w:sz w:val="24"/>
                <w:szCs w:val="24"/>
              </w:rPr>
              <w:t>Список літератури</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20</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sz w:val="24"/>
                <w:szCs w:val="24"/>
              </w:rPr>
            </w:pPr>
            <w:r>
              <w:rPr>
                <w:sz w:val="24"/>
                <w:szCs w:val="24"/>
              </w:rPr>
              <w:t>Додатки</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21</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sz w:val="24"/>
                <w:szCs w:val="24"/>
              </w:rPr>
            </w:pPr>
            <w:r>
              <w:rPr>
                <w:sz w:val="24"/>
                <w:szCs w:val="24"/>
              </w:rPr>
              <w:t>A. Програмний код</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21</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widowControl w:val="false"/>
              <w:spacing w:lineRule="auto" w:line="240" w:before="0" w:after="0"/>
              <w:rPr>
                <w:sz w:val="24"/>
                <w:szCs w:val="24"/>
              </w:rPr>
            </w:pPr>
            <w:r>
              <w:rPr>
                <w:sz w:val="24"/>
                <w:szCs w:val="24"/>
              </w:rPr>
              <w:t>Б. Скріншоти</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30</w:t>
            </w:r>
          </w:p>
        </w:tc>
      </w:tr>
      <w:tr>
        <w:trPr/>
        <w:tc>
          <w:tcPr>
            <w:tcW w:w="68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spacing w:before="0" w:after="0"/>
              <w:rPr>
                <w:sz w:val="24"/>
                <w:szCs w:val="24"/>
              </w:rPr>
            </w:pPr>
            <w:r>
              <w:rPr>
                <w:sz w:val="24"/>
                <w:szCs w:val="24"/>
              </w:rPr>
              <w:t>В. Диск с кодом</w:t>
            </w:r>
          </w:p>
        </w:tc>
        <w:tc>
          <w:tcPr>
            <w:tcW w:w="21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20" w:type="dxa"/>
            </w:tcMar>
          </w:tcPr>
          <w:p>
            <w:pPr>
              <w:pStyle w:val="Normal"/>
              <w:keepNext/>
              <w:keepLines w:val="false"/>
              <w:widowControl w:val="false"/>
              <w:shd w:val="clear" w:fill="auto"/>
              <w:spacing w:lineRule="auto" w:line="240" w:before="0" w:after="0"/>
              <w:ind w:left="0" w:right="0" w:hanging="0"/>
              <w:jc w:val="right"/>
              <w:rPr>
                <w:sz w:val="24"/>
                <w:szCs w:val="24"/>
              </w:rPr>
            </w:pPr>
            <w:r>
              <w:rPr>
                <w:sz w:val="24"/>
                <w:szCs w:val="24"/>
              </w:rPr>
              <w:t>31</w:t>
            </w:r>
          </w:p>
        </w:tc>
      </w:tr>
    </w:tbl>
    <w:p>
      <w:pPr>
        <w:pStyle w:val="Normal"/>
        <w:spacing w:before="0" w:after="0"/>
        <w:rPr>
          <w:sz w:val="24"/>
          <w:szCs w:val="24"/>
        </w:rPr>
      </w:pPr>
      <w:r>
        <w:rPr>
          <w:sz w:val="24"/>
          <w:szCs w:val="24"/>
        </w:rPr>
      </w:r>
    </w:p>
    <w:p>
      <w:pPr>
        <w:pStyle w:val="Normal"/>
        <w:spacing w:before="0" w:after="0"/>
        <w:rPr>
          <w:sz w:val="24"/>
          <w:szCs w:val="24"/>
          <w:highlight w:val="yellow"/>
        </w:rPr>
      </w:pPr>
      <w:r>
        <w:rPr>
          <w:sz w:val="24"/>
          <w:szCs w:val="24"/>
          <w:highlight w:val="yellow"/>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sectPr>
          <w:footerReference w:type="default" r:id="rId2"/>
          <w:footerReference w:type="first" r:id="rId3"/>
          <w:type w:val="nextPage"/>
          <w:pgSz w:w="11906" w:h="16838"/>
          <w:pgMar w:left="1440" w:right="1440" w:header="0" w:top="1440" w:footer="720" w:bottom="1440" w:gutter="0"/>
          <w:pgNumType w:start="0" w:fmt="decimal"/>
          <w:formProt w:val="false"/>
          <w:titlePg/>
          <w:textDirection w:val="lrTb"/>
          <w:docGrid w:type="default" w:linePitch="240" w:charSpace="4294965247"/>
        </w:sectPr>
        <w:pStyle w:val="Normal"/>
        <w:spacing w:before="0" w:after="0"/>
        <w:rPr>
          <w:sz w:val="24"/>
          <w:szCs w:val="24"/>
        </w:rPr>
      </w:pPr>
      <w:r>
        <w:rPr>
          <w:sz w:val="24"/>
          <w:szCs w:val="24"/>
        </w:rPr>
      </w:r>
    </w:p>
    <w:p>
      <w:pPr>
        <w:pStyle w:val="1"/>
        <w:numPr>
          <w:ilvl w:val="0"/>
          <w:numId w:val="0"/>
        </w:numPr>
        <w:ind w:left="0" w:hanging="0"/>
        <w:jc w:val="center"/>
        <w:rPr>
          <w:rFonts w:ascii="Arial" w:hAnsi="Arial" w:cs="Times New Roman"/>
          <w:bCs w:val="false"/>
          <w:caps/>
          <w:sz w:val="28"/>
          <w:szCs w:val="28"/>
          <w:lang w:val="uk-UA"/>
        </w:rPr>
      </w:pPr>
      <w:r>
        <w:rPr>
          <w:rFonts w:cs="Times New Roman" w:ascii="Arial" w:hAnsi="Arial"/>
          <w:bCs w:val="false"/>
          <w:caps/>
          <w:sz w:val="28"/>
          <w:szCs w:val="28"/>
          <w:lang w:val="uk-UA"/>
        </w:rPr>
        <w:t>Вступ</w:t>
      </w:r>
    </w:p>
    <w:p>
      <w:pPr>
        <w:pStyle w:val="Style12"/>
        <w:numPr>
          <w:ilvl w:val="0"/>
          <w:numId w:val="0"/>
        </w:numPr>
        <w:ind w:left="0" w:hanging="0"/>
        <w:jc w:val="left"/>
        <w:rPr>
          <w:rFonts w:ascii="Arial" w:hAnsi="Arial" w:cs="Times New Roman"/>
          <w:b w:val="false"/>
          <w:b w:val="false"/>
          <w:bCs w:val="false"/>
          <w:i/>
          <w:i/>
          <w:iCs/>
          <w:caps w:val="false"/>
          <w:smallCaps w:val="false"/>
          <w:color w:val="000000"/>
          <w:spacing w:val="0"/>
          <w:sz w:val="28"/>
          <w:szCs w:val="28"/>
          <w:lang w:val="uk-UA"/>
        </w:rPr>
      </w:pPr>
      <w:r>
        <w:rPr>
          <w:rFonts w:cs="Times New Roman"/>
          <w:b w:val="false"/>
          <w:bCs w:val="false"/>
          <w:i/>
          <w:iCs/>
          <w:caps w:val="false"/>
          <w:smallCaps w:val="false"/>
          <w:color w:val="000000"/>
          <w:spacing w:val="0"/>
          <w:sz w:val="28"/>
          <w:szCs w:val="28"/>
          <w:lang w:val="uk-UA"/>
        </w:rPr>
        <w:t>“</w:t>
      </w:r>
      <w:r>
        <w:rPr>
          <w:rFonts w:cs="Times New Roman"/>
          <w:b w:val="false"/>
          <w:bCs w:val="false"/>
          <w:i/>
          <w:iCs/>
          <w:caps w:val="false"/>
          <w:smallCaps w:val="false"/>
          <w:color w:val="000000"/>
          <w:spacing w:val="0"/>
          <w:sz w:val="28"/>
          <w:szCs w:val="28"/>
          <w:lang w:val="uk-UA"/>
        </w:rPr>
        <w:t>EventEmitter — это универсальная абстракция для работы с событиями чере подписку (subscription: addListener, on, once) и отправку (emit)”  [Тимур Шемседінов]</w:t>
      </w:r>
    </w:p>
    <w:p>
      <w:pPr>
        <w:pStyle w:val="Normal"/>
        <w:numPr>
          <w:ilvl w:val="0"/>
          <w:numId w:val="0"/>
        </w:numPr>
        <w:ind w:left="0" w:hanging="0"/>
        <w:jc w:val="left"/>
        <w:rPr>
          <w:sz w:val="28"/>
          <w:szCs w:val="28"/>
          <w:lang w:val="uk-UA"/>
        </w:rPr>
      </w:pPr>
      <w:r>
        <w:rPr>
          <w:sz w:val="28"/>
          <w:szCs w:val="28"/>
          <w:lang w:val="uk-UA"/>
        </w:rPr>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lang w:val="uk-UA"/>
        </w:rPr>
        <w:t>Event Emitter можна перекласти як «транслятор» або «еміттер» подій. Event Emitter дозволяє частинам програми взаємодіяти між собою.</w:t>
      </w:r>
    </w:p>
    <w:p>
      <w:pPr>
        <w:pStyle w:val="21"/>
        <w:spacing w:lineRule="auto" w:line="360" w:before="0" w:after="0"/>
        <w:ind w:hanging="0"/>
        <w:rPr>
          <w:rFonts w:ascii="Arial" w:hAnsi="Arial"/>
          <w:lang w:val="uk-UA"/>
        </w:rPr>
      </w:pPr>
      <w:r>
        <w:rPr>
          <w:lang w:val="uk-UA"/>
        </w:rPr>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lang w:val="uk-UA"/>
        </w:rPr>
        <w:t>Значна частина основного API Node.js побудована на ідіоматичній асинхронній архітектурі, керованій подіями. В ній певні види об'єктів (так звані "еміттери" або “”emitters”) виділяють іменовані події, які викликають функції ("слухачі", “лісенери” або “listeners”).</w:t>
      </w:r>
    </w:p>
    <w:p>
      <w:pPr>
        <w:pStyle w:val="21"/>
        <w:spacing w:lineRule="auto" w:line="360" w:before="0" w:after="0"/>
        <w:ind w:hanging="0"/>
        <w:rPr>
          <w:rFonts w:ascii="Arial" w:hAnsi="Arial"/>
          <w:lang w:val="uk-UA"/>
        </w:rPr>
      </w:pPr>
      <w:r>
        <w:rPr>
          <w:lang w:val="uk-UA"/>
        </w:rPr>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rFonts w:ascii="Arimo;Helvetica;sans-serif" w:hAnsi="Arimo;Helvetica;sans-serif"/>
          <w:b w:val="false"/>
          <w:i w:val="false"/>
          <w:caps w:val="false"/>
          <w:smallCaps w:val="false"/>
          <w:color w:val="000000"/>
          <w:spacing w:val="0"/>
          <w:sz w:val="28"/>
          <w:szCs w:val="28"/>
        </w:rPr>
        <w:t xml:space="preserve">Всі об'єкти, які викликають події, є екземплярами </w:t>
      </w:r>
      <w:r>
        <w:rPr>
          <w:rFonts w:ascii="Arimo;Helvetica;sans-serif" w:hAnsi="Arimo;Helvetica;sans-serif"/>
          <w:b w:val="false"/>
          <w:i w:val="false"/>
          <w:caps w:val="false"/>
          <w:smallCaps w:val="false"/>
          <w:color w:val="000000"/>
          <w:spacing w:val="0"/>
          <w:sz w:val="28"/>
          <w:szCs w:val="28"/>
        </w:rPr>
        <w:t>класу</w:t>
      </w:r>
      <w:r>
        <w:rPr>
          <w:rFonts w:ascii="Arimo;Helvetica;sans-serif" w:hAnsi="Arimo;Helvetica;sans-serif"/>
          <w:b w:val="false"/>
          <w:i w:val="false"/>
          <w:caps w:val="false"/>
          <w:smallCaps w:val="false"/>
          <w:color w:val="000000"/>
          <w:spacing w:val="0"/>
          <w:sz w:val="28"/>
          <w:szCs w:val="28"/>
        </w:rPr>
        <w:t xml:space="preserve"> EventEmitter. Ці об'єкти мають метод eventEmitter.on(), який дозволяє додавати одну або декілька функцій до події, що викликаються об'єктом.</w:t>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rFonts w:ascii="Arimo;Helvetica;sans-serif" w:hAnsi="Arimo;Helvetica;sans-serif"/>
          <w:b w:val="false"/>
          <w:i w:val="false"/>
          <w:caps w:val="false"/>
          <w:smallCaps w:val="false"/>
          <w:color w:val="000000"/>
          <w:spacing w:val="0"/>
          <w:sz w:val="28"/>
          <w:szCs w:val="28"/>
        </w:rPr>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rFonts w:ascii="Arimo;Helvetica;sans-serif" w:hAnsi="Arimo;Helvetica;sans-serif"/>
          <w:b w:val="false"/>
          <w:i w:val="false"/>
          <w:caps w:val="false"/>
          <w:smallCaps w:val="false"/>
          <w:color w:val="000000"/>
          <w:spacing w:val="0"/>
          <w:sz w:val="28"/>
          <w:szCs w:val="28"/>
        </w:rPr>
        <w:t>Коли об'єкт EventEmitter викликає подію, всі функції, додані до цієї конкретної події, викликаються синхронно. Будь-які значення, які повертаються викликаними лісенерами, ігноруються.</w:t>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rFonts w:ascii="Arimo;Helvetica;sans-serif" w:hAnsi="Arimo;Helvetica;sans-serif"/>
          <w:b w:val="false"/>
          <w:i w:val="false"/>
          <w:caps w:val="false"/>
          <w:smallCaps w:val="false"/>
          <w:color w:val="000000"/>
          <w:spacing w:val="0"/>
          <w:sz w:val="28"/>
          <w:szCs w:val="28"/>
        </w:rPr>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rFonts w:ascii="Arimo;Helvetica;sans-serif" w:hAnsi="Arimo;Helvetica;sans-serif"/>
          <w:b w:val="false"/>
          <w:i w:val="false"/>
          <w:caps w:val="false"/>
          <w:smallCaps w:val="false"/>
          <w:color w:val="000000"/>
          <w:spacing w:val="0"/>
          <w:sz w:val="28"/>
          <w:szCs w:val="28"/>
        </w:rPr>
        <w:t>Транзакціонні об’єкти – це програмна абстракція, що дозволяє управління об’єктом за допомогою транзакцій. Це означає, що зміни,  які повинні бути здійснені над обєктом можуть накопичуватись в пам’яті і в подальшому бути підтвердженими (.commit) або відхиленими (.rollback). В першому випадку зміни перенесуться на об’єкт, а в другому – об’єкт залишиться в свому початковому стані, а буфер для зберігання змін (“дельта”) буде очищений.</w:t>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rFonts w:ascii="Arimo;Helvetica;sans-serif" w:hAnsi="Arimo;Helvetica;sans-serif"/>
          <w:b w:val="false"/>
          <w:i w:val="false"/>
          <w:caps w:val="false"/>
          <w:smallCaps w:val="false"/>
          <w:color w:val="000000"/>
          <w:spacing w:val="0"/>
          <w:sz w:val="28"/>
          <w:szCs w:val="28"/>
        </w:rPr>
        <w:t xml:space="preserve"> </w:t>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rFonts w:ascii="Arimo;Helvetica;sans-serif" w:hAnsi="Arimo;Helvetica;sans-serif"/>
          <w:b w:val="false"/>
          <w:i w:val="false"/>
          <w:caps w:val="false"/>
          <w:smallCaps w:val="false"/>
          <w:color w:val="000000"/>
          <w:spacing w:val="0"/>
          <w:sz w:val="28"/>
          <w:szCs w:val="28"/>
        </w:rPr>
        <w:t>Цей паттерн сильно розширює можливості роботи з об’єктами. А враховуючи те, що в якості об’єкта може бути практично будь-яка структура даних, він  має широке застосування і перспективи розвитку.</w:t>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rFonts w:ascii="Arimo;Helvetica;sans-serif" w:hAnsi="Arimo;Helvetica;sans-serif"/>
          <w:b w:val="false"/>
          <w:i w:val="false"/>
          <w:caps w:val="false"/>
          <w:smallCaps w:val="false"/>
          <w:color w:val="000000"/>
          <w:spacing w:val="0"/>
          <w:sz w:val="28"/>
          <w:szCs w:val="28"/>
        </w:rPr>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rFonts w:ascii="Arimo;Helvetica;sans-serif" w:hAnsi="Arimo;Helvetica;sans-serif"/>
          <w:b w:val="false"/>
          <w:i w:val="false"/>
          <w:caps w:val="false"/>
          <w:smallCaps w:val="false"/>
          <w:color w:val="000000"/>
          <w:spacing w:val="0"/>
          <w:sz w:val="28"/>
          <w:szCs w:val="28"/>
        </w:rPr>
        <w:t>Доцільність використання event emitter в транзакціонних об’єктах полягає в тому, що часто в програмах під час виклику методів транзакціонного об’єкта (таких як .commit чи .rollback), є необхідність виклику низки інших функцій, причому їх склад може залежати від ходу програми.</w:t>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rFonts w:ascii="Arimo;Helvetica;sans-serif" w:hAnsi="Arimo;Helvetica;sans-serif"/>
          <w:b w:val="false"/>
          <w:i w:val="false"/>
          <w:caps w:val="false"/>
          <w:smallCaps w:val="false"/>
          <w:color w:val="000000"/>
          <w:spacing w:val="0"/>
          <w:sz w:val="28"/>
          <w:szCs w:val="28"/>
        </w:rPr>
      </w:r>
    </w:p>
    <w:p>
      <w:pPr>
        <w:pStyle w:val="21"/>
        <w:spacing w:lineRule="auto" w:line="360" w:before="0" w:after="0"/>
        <w:ind w:hanging="0"/>
        <w:rPr>
          <w:rFonts w:ascii="Arimo;Helvetica;sans-serif" w:hAnsi="Arimo;Helvetica;sans-serif"/>
          <w:b w:val="false"/>
          <w:b w:val="false"/>
          <w:i w:val="false"/>
          <w:i w:val="false"/>
          <w:caps w:val="false"/>
          <w:smallCaps w:val="false"/>
          <w:color w:val="000000"/>
          <w:spacing w:val="0"/>
          <w:sz w:val="28"/>
          <w:szCs w:val="28"/>
        </w:rPr>
      </w:pPr>
      <w:r>
        <w:rPr>
          <w:rFonts w:ascii="Arimo;Helvetica;sans-serif" w:hAnsi="Arimo;Helvetica;sans-serif"/>
          <w:b w:val="false"/>
          <w:i w:val="false"/>
          <w:caps w:val="false"/>
          <w:smallCaps w:val="false"/>
          <w:color w:val="000000"/>
          <w:spacing w:val="0"/>
          <w:sz w:val="28"/>
          <w:szCs w:val="28"/>
        </w:rPr>
        <w:t>Більше того, може виникати потреба виклику деяких функцій до метода транзакціонного об’єкта, а деяких – після. В таких випадках event emitter повинен мати різні методи для роботи з лісенерами до і після виклику метода транзакціонного об’єкта.</w:t>
      </w:r>
      <w:r>
        <w:br w:type="page"/>
      </w:r>
    </w:p>
    <w:p>
      <w:pPr>
        <w:pStyle w:val="21"/>
        <w:spacing w:lineRule="auto" w:line="360" w:before="0" w:after="0"/>
        <w:ind w:hanging="0"/>
        <w:jc w:val="center"/>
        <w:rPr>
          <w:rFonts w:ascii="Arial" w:hAnsi="Arial"/>
          <w:sz w:val="28"/>
          <w:szCs w:val="28"/>
          <w:lang w:val="uk-UA"/>
        </w:rPr>
      </w:pPr>
      <w:r>
        <w:rPr>
          <w:sz w:val="28"/>
          <w:szCs w:val="28"/>
          <w:lang w:val="uk-UA"/>
        </w:rPr>
        <w:t>РОЗДІЛ 1. Стан проблеми і пошук рішень</w:t>
      </w:r>
    </w:p>
    <w:p>
      <w:pPr>
        <w:pStyle w:val="21"/>
        <w:spacing w:lineRule="auto" w:line="360" w:before="0" w:after="0"/>
        <w:ind w:hanging="0"/>
        <w:jc w:val="left"/>
        <w:rPr>
          <w:rFonts w:ascii="Arial" w:hAnsi="Arial"/>
          <w:sz w:val="28"/>
          <w:szCs w:val="28"/>
          <w:lang w:val="uk-UA"/>
        </w:rPr>
      </w:pPr>
      <w:r>
        <w:rPr>
          <w:sz w:val="28"/>
          <w:szCs w:val="28"/>
          <w:lang w:val="uk-UA"/>
        </w:rPr>
      </w:r>
    </w:p>
    <w:p>
      <w:pPr>
        <w:pStyle w:val="21"/>
        <w:spacing w:lineRule="auto" w:line="360" w:before="0" w:after="0"/>
        <w:ind w:hanging="0"/>
        <w:jc w:val="left"/>
        <w:rPr/>
      </w:pPr>
      <w:r>
        <w:rPr>
          <w:sz w:val="28"/>
          <w:szCs w:val="28"/>
          <w:lang w:val="uk-UA"/>
        </w:rPr>
        <w:t>1.1 Постановка цілі та задач роботи</w:t>
      </w:r>
    </w:p>
    <w:p>
      <w:pPr>
        <w:pStyle w:val="21"/>
        <w:spacing w:lineRule="auto" w:line="360" w:before="0" w:after="0"/>
        <w:ind w:hanging="0"/>
        <w:jc w:val="left"/>
        <w:rPr>
          <w:sz w:val="28"/>
          <w:szCs w:val="28"/>
          <w:lang w:val="uk-UA"/>
        </w:rPr>
      </w:pPr>
      <w:r>
        <w:rPr/>
      </w:r>
    </w:p>
    <w:p>
      <w:pPr>
        <w:pStyle w:val="21"/>
        <w:spacing w:lineRule="auto" w:line="360" w:before="0" w:after="0"/>
        <w:ind w:hanging="0"/>
        <w:jc w:val="left"/>
        <w:rPr/>
      </w:pPr>
      <w:r>
        <w:rPr>
          <w:sz w:val="28"/>
          <w:szCs w:val="28"/>
          <w:lang w:val="uk-UA"/>
        </w:rPr>
        <w:t>В рамках даної роботи повинна бути розроблена програмна реалізація розширеного event emitter для використання в проекті транзакціонних об’єктів. Розробка повинна повністю задовольняти потреби даного проекту, а також бути ефективною в плані затрат часу.</w:t>
      </w:r>
    </w:p>
    <w:p>
      <w:pPr>
        <w:pStyle w:val="21"/>
        <w:spacing w:lineRule="auto" w:line="360" w:before="0" w:after="0"/>
        <w:ind w:hanging="0"/>
        <w:jc w:val="left"/>
        <w:rPr>
          <w:sz w:val="28"/>
          <w:szCs w:val="28"/>
          <w:lang w:val="uk-UA"/>
        </w:rPr>
      </w:pPr>
      <w:r>
        <w:rPr>
          <w:sz w:val="28"/>
          <w:szCs w:val="28"/>
          <w:lang w:val="uk-UA"/>
        </w:rPr>
      </w:r>
    </w:p>
    <w:p>
      <w:pPr>
        <w:pStyle w:val="21"/>
        <w:spacing w:lineRule="auto" w:line="360" w:before="0" w:after="0"/>
        <w:ind w:hanging="0"/>
        <w:jc w:val="left"/>
        <w:rPr/>
      </w:pPr>
      <w:r>
        <w:rPr>
          <w:sz w:val="28"/>
          <w:szCs w:val="28"/>
          <w:lang w:val="uk-UA"/>
        </w:rPr>
        <w:t>Саме тому важливо підібрати правильну структуру проекту. Вона повинна повністю підходити для потреб транзакційних об’єктів.</w:t>
      </w:r>
    </w:p>
    <w:p>
      <w:pPr>
        <w:pStyle w:val="21"/>
        <w:spacing w:lineRule="auto" w:line="360" w:before="0" w:after="0"/>
        <w:ind w:hanging="0"/>
        <w:jc w:val="left"/>
        <w:rPr>
          <w:sz w:val="28"/>
          <w:szCs w:val="28"/>
          <w:lang w:val="uk-UA"/>
        </w:rPr>
      </w:pPr>
      <w:r>
        <w:rPr>
          <w:sz w:val="28"/>
          <w:szCs w:val="28"/>
          <w:lang w:val="uk-UA"/>
        </w:rPr>
      </w:r>
    </w:p>
    <w:p>
      <w:pPr>
        <w:pStyle w:val="21"/>
        <w:spacing w:lineRule="auto" w:line="360" w:before="0" w:after="0"/>
        <w:ind w:hanging="0"/>
        <w:jc w:val="left"/>
        <w:rPr/>
      </w:pPr>
      <w:r>
        <w:rPr>
          <w:sz w:val="28"/>
          <w:szCs w:val="28"/>
          <w:lang w:val="uk-UA"/>
        </w:rPr>
        <w:t>Основою event emitter є структура даних, в якій зберігаються лісенери. З цією структурою працюють практично усі методи, тому вибір може мати великий вплив на продуктивність роботи програми.</w:t>
      </w:r>
    </w:p>
    <w:p>
      <w:pPr>
        <w:pStyle w:val="21"/>
        <w:spacing w:lineRule="auto" w:line="360" w:before="0" w:after="0"/>
        <w:ind w:hanging="0"/>
        <w:jc w:val="left"/>
        <w:rPr>
          <w:sz w:val="28"/>
          <w:szCs w:val="28"/>
          <w:lang w:val="uk-UA"/>
        </w:rPr>
      </w:pPr>
      <w:r>
        <w:rPr>
          <w:sz w:val="28"/>
          <w:szCs w:val="28"/>
          <w:lang w:val="uk-UA"/>
        </w:rPr>
      </w:r>
    </w:p>
    <w:p>
      <w:pPr>
        <w:pStyle w:val="21"/>
        <w:spacing w:lineRule="auto" w:line="360" w:before="0" w:after="0"/>
        <w:ind w:hanging="0"/>
        <w:jc w:val="left"/>
        <w:rPr/>
      </w:pPr>
      <w:r>
        <w:rPr>
          <w:sz w:val="28"/>
          <w:szCs w:val="28"/>
          <w:lang w:val="uk-UA"/>
        </w:rPr>
        <w:t>Вимоги транзакціонних об’єктів до event emitter включають в себе максимально повний функціонал для роботи з подіями. Це в першу чергу наявність великого переліку методів, що охоплюють всі можливі потреби, а також це поділ методів для виконання як перед викликом методу транзакції так і після нього.</w:t>
      </w:r>
    </w:p>
    <w:p>
      <w:pPr>
        <w:pStyle w:val="21"/>
        <w:spacing w:lineRule="auto" w:line="360" w:before="0" w:after="0"/>
        <w:ind w:hanging="0"/>
        <w:jc w:val="left"/>
        <w:rPr>
          <w:sz w:val="28"/>
          <w:szCs w:val="28"/>
          <w:lang w:val="uk-UA"/>
        </w:rPr>
      </w:pPr>
      <w:r>
        <w:rPr>
          <w:sz w:val="28"/>
          <w:szCs w:val="28"/>
          <w:lang w:val="uk-UA"/>
        </w:rPr>
      </w:r>
    </w:p>
    <w:p>
      <w:pPr>
        <w:pStyle w:val="21"/>
        <w:spacing w:lineRule="auto" w:line="360" w:before="0" w:after="0"/>
        <w:ind w:hanging="0"/>
        <w:jc w:val="left"/>
        <w:rPr/>
      </w:pPr>
      <w:r>
        <w:rPr>
          <w:sz w:val="28"/>
          <w:szCs w:val="28"/>
          <w:lang w:val="uk-UA"/>
        </w:rPr>
        <w:t>Отже, задачами даної роботи є:</w:t>
      </w:r>
    </w:p>
    <w:p>
      <w:pPr>
        <w:pStyle w:val="21"/>
        <w:spacing w:lineRule="auto" w:line="360" w:before="0" w:after="0"/>
        <w:ind w:hanging="0"/>
        <w:jc w:val="left"/>
        <w:rPr/>
      </w:pPr>
      <w:r>
        <w:rPr>
          <w:sz w:val="28"/>
          <w:szCs w:val="28"/>
          <w:lang w:val="uk-UA"/>
        </w:rPr>
        <w:t>- визначення оптимальної структури проекту;</w:t>
      </w:r>
    </w:p>
    <w:p>
      <w:pPr>
        <w:pStyle w:val="21"/>
        <w:spacing w:lineRule="auto" w:line="360" w:before="0" w:after="0"/>
        <w:ind w:hanging="0"/>
        <w:jc w:val="left"/>
        <w:rPr/>
      </w:pPr>
      <w:r>
        <w:rPr>
          <w:sz w:val="28"/>
          <w:szCs w:val="28"/>
          <w:lang w:val="uk-UA"/>
        </w:rPr>
        <w:t>- вибір оптимальної структури даних для зберігання лісенерів;</w:t>
      </w:r>
    </w:p>
    <w:p>
      <w:pPr>
        <w:pStyle w:val="21"/>
        <w:spacing w:lineRule="auto" w:line="360" w:before="0" w:after="0"/>
        <w:ind w:hanging="0"/>
        <w:jc w:val="left"/>
        <w:rPr/>
      </w:pPr>
      <w:r>
        <w:rPr>
          <w:sz w:val="28"/>
          <w:szCs w:val="28"/>
          <w:lang w:val="uk-UA"/>
        </w:rPr>
        <w:t>- підбір методів, необхідних для роботи event emitter;</w:t>
      </w:r>
    </w:p>
    <w:p>
      <w:pPr>
        <w:pStyle w:val="21"/>
        <w:spacing w:lineRule="auto" w:line="360" w:before="0" w:after="0"/>
        <w:ind w:hanging="0"/>
        <w:jc w:val="left"/>
        <w:rPr/>
      </w:pPr>
      <w:r>
        <w:rPr>
          <w:sz w:val="28"/>
          <w:szCs w:val="28"/>
          <w:lang w:val="uk-UA"/>
        </w:rPr>
        <w:t>- реалізація вище згаданого в програмному коді</w:t>
      </w:r>
      <w:r>
        <w:br w:type="page"/>
      </w:r>
    </w:p>
    <w:p>
      <w:pPr>
        <w:pStyle w:val="21"/>
        <w:spacing w:lineRule="auto" w:line="360" w:before="0" w:after="0"/>
        <w:ind w:hanging="0"/>
        <w:jc w:val="left"/>
        <w:rPr/>
      </w:pPr>
      <w:r>
        <w:rPr>
          <w:sz w:val="28"/>
          <w:szCs w:val="28"/>
          <w:lang w:val="uk-UA"/>
        </w:rPr>
        <w:t xml:space="preserve">1.2 Аналіз </w:t>
      </w:r>
      <w:r>
        <w:rPr>
          <w:sz w:val="28"/>
          <w:szCs w:val="28"/>
          <w:lang w:val="uk-UA"/>
        </w:rPr>
        <w:t>методів реалізації проекту і вибір оптимального</w:t>
      </w:r>
    </w:p>
    <w:p>
      <w:pPr>
        <w:pStyle w:val="21"/>
        <w:spacing w:lineRule="auto" w:line="360" w:before="0" w:after="0"/>
        <w:ind w:hanging="0"/>
        <w:jc w:val="left"/>
        <w:rPr>
          <w:rFonts w:ascii="Arial" w:hAnsi="Arial"/>
          <w:sz w:val="28"/>
          <w:szCs w:val="28"/>
          <w:lang w:val="uk-UA"/>
        </w:rPr>
      </w:pPr>
      <w:r>
        <w:rPr>
          <w:sz w:val="28"/>
          <w:szCs w:val="28"/>
          <w:lang w:val="uk-UA"/>
        </w:rPr>
      </w:r>
    </w:p>
    <w:p>
      <w:pPr>
        <w:pStyle w:val="21"/>
        <w:spacing w:lineRule="auto" w:line="360" w:before="0" w:after="0"/>
        <w:ind w:hanging="0"/>
        <w:jc w:val="left"/>
        <w:rPr>
          <w:rFonts w:ascii="Arial" w:hAnsi="Arial"/>
          <w:sz w:val="28"/>
          <w:szCs w:val="28"/>
          <w:lang w:val="uk-UA"/>
        </w:rPr>
      </w:pPr>
      <w:r>
        <w:rPr>
          <w:sz w:val="28"/>
          <w:szCs w:val="28"/>
          <w:lang w:val="uk-UA"/>
        </w:rPr>
        <w:t>Для того, щоб для кожної транзакції можна було створити свій event emitter, для нього повинен бути створений клас. Тоді при кожному інстанціюванні транзакціонного об’єкта буде створюватись також і екземпляр класу event emitter.</w:t>
      </w:r>
    </w:p>
    <w:p>
      <w:pPr>
        <w:pStyle w:val="21"/>
        <w:spacing w:lineRule="auto" w:line="360" w:before="0" w:after="0"/>
        <w:ind w:hanging="0"/>
        <w:jc w:val="left"/>
        <w:rPr>
          <w:rFonts w:ascii="Arial" w:hAnsi="Arial"/>
          <w:sz w:val="28"/>
          <w:szCs w:val="28"/>
          <w:lang w:val="uk-UA"/>
        </w:rPr>
      </w:pPr>
      <w:r>
        <w:rPr>
          <w:sz w:val="28"/>
          <w:szCs w:val="28"/>
          <w:lang w:val="uk-UA"/>
        </w:rPr>
      </w:r>
    </w:p>
    <w:p>
      <w:pPr>
        <w:pStyle w:val="21"/>
        <w:spacing w:lineRule="auto" w:line="360" w:before="0" w:after="0"/>
        <w:ind w:hanging="0"/>
        <w:jc w:val="left"/>
        <w:rPr/>
      </w:pPr>
      <w:r>
        <w:rPr>
          <w:sz w:val="28"/>
          <w:szCs w:val="28"/>
          <w:lang w:val="uk-UA"/>
        </w:rPr>
        <w:t>В JavaScript є декілька способів реалізації аналогу класу:</w:t>
      </w:r>
    </w:p>
    <w:p>
      <w:pPr>
        <w:pStyle w:val="21"/>
        <w:spacing w:lineRule="auto" w:line="360" w:before="0" w:after="0"/>
        <w:ind w:hanging="0"/>
        <w:jc w:val="left"/>
        <w:rPr/>
      </w:pPr>
      <w:r>
        <w:rPr>
          <w:sz w:val="28"/>
          <w:szCs w:val="28"/>
          <w:lang w:val="uk-UA"/>
        </w:rPr>
        <w:t>- в функціональному стилі;</w:t>
      </w:r>
    </w:p>
    <w:p>
      <w:pPr>
        <w:pStyle w:val="21"/>
        <w:spacing w:lineRule="auto" w:line="360" w:before="0" w:after="0"/>
        <w:ind w:hanging="0"/>
        <w:jc w:val="left"/>
        <w:rPr/>
      </w:pPr>
      <w:r>
        <w:rPr>
          <w:sz w:val="28"/>
          <w:szCs w:val="28"/>
          <w:lang w:val="uk-UA"/>
        </w:rPr>
        <w:t>- в прототипному стилі;</w:t>
      </w:r>
    </w:p>
    <w:p>
      <w:pPr>
        <w:pStyle w:val="21"/>
        <w:spacing w:lineRule="auto" w:line="360" w:before="0" w:after="0"/>
        <w:ind w:hanging="0"/>
        <w:jc w:val="left"/>
        <w:rPr/>
      </w:pPr>
      <w:r>
        <w:rPr>
          <w:sz w:val="28"/>
          <w:szCs w:val="28"/>
          <w:lang w:val="uk-UA"/>
        </w:rPr>
        <w:t>- за допомогою конструкції class;</w:t>
      </w:r>
    </w:p>
    <w:p>
      <w:pPr>
        <w:pStyle w:val="21"/>
        <w:spacing w:lineRule="auto" w:line="360" w:before="0" w:after="0"/>
        <w:ind w:hanging="0"/>
        <w:jc w:val="left"/>
        <w:rPr/>
      </w:pPr>
      <w:r>
        <w:rPr>
          <w:sz w:val="28"/>
          <w:szCs w:val="28"/>
          <w:lang w:val="uk-UA"/>
        </w:rPr>
        <w:t>- через замикання.</w:t>
      </w:r>
    </w:p>
    <w:p>
      <w:pPr>
        <w:pStyle w:val="21"/>
        <w:spacing w:lineRule="auto" w:line="360" w:before="0" w:after="0"/>
        <w:ind w:hanging="0"/>
        <w:jc w:val="left"/>
        <w:rPr>
          <w:sz w:val="28"/>
          <w:szCs w:val="28"/>
          <w:lang w:val="uk-UA"/>
        </w:rPr>
      </w:pPr>
      <w:r>
        <w:rPr/>
      </w:r>
    </w:p>
    <w:p>
      <w:pPr>
        <w:pStyle w:val="21"/>
        <w:spacing w:lineRule="auto" w:line="360" w:before="0" w:after="0"/>
        <w:ind w:hanging="0"/>
        <w:jc w:val="left"/>
        <w:rPr/>
      </w:pPr>
      <w:r>
        <w:rPr>
          <w:color w:val="000000"/>
          <w:sz w:val="28"/>
          <w:szCs w:val="28"/>
          <w:lang w:val="uk-UA"/>
        </w:rPr>
        <w:t xml:space="preserve">Третій варіант являється по суті функціональною реалізацією, </w:t>
      </w:r>
      <w:r>
        <w:rPr>
          <w:sz w:val="28"/>
          <w:szCs w:val="28"/>
          <w:lang w:val="uk-UA"/>
        </w:rPr>
        <w:t>загорнутою в синтаксичне оформлення. Тобто від першого варіанту він відрізняється тільки, можливо, зручністю користування, і відповідно меншою продуктивністю.</w:t>
      </w:r>
    </w:p>
    <w:p>
      <w:pPr>
        <w:pStyle w:val="21"/>
        <w:spacing w:lineRule="auto" w:line="360" w:before="0" w:after="0"/>
        <w:ind w:hanging="0"/>
        <w:jc w:val="left"/>
        <w:rPr>
          <w:sz w:val="28"/>
          <w:szCs w:val="28"/>
          <w:lang w:val="uk-UA"/>
        </w:rPr>
      </w:pPr>
      <w:r>
        <w:rPr/>
      </w:r>
    </w:p>
    <w:p>
      <w:pPr>
        <w:pStyle w:val="21"/>
        <w:spacing w:lineRule="auto" w:line="360" w:before="0" w:after="0"/>
        <w:ind w:hanging="0"/>
        <w:jc w:val="left"/>
        <w:rPr/>
      </w:pPr>
      <w:r>
        <w:rPr>
          <w:sz w:val="28"/>
          <w:szCs w:val="28"/>
          <w:lang w:val="uk-UA"/>
        </w:rPr>
        <w:t xml:space="preserve">Порівнюючи функціональний і прототипний стилі, слід зазначити, що, знову ж таки, перевагою функціонального стилю може бути лише зручність, а прототипний стиль впевнено виграє в продуктивності. Зумовлено це тим, що функціональний стиль записує в кожен об’єкт і властивості і методи, а </w:t>
      </w:r>
    </w:p>
    <w:p>
      <w:pPr>
        <w:pStyle w:val="Style12"/>
        <w:spacing w:lineRule="auto" w:line="360" w:before="0" w:after="0"/>
        <w:ind w:hanging="0"/>
        <w:jc w:val="left"/>
        <w:rPr>
          <w:rFonts w:ascii="Arial" w:hAnsi="Arial"/>
          <w:color w:val="000000"/>
        </w:rPr>
      </w:pPr>
      <w:r>
        <w:rPr>
          <w:rFonts w:ascii="Arial" w:hAnsi="Arial"/>
          <w:b w:val="false"/>
          <w:i w:val="false"/>
          <w:caps w:val="false"/>
          <w:smallCaps w:val="false"/>
          <w:color w:val="000000"/>
          <w:spacing w:val="0"/>
          <w:sz w:val="28"/>
          <w:szCs w:val="28"/>
          <w:lang w:val="uk-UA"/>
        </w:rPr>
        <w:t>прототипний — тільки властивості. Тому прототипний стиль — швидший і економніший по пам’яті.</w:t>
      </w:r>
    </w:p>
    <w:p>
      <w:pPr>
        <w:pStyle w:val="Style12"/>
        <w:spacing w:lineRule="auto" w:line="360" w:before="0" w:after="0"/>
        <w:ind w:hanging="0"/>
        <w:jc w:val="left"/>
        <w:rPr>
          <w:b w:val="false"/>
          <w:i w:val="false"/>
          <w:caps w:val="false"/>
          <w:smallCaps w:val="false"/>
          <w:spacing w:val="0"/>
          <w:sz w:val="28"/>
          <w:szCs w:val="28"/>
          <w:lang w:val="uk-UA"/>
        </w:rPr>
      </w:pPr>
      <w:r>
        <w:rPr>
          <w:rFonts w:ascii="Arial" w:hAnsi="Arial"/>
          <w:color w:val="000000"/>
        </w:rPr>
      </w:r>
    </w:p>
    <w:p>
      <w:pPr>
        <w:pStyle w:val="Style12"/>
        <w:spacing w:lineRule="auto" w:line="360" w:before="0" w:after="0"/>
        <w:ind w:hanging="0"/>
        <w:jc w:val="left"/>
        <w:rPr>
          <w:rFonts w:ascii="Arial" w:hAnsi="Arial"/>
          <w:color w:val="000000"/>
        </w:rPr>
      </w:pPr>
      <w:r>
        <w:rPr>
          <w:rFonts w:ascii="Arial" w:hAnsi="Arial"/>
          <w:b w:val="false"/>
          <w:i w:val="false"/>
          <w:caps w:val="false"/>
          <w:smallCaps w:val="false"/>
          <w:color w:val="000000"/>
          <w:spacing w:val="0"/>
          <w:sz w:val="28"/>
          <w:szCs w:val="28"/>
          <w:lang w:val="uk-UA"/>
        </w:rPr>
        <w:t>Але, незважаючи на це, по продуктивності і функціональний і прототипний стилі програють замиканню. За рахунок своєї простоти і швидкості замикання являється оптимальним варіантом реалізації такої структури як event emitter з розрахунку на подальше його використання в проекті транзакціонних об’єктів.</w:t>
      </w:r>
    </w:p>
    <w:p>
      <w:pPr>
        <w:pStyle w:val="Style12"/>
        <w:spacing w:lineRule="auto" w:line="360" w:before="0" w:after="0"/>
        <w:ind w:hanging="0"/>
        <w:jc w:val="left"/>
        <w:rPr>
          <w:b w:val="false"/>
          <w:i w:val="false"/>
          <w:caps w:val="false"/>
          <w:smallCaps w:val="false"/>
          <w:spacing w:val="0"/>
          <w:sz w:val="28"/>
          <w:szCs w:val="28"/>
          <w:lang w:val="uk-UA"/>
        </w:rPr>
      </w:pPr>
      <w:r>
        <w:rPr>
          <w:rFonts w:ascii="Arial" w:hAnsi="Arial"/>
          <w:color w:val="000000"/>
        </w:rPr>
      </w:r>
    </w:p>
    <w:p>
      <w:pPr>
        <w:pStyle w:val="Style12"/>
        <w:spacing w:lineRule="auto" w:line="360" w:before="0" w:after="0"/>
        <w:ind w:hanging="0"/>
        <w:jc w:val="left"/>
        <w:rPr>
          <w:rFonts w:ascii="Arial" w:hAnsi="Arial"/>
          <w:color w:val="000000"/>
        </w:rPr>
      </w:pPr>
      <w:r>
        <w:rPr>
          <w:rFonts w:ascii="Arial" w:hAnsi="Arial"/>
          <w:b w:val="false"/>
          <w:i w:val="false"/>
          <w:caps w:val="false"/>
          <w:smallCaps w:val="false"/>
          <w:color w:val="000000"/>
          <w:spacing w:val="0"/>
          <w:sz w:val="28"/>
          <w:szCs w:val="28"/>
          <w:lang w:val="uk-UA"/>
        </w:rPr>
        <w:t>Наступним, не менш важливим завданням роботи є вибір правильної структури даних для зберігання лісенерів. Цей вибір має бути заснованим на продуктивності і швидкості, оскільки на роботі з цією структурою даних і побудований event emitter і його методи.</w:t>
      </w:r>
    </w:p>
    <w:p>
      <w:pPr>
        <w:pStyle w:val="Style12"/>
        <w:spacing w:lineRule="auto" w:line="360" w:before="0" w:after="0"/>
        <w:ind w:hanging="0"/>
        <w:jc w:val="left"/>
        <w:rPr>
          <w:b w:val="false"/>
          <w:i w:val="false"/>
          <w:caps w:val="false"/>
          <w:smallCaps w:val="false"/>
          <w:spacing w:val="0"/>
          <w:sz w:val="28"/>
          <w:szCs w:val="28"/>
          <w:lang w:val="uk-UA"/>
        </w:rPr>
      </w:pPr>
      <w:r>
        <w:rPr>
          <w:rFonts w:ascii="Arial" w:hAnsi="Arial"/>
          <w:color w:val="000000"/>
        </w:rPr>
      </w:r>
    </w:p>
    <w:p>
      <w:pPr>
        <w:pStyle w:val="Style12"/>
        <w:spacing w:lineRule="auto" w:line="360" w:before="0" w:after="0"/>
        <w:ind w:hanging="0"/>
        <w:jc w:val="left"/>
        <w:rPr>
          <w:rFonts w:ascii="Arial" w:hAnsi="Arial"/>
          <w:color w:val="000000"/>
        </w:rPr>
      </w:pPr>
      <w:r>
        <w:rPr>
          <w:rFonts w:ascii="Arial" w:hAnsi="Arial"/>
          <w:b w:val="false"/>
          <w:i w:val="false"/>
          <w:caps w:val="false"/>
          <w:smallCaps w:val="false"/>
          <w:color w:val="000000"/>
          <w:spacing w:val="0"/>
          <w:sz w:val="28"/>
          <w:szCs w:val="28"/>
          <w:lang w:val="uk-UA"/>
        </w:rPr>
        <w:t xml:space="preserve">Найпростішим вибором міг би стати масив, або об’єкт з масивами. Тоді в кожному внутрішньому масиві зберігався би набір лісенерів, що відповідають імені масива тобто події. Але якщо є потреби в створенні нових подій під час роботи програми, то така структура не є найкращим вибором. В цьому випадку оптимальним буде використання Map. Map являє собою структуру вигляду ключ-значення і тому підходить для випадку, коли події додаються під час роботи програми, </w:t>
      </w:r>
      <w:r>
        <w:rPr>
          <w:rFonts w:ascii="Arial" w:hAnsi="Arial"/>
          <w:b w:val="false"/>
          <w:i w:val="false"/>
          <w:caps w:val="false"/>
          <w:smallCaps w:val="false"/>
          <w:color w:val="000000"/>
          <w:spacing w:val="0"/>
          <w:sz w:val="28"/>
          <w:szCs w:val="28"/>
          <w:lang w:val="uk-UA"/>
        </w:rPr>
        <w:t>а звертання до події відбувається по імені.</w:t>
      </w:r>
    </w:p>
    <w:p>
      <w:pPr>
        <w:pStyle w:val="Style12"/>
        <w:spacing w:lineRule="auto" w:line="360" w:before="0" w:after="0"/>
        <w:ind w:hanging="0"/>
        <w:jc w:val="left"/>
        <w:rPr>
          <w:b w:val="false"/>
          <w:i w:val="false"/>
          <w:caps w:val="false"/>
          <w:smallCaps w:val="false"/>
          <w:spacing w:val="0"/>
          <w:sz w:val="28"/>
          <w:szCs w:val="28"/>
          <w:lang w:val="uk-UA"/>
        </w:rPr>
      </w:pPr>
      <w:r>
        <w:rPr>
          <w:rFonts w:ascii="Arial" w:hAnsi="Arial"/>
          <w:color w:val="000000"/>
        </w:rPr>
      </w:r>
    </w:p>
    <w:p>
      <w:pPr>
        <w:pStyle w:val="Style12"/>
        <w:spacing w:lineRule="auto" w:line="360" w:before="0" w:after="0"/>
        <w:ind w:hanging="0"/>
        <w:jc w:val="left"/>
        <w:rPr>
          <w:rFonts w:ascii="Arial" w:hAnsi="Arial"/>
          <w:color w:val="000000"/>
        </w:rPr>
      </w:pPr>
      <w:r>
        <w:rPr>
          <w:rFonts w:ascii="Arial" w:hAnsi="Arial"/>
          <w:b w:val="false"/>
          <w:i w:val="false"/>
          <w:caps w:val="false"/>
          <w:smallCaps w:val="false"/>
          <w:color w:val="000000"/>
          <w:spacing w:val="0"/>
          <w:sz w:val="28"/>
          <w:szCs w:val="28"/>
          <w:lang w:val="uk-UA"/>
        </w:rPr>
        <w:t>А оскільки кожен метод event emitter повинен бути розділений на виконання перед викликом методу транзакцій і після нього, то Map повинно бути розділено так само. Отже структура буде мати вигляд об’єкта подій з двома Map для зберігання лісенерів.</w:t>
      </w:r>
      <w:r>
        <w:br w:type="page"/>
      </w:r>
    </w:p>
    <w:p>
      <w:pPr>
        <w:pStyle w:val="21"/>
        <w:spacing w:lineRule="auto" w:line="360" w:before="0" w:after="0"/>
        <w:ind w:hanging="0"/>
        <w:jc w:val="center"/>
        <w:rPr/>
      </w:pPr>
      <w:r>
        <w:rPr>
          <w:sz w:val="28"/>
          <w:szCs w:val="28"/>
          <w:lang w:val="uk-UA"/>
        </w:rPr>
        <w:t>РОЗДІЛ 2. Хід розробки</w:t>
      </w:r>
    </w:p>
    <w:p>
      <w:pPr>
        <w:pStyle w:val="21"/>
        <w:spacing w:lineRule="auto" w:line="360" w:before="0" w:after="0"/>
        <w:ind w:hanging="0"/>
        <w:jc w:val="center"/>
        <w:rPr>
          <w:rFonts w:ascii="Arial" w:hAnsi="Arial"/>
          <w:sz w:val="28"/>
          <w:szCs w:val="28"/>
          <w:lang w:val="uk-UA"/>
        </w:rPr>
      </w:pPr>
      <w:r>
        <w:rPr>
          <w:sz w:val="28"/>
          <w:szCs w:val="28"/>
          <w:lang w:val="uk-UA"/>
        </w:rPr>
      </w:r>
    </w:p>
    <w:p>
      <w:pPr>
        <w:pStyle w:val="21"/>
        <w:spacing w:lineRule="auto" w:line="360" w:before="0" w:after="0"/>
        <w:ind w:hanging="0"/>
        <w:jc w:val="left"/>
        <w:rPr>
          <w:rFonts w:ascii="Arial" w:hAnsi="Arial"/>
          <w:sz w:val="28"/>
          <w:szCs w:val="28"/>
          <w:lang w:val="uk-UA"/>
        </w:rPr>
      </w:pPr>
      <w:r>
        <w:rPr>
          <w:sz w:val="28"/>
          <w:szCs w:val="28"/>
          <w:lang w:val="uk-UA"/>
        </w:rPr>
        <w:t>2.1 Опис структури проекту</w:t>
      </w:r>
    </w:p>
    <w:p>
      <w:pPr>
        <w:pStyle w:val="21"/>
        <w:spacing w:lineRule="auto" w:line="360" w:before="0" w:after="0"/>
        <w:ind w:hanging="0"/>
        <w:jc w:val="left"/>
        <w:rPr>
          <w:rFonts w:ascii="Arial" w:hAnsi="Arial"/>
          <w:sz w:val="28"/>
          <w:szCs w:val="28"/>
          <w:lang w:val="uk-UA"/>
        </w:rPr>
      </w:pPr>
      <w:r>
        <w:rPr>
          <w:sz w:val="28"/>
          <w:szCs w:val="28"/>
          <w:lang w:val="uk-UA"/>
        </w:rPr>
      </w:r>
    </w:p>
    <w:p>
      <w:pPr>
        <w:pStyle w:val="21"/>
        <w:spacing w:lineRule="auto" w:line="360" w:before="0" w:after="0"/>
        <w:ind w:hanging="0"/>
        <w:jc w:val="left"/>
        <w:rPr>
          <w:rFonts w:ascii="Arial" w:hAnsi="Arial"/>
          <w:sz w:val="28"/>
          <w:szCs w:val="28"/>
          <w:lang w:val="uk-UA"/>
        </w:rPr>
      </w:pPr>
      <w:r>
        <w:rPr>
          <w:sz w:val="28"/>
          <w:szCs w:val="28"/>
          <w:lang w:val="uk-UA"/>
        </w:rPr>
        <w:t>В результаті проведеного аналізу було вирішено, що event emitter буде реалізовано на замиканні. Функція в основі замикання не приймає ніяких аргументів, оскільки при інстанціюванні event emitter вони не потрібні. Всередині замикання повинно бути два об’єкта.</w:t>
      </w:r>
    </w:p>
    <w:p>
      <w:pPr>
        <w:pStyle w:val="21"/>
        <w:spacing w:lineRule="auto" w:line="360" w:before="0" w:after="0"/>
        <w:ind w:hanging="0"/>
        <w:jc w:val="left"/>
        <w:rPr>
          <w:rFonts w:ascii="Arial" w:hAnsi="Arial"/>
          <w:sz w:val="28"/>
          <w:szCs w:val="28"/>
          <w:lang w:val="uk-UA"/>
        </w:rPr>
      </w:pPr>
      <w:r>
        <w:rPr>
          <w:sz w:val="28"/>
          <w:szCs w:val="28"/>
          <w:lang w:val="uk-UA"/>
        </w:rPr>
        <w:t>Перший — це структура даних для зберігання лісенерів, а другий — це сам event emitter, який створюється в замиканні і повертається з нього. В результаті цього він має доступ до замикання, а саме до структури з подіями. Методи ж для роботи з ними зберігаються в event emitter і оголошуються всередині замикання.</w:t>
      </w:r>
    </w:p>
    <w:p>
      <w:pPr>
        <w:pStyle w:val="21"/>
        <w:spacing w:lineRule="auto" w:line="360" w:before="0" w:after="0"/>
        <w:ind w:hanging="0"/>
        <w:jc w:val="left"/>
        <w:rPr>
          <w:rFonts w:ascii="Arial" w:hAnsi="Arial"/>
          <w:sz w:val="28"/>
          <w:szCs w:val="28"/>
          <w:lang w:val="uk-UA"/>
        </w:rPr>
      </w:pPr>
      <w:r>
        <w:rPr>
          <w:sz w:val="28"/>
          <w:szCs w:val="28"/>
          <w:lang w:val="uk-UA"/>
        </w:rPr>
        <w:t>Сюди повинні входитити необхідні методи для роботи з подіями, це:</w:t>
      </w:r>
    </w:p>
    <w:p>
      <w:pPr>
        <w:pStyle w:val="21"/>
        <w:spacing w:lineRule="auto" w:line="360" w:before="0" w:after="0"/>
        <w:ind w:hanging="0"/>
        <w:jc w:val="left"/>
        <w:rPr>
          <w:rFonts w:ascii="Arial" w:hAnsi="Arial"/>
          <w:sz w:val="28"/>
          <w:szCs w:val="28"/>
          <w:lang w:val="uk-UA"/>
        </w:rPr>
      </w:pPr>
      <w:r>
        <w:rPr>
          <w:sz w:val="28"/>
          <w:szCs w:val="28"/>
          <w:lang w:val="uk-UA"/>
        </w:rPr>
        <w:t>- підписка — додавання лісенера на вибрану подію;</w:t>
      </w:r>
    </w:p>
    <w:p>
      <w:pPr>
        <w:pStyle w:val="21"/>
        <w:spacing w:lineRule="auto" w:line="360" w:before="0" w:after="0"/>
        <w:ind w:hanging="0"/>
        <w:jc w:val="left"/>
        <w:rPr>
          <w:rFonts w:ascii="Arial" w:hAnsi="Arial"/>
          <w:sz w:val="28"/>
          <w:szCs w:val="28"/>
          <w:lang w:val="uk-UA"/>
        </w:rPr>
      </w:pPr>
      <w:r>
        <w:rPr>
          <w:sz w:val="28"/>
          <w:szCs w:val="28"/>
          <w:lang w:val="uk-UA"/>
        </w:rPr>
        <w:t>- виклик — виклик усіх лісенерів вибраної події;</w:t>
      </w:r>
    </w:p>
    <w:p>
      <w:pPr>
        <w:pStyle w:val="21"/>
        <w:spacing w:lineRule="auto" w:line="360" w:before="0" w:after="0"/>
        <w:ind w:hanging="0"/>
        <w:jc w:val="left"/>
        <w:rPr>
          <w:rFonts w:ascii="Arial" w:hAnsi="Arial"/>
          <w:sz w:val="28"/>
          <w:szCs w:val="28"/>
          <w:lang w:val="uk-UA"/>
        </w:rPr>
      </w:pPr>
      <w:r>
        <w:rPr>
          <w:sz w:val="28"/>
          <w:szCs w:val="28"/>
          <w:lang w:val="uk-UA"/>
        </w:rPr>
        <w:t>- одинарна підписка — лісенер видалаяється після першого виклику;</w:t>
      </w:r>
    </w:p>
    <w:p>
      <w:pPr>
        <w:pStyle w:val="21"/>
        <w:spacing w:lineRule="auto" w:line="360" w:before="0" w:after="0"/>
        <w:ind w:hanging="0"/>
        <w:jc w:val="left"/>
        <w:rPr>
          <w:rFonts w:ascii="Arial" w:hAnsi="Arial"/>
          <w:sz w:val="28"/>
          <w:szCs w:val="28"/>
          <w:lang w:val="uk-UA"/>
        </w:rPr>
      </w:pPr>
      <w:r>
        <w:rPr>
          <w:sz w:val="28"/>
          <w:szCs w:val="28"/>
          <w:lang w:val="uk-UA"/>
        </w:rPr>
        <w:t>- видалення — видалення лісенера з вибраної події;</w:t>
      </w:r>
    </w:p>
    <w:p>
      <w:pPr>
        <w:pStyle w:val="21"/>
        <w:spacing w:lineRule="auto" w:line="360" w:before="0" w:after="0"/>
        <w:ind w:hanging="0"/>
        <w:jc w:val="left"/>
        <w:rPr>
          <w:rFonts w:ascii="Arial" w:hAnsi="Arial"/>
          <w:sz w:val="28"/>
          <w:szCs w:val="28"/>
          <w:lang w:val="uk-UA"/>
        </w:rPr>
      </w:pPr>
      <w:r>
        <w:rPr>
          <w:sz w:val="28"/>
          <w:szCs w:val="28"/>
          <w:lang w:val="uk-UA"/>
        </w:rPr>
        <w:t>- очистка — видалення всіх лісенерів вибраної події;</w:t>
      </w:r>
    </w:p>
    <w:p>
      <w:pPr>
        <w:pStyle w:val="21"/>
        <w:spacing w:lineRule="auto" w:line="360" w:before="0" w:after="0"/>
        <w:ind w:hanging="0"/>
        <w:jc w:val="left"/>
        <w:rPr>
          <w:rFonts w:ascii="Arial" w:hAnsi="Arial"/>
          <w:sz w:val="28"/>
          <w:szCs w:val="28"/>
          <w:lang w:val="uk-UA"/>
        </w:rPr>
      </w:pPr>
      <w:r>
        <w:rPr>
          <w:sz w:val="28"/>
          <w:szCs w:val="28"/>
          <w:lang w:val="uk-UA"/>
        </w:rPr>
        <w:t>- обрахунок — повертається кількість лісенерів на події;</w:t>
      </w:r>
    </w:p>
    <w:p>
      <w:pPr>
        <w:pStyle w:val="21"/>
        <w:spacing w:lineRule="auto" w:line="360" w:before="0" w:after="0"/>
        <w:ind w:hanging="0"/>
        <w:jc w:val="left"/>
        <w:rPr>
          <w:rFonts w:ascii="Arial" w:hAnsi="Arial"/>
          <w:sz w:val="28"/>
          <w:szCs w:val="28"/>
          <w:lang w:val="uk-UA"/>
        </w:rPr>
      </w:pPr>
      <w:r>
        <w:rPr>
          <w:sz w:val="28"/>
          <w:szCs w:val="28"/>
          <w:lang w:val="uk-UA"/>
        </w:rPr>
        <w:t>- лісенери — повертається список лісенерів на події;</w:t>
      </w:r>
    </w:p>
    <w:p>
      <w:pPr>
        <w:pStyle w:val="21"/>
        <w:spacing w:lineRule="auto" w:line="360" w:before="0" w:after="0"/>
        <w:ind w:hanging="0"/>
        <w:jc w:val="left"/>
        <w:rPr>
          <w:rFonts w:ascii="Arial" w:hAnsi="Arial"/>
          <w:sz w:val="28"/>
          <w:szCs w:val="28"/>
          <w:lang w:val="uk-UA"/>
        </w:rPr>
      </w:pPr>
      <w:r>
        <w:rPr>
          <w:sz w:val="28"/>
          <w:szCs w:val="28"/>
          <w:lang w:val="uk-UA"/>
        </w:rPr>
        <w:t>- імена — повертається список імен подій.</w:t>
      </w:r>
    </w:p>
    <w:p>
      <w:pPr>
        <w:pStyle w:val="21"/>
        <w:spacing w:lineRule="auto" w:line="360" w:before="0" w:after="0"/>
        <w:ind w:hanging="0"/>
        <w:jc w:val="left"/>
        <w:rPr>
          <w:rFonts w:ascii="Arial" w:hAnsi="Arial"/>
          <w:sz w:val="28"/>
          <w:szCs w:val="28"/>
          <w:lang w:val="uk-UA"/>
        </w:rPr>
      </w:pPr>
      <w:r>
        <w:rPr>
          <w:sz w:val="28"/>
          <w:szCs w:val="28"/>
          <w:lang w:val="uk-UA"/>
        </w:rPr>
        <w:t>Як говорилось раніше, кожен з цих методів повинен бути розділений на виконання перед та після методу транзакції. Тому і структура для зберігання лісенерів поділена таким самим чином. Також для можливості видалення одинарної підписки, повинна бути створена ще одна така структура, тільки для зберігання функцій, що видаляють лісенер після першого виклику.</w:t>
      </w:r>
      <w:r>
        <w:br w:type="page"/>
      </w:r>
    </w:p>
    <w:p>
      <w:pPr>
        <w:pStyle w:val="21"/>
        <w:spacing w:lineRule="auto" w:line="360" w:before="0" w:after="0"/>
        <w:ind w:hanging="0"/>
        <w:jc w:val="left"/>
        <w:rPr>
          <w:rFonts w:ascii="Arial" w:hAnsi="Arial"/>
          <w:sz w:val="28"/>
          <w:szCs w:val="28"/>
          <w:lang w:val="uk-UA"/>
        </w:rPr>
      </w:pPr>
      <w:r>
        <w:rPr>
          <w:sz w:val="28"/>
          <w:szCs w:val="28"/>
          <w:lang w:val="uk-UA"/>
        </w:rPr>
        <w:t>2.2 Програмна реалізація і її особливості</w:t>
      </w:r>
    </w:p>
    <w:p>
      <w:pPr>
        <w:pStyle w:val="21"/>
        <w:spacing w:lineRule="auto" w:line="360" w:before="0" w:after="0"/>
        <w:ind w:hanging="0"/>
        <w:jc w:val="left"/>
        <w:rPr>
          <w:rFonts w:ascii="Arial" w:hAnsi="Arial"/>
          <w:sz w:val="28"/>
          <w:szCs w:val="28"/>
          <w:lang w:val="uk-UA"/>
        </w:rPr>
      </w:pPr>
      <w:r>
        <w:rPr>
          <w:sz w:val="28"/>
          <w:szCs w:val="28"/>
          <w:lang w:val="uk-UA"/>
        </w:rPr>
      </w:r>
      <w:r>
        <w:br w:type="page"/>
      </w:r>
    </w:p>
    <w:p>
      <w:pPr>
        <w:pStyle w:val="21"/>
        <w:spacing w:lineRule="auto" w:line="360" w:before="0" w:after="0"/>
        <w:ind w:hanging="0"/>
        <w:jc w:val="left"/>
        <w:rPr>
          <w:rFonts w:ascii="Arial" w:hAnsi="Arial"/>
          <w:sz w:val="28"/>
          <w:szCs w:val="28"/>
          <w:lang w:val="uk-UA"/>
        </w:rPr>
      </w:pPr>
      <w:r>
        <w:rPr>
          <w:sz w:val="28"/>
          <w:szCs w:val="28"/>
          <w:lang w:val="uk-UA"/>
        </w:rPr>
        <w:t>2.3 Аналіз і тестування роботи програмного продукту</w:t>
      </w:r>
    </w:p>
    <w:p>
      <w:pPr>
        <w:pStyle w:val="21"/>
        <w:spacing w:lineRule="auto" w:line="360" w:before="0" w:after="0"/>
        <w:ind w:hanging="0"/>
        <w:jc w:val="left"/>
        <w:rPr>
          <w:rFonts w:ascii="Arial" w:hAnsi="Arial"/>
          <w:sz w:val="28"/>
          <w:szCs w:val="28"/>
          <w:lang w:val="uk-UA"/>
        </w:rPr>
      </w:pPr>
      <w:r>
        <w:rPr>
          <w:sz w:val="28"/>
          <w:szCs w:val="28"/>
          <w:lang w:val="uk-UA"/>
        </w:rPr>
      </w:r>
      <w:r>
        <w:br w:type="page"/>
      </w:r>
    </w:p>
    <w:p>
      <w:pPr>
        <w:pStyle w:val="21"/>
        <w:spacing w:lineRule="auto" w:line="360" w:before="0" w:after="0"/>
        <w:ind w:hanging="0"/>
        <w:jc w:val="center"/>
        <w:rPr>
          <w:rFonts w:ascii="Arial" w:hAnsi="Arial"/>
          <w:sz w:val="28"/>
          <w:szCs w:val="28"/>
          <w:lang w:val="uk-UA"/>
        </w:rPr>
      </w:pPr>
      <w:r>
        <w:rPr>
          <w:sz w:val="28"/>
          <w:szCs w:val="28"/>
          <w:lang w:val="uk-UA"/>
        </w:rPr>
        <w:t>ВИСНОВКИ</w:t>
      </w:r>
      <w:r>
        <w:br w:type="page"/>
      </w:r>
    </w:p>
    <w:p>
      <w:pPr>
        <w:pStyle w:val="Normal"/>
        <w:keepNext/>
        <w:keepLines w:val="false"/>
        <w:widowControl/>
        <w:shd w:val="clear" w:fill="auto"/>
        <w:spacing w:lineRule="auto" w:line="276" w:before="0" w:after="0"/>
        <w:ind w:left="0" w:right="0" w:hanging="0"/>
        <w:jc w:val="center"/>
        <w:rPr>
          <w:sz w:val="24"/>
          <w:szCs w:val="24"/>
        </w:rPr>
      </w:pPr>
      <w:r>
        <w:rPr>
          <w:sz w:val="24"/>
          <w:szCs w:val="24"/>
        </w:rPr>
        <w:t>Список літератури</w:t>
      </w:r>
    </w:p>
    <w:p>
      <w:pPr>
        <w:pStyle w:val="Normal"/>
        <w:widowControl w:val="false"/>
        <w:spacing w:lineRule="auto" w:line="240" w:before="0" w:after="0"/>
        <w:rPr>
          <w:sz w:val="24"/>
          <w:szCs w:val="24"/>
        </w:rPr>
      </w:pPr>
      <w:r>
        <w:rPr>
          <w:sz w:val="24"/>
          <w:szCs w:val="24"/>
        </w:rPr>
      </w:r>
    </w:p>
    <w:p>
      <w:pPr>
        <w:pStyle w:val="Normal"/>
        <w:keepNext/>
        <w:keepLines w:val="false"/>
        <w:widowControl/>
        <w:shd w:val="clear" w:fill="auto"/>
        <w:spacing w:lineRule="auto" w:line="276" w:before="0" w:after="0"/>
        <w:ind w:left="0" w:right="0" w:hanging="0"/>
        <w:jc w:val="left"/>
        <w:rPr>
          <w:sz w:val="24"/>
          <w:szCs w:val="24"/>
        </w:rPr>
      </w:pPr>
      <w:r>
        <w:rPr>
          <w:sz w:val="24"/>
          <w:szCs w:val="24"/>
        </w:rPr>
        <w:t>1. Aho A. V., Sethi R., Ullman J. D. (1986). Compilers: principles, techniques, and tools. Addison- Wesley Longman Publishing Co., Inc. Boston, MA, USA.</w:t>
      </w:r>
    </w:p>
    <w:p>
      <w:pPr>
        <w:pStyle w:val="Normal"/>
        <w:keepNext/>
        <w:keepLines w:val="false"/>
        <w:widowControl/>
        <w:shd w:val="clear" w:fill="auto"/>
        <w:spacing w:lineRule="auto" w:line="276" w:before="0" w:after="0"/>
        <w:ind w:left="0" w:right="0" w:hanging="0"/>
        <w:jc w:val="left"/>
        <w:rPr>
          <w:sz w:val="24"/>
          <w:szCs w:val="24"/>
        </w:rPr>
      </w:pPr>
      <w:r>
        <w:rPr>
          <w:sz w:val="24"/>
          <w:szCs w:val="24"/>
        </w:rPr>
      </w:r>
    </w:p>
    <w:p>
      <w:pPr>
        <w:pStyle w:val="Normal"/>
        <w:keepNext/>
        <w:keepLines w:val="false"/>
        <w:widowControl/>
        <w:shd w:val="clear" w:fill="auto"/>
        <w:spacing w:lineRule="auto" w:line="276" w:before="0" w:after="0"/>
        <w:ind w:left="0" w:right="0" w:hanging="0"/>
        <w:jc w:val="left"/>
        <w:rPr>
          <w:sz w:val="24"/>
          <w:szCs w:val="24"/>
        </w:rPr>
      </w:pPr>
      <w:r>
        <w:rPr>
          <w:sz w:val="24"/>
          <w:szCs w:val="24"/>
        </w:rPr>
        <w:t>2. Pratt Vaughan. Top down operator precedence. Proceedings of the 1st Annual ACM SIGACT-SIGPLAN Symposium on Principles of Programming Languages (1973)</w:t>
      </w:r>
    </w:p>
    <w:p>
      <w:pPr>
        <w:pStyle w:val="Normal"/>
        <w:keepNext/>
        <w:keepLines w:val="false"/>
        <w:widowControl/>
        <w:shd w:val="clear" w:fill="auto"/>
        <w:spacing w:lineRule="auto" w:line="276" w:before="0" w:after="0"/>
        <w:ind w:left="0" w:right="0" w:hanging="0"/>
        <w:jc w:val="left"/>
        <w:rPr>
          <w:sz w:val="24"/>
          <w:szCs w:val="24"/>
        </w:rPr>
      </w:pPr>
      <w:r>
        <w:rPr>
          <w:sz w:val="24"/>
          <w:szCs w:val="24"/>
        </w:rPr>
      </w:r>
    </w:p>
    <w:p>
      <w:pPr>
        <w:pStyle w:val="Normal"/>
        <w:keepNext/>
        <w:keepLines w:val="false"/>
        <w:widowControl/>
        <w:shd w:val="clear" w:fill="auto"/>
        <w:spacing w:lineRule="auto" w:line="276" w:before="0" w:after="0"/>
        <w:ind w:left="0" w:right="0" w:hanging="0"/>
        <w:jc w:val="left"/>
        <w:rPr>
          <w:sz w:val="24"/>
          <w:szCs w:val="24"/>
        </w:rPr>
      </w:pPr>
      <w:r>
        <w:rPr>
          <w:sz w:val="24"/>
          <w:szCs w:val="24"/>
        </w:rPr>
        <w:t>3. The JSON Data Interchange Format [Електронний ресурс]. – Режим доступу: http://www.ecma-international.org/publications/files/ECMA-ST/ECMA-404.pdf</w:t>
      </w:r>
    </w:p>
    <w:p>
      <w:pPr>
        <w:pStyle w:val="Normal"/>
        <w:keepNext/>
        <w:keepLines w:val="false"/>
        <w:widowControl/>
        <w:shd w:val="clear" w:fill="auto"/>
        <w:spacing w:lineRule="auto" w:line="276" w:before="0" w:after="0"/>
        <w:ind w:left="0" w:right="0" w:hanging="0"/>
        <w:jc w:val="left"/>
        <w:rPr>
          <w:sz w:val="24"/>
          <w:szCs w:val="24"/>
        </w:rPr>
      </w:pPr>
      <w:r>
        <w:rPr>
          <w:sz w:val="24"/>
          <w:szCs w:val="24"/>
        </w:rPr>
      </w:r>
    </w:p>
    <w:p>
      <w:pPr>
        <w:pStyle w:val="Normal"/>
        <w:keepNext/>
        <w:keepLines w:val="false"/>
        <w:widowControl/>
        <w:shd w:val="clear" w:fill="auto"/>
        <w:spacing w:lineRule="auto" w:line="276" w:before="0" w:after="0"/>
        <w:ind w:left="0" w:right="0" w:hanging="0"/>
        <w:jc w:val="left"/>
        <w:rPr>
          <w:sz w:val="24"/>
          <w:szCs w:val="24"/>
        </w:rPr>
      </w:pPr>
      <w:r>
        <w:rPr>
          <w:sz w:val="24"/>
          <w:szCs w:val="24"/>
        </w:rPr>
        <w:t>4. Node.js v5.10.1 Documentation. Executing JavaScript [Електронний ресурс]. – Режим доступу https://nodejs.org/api/vm.html</w:t>
      </w:r>
    </w:p>
    <w:p>
      <w:pPr>
        <w:pStyle w:val="Normal"/>
        <w:keepNext/>
        <w:keepLines w:val="false"/>
        <w:widowControl/>
        <w:shd w:val="clear" w:fill="auto"/>
        <w:spacing w:lineRule="auto" w:line="276" w:before="0" w:after="0"/>
        <w:ind w:left="0" w:right="0" w:hanging="0"/>
        <w:jc w:val="left"/>
        <w:rPr>
          <w:sz w:val="24"/>
          <w:szCs w:val="24"/>
        </w:rPr>
      </w:pPr>
      <w:r>
        <w:rPr>
          <w:sz w:val="24"/>
          <w:szCs w:val="24"/>
        </w:rPr>
      </w:r>
    </w:p>
    <w:p>
      <w:pPr>
        <w:pStyle w:val="Normal"/>
        <w:keepNext/>
        <w:keepLines w:val="false"/>
        <w:widowControl/>
        <w:shd w:val="clear" w:fill="auto"/>
        <w:spacing w:lineRule="auto" w:line="276" w:before="0" w:after="0"/>
        <w:ind w:left="0" w:right="0" w:hanging="0"/>
        <w:jc w:val="left"/>
        <w:rPr>
          <w:sz w:val="24"/>
          <w:szCs w:val="24"/>
        </w:rPr>
      </w:pPr>
      <w:r>
        <w:rPr>
          <w:sz w:val="24"/>
          <w:szCs w:val="24"/>
        </w:rPr>
        <w:t xml:space="preserve">5. Ecmascript 2015 language specification [Електронний ресурс]. – Режим доступу: http://www.ecma-international.org/publications/files/ECMA-ST/Ecma-262.pdf </w:t>
      </w:r>
    </w:p>
    <w:p>
      <w:pPr>
        <w:pStyle w:val="Normal"/>
        <w:keepNext/>
        <w:keepLines w:val="false"/>
        <w:widowControl/>
        <w:shd w:val="clear" w:fill="auto"/>
        <w:spacing w:lineRule="auto" w:line="276" w:before="0" w:after="0"/>
        <w:ind w:left="0" w:right="0" w:hanging="0"/>
        <w:jc w:val="left"/>
        <w:rPr>
          <w:sz w:val="24"/>
          <w:szCs w:val="24"/>
        </w:rPr>
      </w:pPr>
      <w:r>
        <w:rPr>
          <w:sz w:val="24"/>
          <w:szCs w:val="24"/>
        </w:rPr>
      </w:r>
    </w:p>
    <w:p>
      <w:pPr>
        <w:pStyle w:val="Normal"/>
        <w:keepNext/>
        <w:keepLines w:val="false"/>
        <w:widowControl/>
        <w:shd w:val="clear" w:fill="auto"/>
        <w:spacing w:lineRule="auto" w:line="276" w:before="0" w:after="0"/>
        <w:ind w:left="0" w:right="0" w:hanging="0"/>
        <w:jc w:val="left"/>
        <w:rPr>
          <w:sz w:val="24"/>
          <w:szCs w:val="24"/>
        </w:rPr>
      </w:pPr>
      <w:r>
        <w:rPr>
          <w:sz w:val="24"/>
          <w:szCs w:val="24"/>
        </w:rPr>
        <w:t>6. Hypertext Transfer Protocol -- Http/1.1 [Електронний ресурс]. – Режим доступу: https://www.w3.org/Protocols/rfc2616/rfc2616.html</w:t>
      </w:r>
    </w:p>
    <w:p>
      <w:pPr>
        <w:pStyle w:val="Normal"/>
        <w:keepNext/>
        <w:keepLines w:val="false"/>
        <w:widowControl/>
        <w:shd w:val="clear" w:fill="auto"/>
        <w:spacing w:lineRule="auto" w:line="276" w:before="0" w:after="0"/>
        <w:ind w:left="0" w:right="0" w:hanging="0"/>
        <w:jc w:val="left"/>
        <w:rPr>
          <w:sz w:val="24"/>
          <w:szCs w:val="24"/>
        </w:rPr>
      </w:pPr>
      <w:r>
        <w:rPr>
          <w:sz w:val="24"/>
          <w:szCs w:val="24"/>
        </w:rPr>
      </w:r>
    </w:p>
    <w:p>
      <w:pPr>
        <w:pStyle w:val="Normal"/>
        <w:keepNext/>
        <w:keepLines w:val="false"/>
        <w:widowControl/>
        <w:shd w:val="clear" w:fill="auto"/>
        <w:spacing w:lineRule="auto" w:line="276" w:before="0" w:after="0"/>
        <w:ind w:left="0" w:right="0" w:hanging="0"/>
        <w:jc w:val="left"/>
        <w:rPr>
          <w:sz w:val="24"/>
          <w:szCs w:val="24"/>
        </w:rPr>
      </w:pPr>
      <w:r>
        <w:rPr>
          <w:sz w:val="24"/>
          <w:szCs w:val="24"/>
        </w:rPr>
      </w:r>
      <w:r>
        <w:br w:type="page"/>
      </w:r>
    </w:p>
    <w:p>
      <w:pPr>
        <w:pStyle w:val="Normal"/>
        <w:keepNext/>
        <w:keepLines w:val="false"/>
        <w:widowControl/>
        <w:shd w:val="clear" w:fill="auto"/>
        <w:spacing w:lineRule="auto" w:line="276" w:before="0" w:after="0"/>
        <w:ind w:left="0" w:right="0" w:hanging="0"/>
        <w:jc w:val="left"/>
        <w:rPr>
          <w:sz w:val="24"/>
          <w:szCs w:val="24"/>
        </w:rPr>
      </w:pPr>
      <w:r>
        <w:rPr>
          <w:sz w:val="24"/>
          <w:szCs w:val="24"/>
        </w:rPr>
        <w:t>Додатки</w:t>
      </w:r>
    </w:p>
    <w:p>
      <w:pPr>
        <w:pStyle w:val="Normal"/>
        <w:keepNext/>
        <w:keepLines w:val="false"/>
        <w:widowControl/>
        <w:shd w:val="clear" w:fill="auto"/>
        <w:spacing w:lineRule="auto" w:line="276" w:before="0" w:after="0"/>
        <w:ind w:left="0" w:right="0" w:hanging="0"/>
        <w:jc w:val="left"/>
        <w:rPr>
          <w:sz w:val="24"/>
          <w:szCs w:val="24"/>
        </w:rPr>
      </w:pPr>
      <w:r>
        <w:rPr>
          <w:sz w:val="24"/>
          <w:szCs w:val="24"/>
        </w:rPr>
      </w:r>
    </w:p>
    <w:p>
      <w:pPr>
        <w:pStyle w:val="Normal"/>
        <w:keepNext/>
        <w:keepLines w:val="false"/>
        <w:widowControl/>
        <w:shd w:val="clear" w:fill="auto"/>
        <w:spacing w:lineRule="auto" w:line="276" w:before="0" w:after="0"/>
        <w:ind w:left="0" w:right="0" w:hanging="0"/>
        <w:jc w:val="left"/>
        <w:rPr/>
      </w:pPr>
      <w:r>
        <w:rPr>
          <w:sz w:val="24"/>
          <w:szCs w:val="24"/>
        </w:rPr>
        <w:t>A. Програмний код</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spacing w:lineRule="atLeast" w:line="285"/>
        <w:rPr>
          <w:rFonts w:ascii="Droid Sans Mono;monospace;monospace;Droid Sans Fallback" w:hAnsi="Droid Sans Mono;monospace;monospace;Droid Sans Fallback"/>
          <w:b w:val="false"/>
          <w:b w:val="false"/>
          <w:color w:val="000000"/>
          <w:sz w:val="21"/>
          <w:u w:val="single"/>
        </w:rPr>
      </w:pPr>
      <w:r>
        <w:rPr>
          <w:rFonts w:ascii="Droid Sans Mono;monospace;monospace;Droid Sans Fallback" w:hAnsi="Droid Sans Mono;monospace;monospace;Droid Sans Fallback"/>
          <w:b w:val="false"/>
          <w:color w:val="000000"/>
          <w:sz w:val="21"/>
          <w:u w:val="single"/>
        </w:rPr>
        <w:t>ee.js</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'use strict';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const emitter = ()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events =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before: new Map(),</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after: new Map()</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wrapped =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before: new Map(),</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after: new Map()</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ee =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on: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before: (name, f) =&gt; {</w:t>
      </w:r>
    </w:p>
    <w:p>
      <w:pPr>
        <w:pStyle w:val="Normal"/>
        <w:spacing w:lineRule="atLeast" w:line="285"/>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event = events.before.get(name);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(!event)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events.before.set(name, [f]);</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else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event.push(f);</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events.before.set(name, event);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after: (name, f) =&gt; {</w:t>
      </w:r>
    </w:p>
    <w:p>
      <w:pPr>
        <w:pStyle w:val="Normal"/>
        <w:spacing w:lineRule="atLeast" w:line="285"/>
        <w:rPr/>
      </w:pPr>
      <w:r>
        <w:rPr>
          <w:rFonts w:ascii="Droid Sans Mono;monospace;monospace;Droid Sans Fallback" w:hAnsi="Droid Sans Mono;monospace;monospace;Droid Sans Fallback"/>
          <w:b w:val="false"/>
          <w:color w:val="000000"/>
          <w:sz w:val="21"/>
        </w:rPr>
        <w:t xml:space="preserve">            </w:t>
      </w:r>
      <w:bookmarkStart w:id="0" w:name="__DdeLink__501_1897747800"/>
      <w:r>
        <w:rPr>
          <w:rFonts w:ascii="Droid Sans Mono;monospace;monospace;Droid Sans Fallback" w:hAnsi="Droid Sans Mono;monospace;monospace;Droid Sans Fallback"/>
          <w:b w:val="false"/>
          <w:color w:val="000000"/>
          <w:sz w:val="21"/>
        </w:rPr>
        <w:t xml:space="preserve">    </w:t>
      </w:r>
      <w:bookmarkEnd w:id="0"/>
      <w:r>
        <w:rPr>
          <w:rFonts w:ascii="Droid Sans Mono;monospace;monospace;Droid Sans Fallback" w:hAnsi="Droid Sans Mono;monospace;monospace;Droid Sans Fallback"/>
          <w:b w:val="false"/>
          <w:color w:val="000000"/>
          <w:sz w:val="21"/>
        </w:rPr>
        <w:t>const event = events.after.get(name);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(!event)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events.after.set(name, [f]);</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else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event.push(f);</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events.after.set(name, event);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emit: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before: (name, ...data)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event = events.before.get(name);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(event) event.forEach(f =&gt; f(...data));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after: (name, ...data)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event = events.after.get(name);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(event) event.forEach(f =&gt; f(...data));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once: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before: (name, f)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g = (...a)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ee.remove.before(name, g);</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f(...a);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wrapped.before.set(f, g);</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ee.on.before(name, g);</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after: (name, f)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g = (...a)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ee.remove.after(name, g);</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f(...a);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wrapped.after.set(f, g);</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ee.on.after(name, g);</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remove: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before: (name, f)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event = events.before.get(name);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(!event) return;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let i = event.indexOf(f);</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(i !== -1)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event.splice(i, 1);</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g = wrapped.before.get(f);</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(g)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 = event.indexOf(g);</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(i !== -1) event.splice(i, 1);</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(!event.length) events.before.delete(name);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after: (name, f)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event = events.after.get(name);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(!event) return;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let i = event.indexOf(f);</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(i !== -1)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event.splice(i, 1);</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g = wrapped.after.get(f);</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(g)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 = event.indexOf(g);</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(i !== -1) event.splice(i, 1);</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(!event.length) events.after.delete(name);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clear: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before: (name)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(name) events.before.delete(name);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else events.before.clear();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after: (name)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(name) events.after.delete(name);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else events.after.clear();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count: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before: (name)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event = events.before.get(name);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 event ? event.length : 0;</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after: (name)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event = events.after.get(name);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 event ? event.length : 0;</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listeners: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before: (name)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event = events.before.get(name);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 event.slice();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after: (name)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event = events.after.get(name);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 event.slice();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names: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before: () =&gt; [...events.before.keys()],</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after: () =&gt; [...events.after.keys()]</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 ee;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module.exports = emitter;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Usage</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const ee = emitter();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on and emit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ee.on.after('e1', (data)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console.dir(data);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ee.emit.after('e1', { msg: 'e1 ok' });</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once</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ee.once.after('e2', (data)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console.dir(data);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ee.emit.after('e2', { msg: 'e2 ok'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ee.emit.after('e2', { msg: 'e2 not ok' });</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remove</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const f3 = (data)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console.dir(data);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ee.on.before('e3', f3);</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ee.remove.before('e3', f3);</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ee.emit.before('e3', { msg: 'e3 not ok' });</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count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ee.on.before('e4', ()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ee.on.before('e4', ()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console.log('e4 count', ee.count.before('e4'));</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clear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ee.clear.after('e4');</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ee.emit.after('e4', { msg: 'e4 not ok'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ee.emit.after('e1', { msg: 'e1 ok' });</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ee.clear.after();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ee.emit.after('e1', { msg: 'e1 not ok' });</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listeners and names</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ee.on.before('e5', ()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ee.on.after('e5', ()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ee.on.after('e6', ()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ee.on.after('e7', () =&gt; {});</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console.log('listeners.before', ee.listeners.before('e5'));</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console.log('listeners.after', ee.listeners.after('e5'));</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console.log('names', ee.names.after());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spacing w:lineRule="atLeast" w:line="285"/>
        <w:rPr>
          <w:rFonts w:ascii="Droid Sans Mono;monospace;monospace;Droid Sans Fallback" w:hAnsi="Droid Sans Mono;monospace;monospace;Droid Sans Fallback"/>
          <w:b w:val="false"/>
          <w:b w:val="false"/>
          <w:color w:val="000000"/>
          <w:sz w:val="21"/>
          <w:u w:val="single"/>
        </w:rPr>
      </w:pPr>
      <w:r>
        <w:rPr>
          <w:rFonts w:ascii="Droid Sans Mono;monospace;monospace;Droid Sans Fallback" w:hAnsi="Droid Sans Mono;monospace;monospace;Droid Sans Fallback"/>
          <w:b w:val="false"/>
          <w:color w:val="000000"/>
          <w:sz w:val="21"/>
          <w:u w:val="single"/>
        </w:rPr>
        <w:t>transaction.js</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'use strict';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const emitter = require('./ee.js');</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function Transaction() {}</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Transaction.start = (data)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console.log('start transaction');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let delta = {};</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methods =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commit: ()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console.log('commit transaction');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Object.assign(data, delta);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delta =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rollback: ()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console.log('rollback transaction');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delta =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clone: ()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console.log('clone transaction');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cloned = Transaction.start(data);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Object.assign(cloned.delta, delta);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 cloned;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delta: () =&gt; delta,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on: (name, callback)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event = events[name];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(event) event.push(callback);</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Object.assign(methods, emitter());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getKeys = ()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changes = Object.keys(delta);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keys = Object.keys(data).concat(changes);</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 keys.filter((x, i, a) =&gt; a.indexOf(x) === i);</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const proxy = new Proxy(data,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get(target, key, proxy)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(key === Symbol.iterator) return getKeys()[key]();</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(methods.hasOwnProperty(key)) return methods[key];</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(delta.hasOwnProperty(key)) return delta[key];</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 target[key];</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ownKeys(target)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 getKeys();</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getOwnPropertyDescriptor: (target, key) =&gt;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Object.getOwnPropertyDescriptor(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delta.hasOwnProperty(key) ? delta : target, key</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set(target, key, val)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console.log('set', key, val);</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if (target[key] === val) delete delta[key];</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else delta[key] = val;</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 true;</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return proxy;</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Usage</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const data = { name: 'Marcus Aurelius', born: 121 };</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const transaction = Transaction.start(data);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console.log('data', JSON.stringify(data));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console.log('transaction', JSON.stringify(transaction));</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transaction.name = 'Mao Zedong';</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transaction.born = 1893;</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transaction.city = 'Shaoshan';</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console.log('\noutput with JSON.stringify:');</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console.log('data', JSON.stringify(data));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console.log('transaction', JSON.stringify(transaction));</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console.log('\noutput with console.dir:');</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console.dir({ transaction });</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console.log('\noutput with for-in:');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for (const key in transaction)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console.log(key, transaction[key]);</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transaction.commit();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console.log('data', JSON.stringify(data));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console.log('transaction', JSON.stringify(transaction));</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transaction.born = 1976;</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console.log('data', JSON.stringify(data));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console.log('transaction', JSON.stringify(transaction));</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transaction.rollback();</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console.log('data', JSON.stringify(data));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console.log('transaction', JSON.stringify(transaction));</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transaction.on.before('commit', () =&gt; console.log('event before commit'));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transaction.emit.before('commit');</w:t>
      </w:r>
    </w:p>
    <w:p>
      <w:pPr>
        <w:pStyle w:val="Normal"/>
        <w:spacing w:lineRule="atLeast" w:line="285"/>
        <w:rPr>
          <w:sz w:val="24"/>
          <w:szCs w:val="24"/>
        </w:rPr>
      </w:pPr>
      <w:r>
        <w:rPr>
          <w:sz w:val="24"/>
          <w:szCs w:val="24"/>
        </w:rPr>
      </w:r>
    </w:p>
    <w:p>
      <w:pPr>
        <w:pStyle w:val="Normal"/>
        <w:keepNext/>
        <w:keepLines w:val="false"/>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sz w:val="24"/>
          <w:szCs w:val="24"/>
        </w:rPr>
      </w:pPr>
      <w:r>
        <w:rPr>
          <w:sz w:val="24"/>
          <w:szCs w:val="24"/>
        </w:rPr>
      </w:r>
    </w:p>
    <w:p>
      <w:pPr>
        <w:pStyle w:val="Normal"/>
        <w:widowControl/>
        <w:shd w:val="clear" w:fill="auto"/>
        <w:spacing w:lineRule="auto" w:line="276" w:before="0" w:after="0"/>
        <w:ind w:left="0" w:right="0" w:hanging="0"/>
        <w:jc w:val="left"/>
        <w:rPr/>
      </w:pPr>
      <w:r>
        <w:rPr>
          <w:sz w:val="24"/>
          <w:szCs w:val="24"/>
        </w:rPr>
        <w:t>Б. Скріншоти</w:t>
      </w:r>
    </w:p>
    <w:p>
      <w:pPr>
        <w:pStyle w:val="Normal"/>
        <w:keepNext/>
        <w:keepLines w:val="false"/>
        <w:widowControl/>
        <w:shd w:val="clear" w:fill="auto"/>
        <w:spacing w:lineRule="auto" w:line="276" w:before="0" w:after="0"/>
        <w:ind w:left="0" w:right="0" w:hanging="0"/>
        <w:jc w:val="left"/>
        <w:rPr>
          <w:sz w:val="24"/>
          <w:szCs w:val="24"/>
        </w:rPr>
      </w:pPr>
      <w:r>
        <w:rPr>
          <w:sz w:val="24"/>
          <w:szCs w:val="24"/>
        </w:rPr>
      </w:r>
    </w:p>
    <w:p>
      <w:pPr>
        <w:pStyle w:val="Normal"/>
        <w:spacing w:before="0" w:after="0"/>
        <w:rPr>
          <w:sz w:val="24"/>
          <w:szCs w:val="24"/>
        </w:rPr>
      </w:pPr>
      <w:r>
        <w:rPr>
          <w:sz w:val="24"/>
          <w:szCs w:val="24"/>
        </w:rPr>
        <w:drawing>
          <wp:anchor behindDoc="0" distT="0" distB="0" distL="0" distR="0" simplePos="0" locked="0" layoutInCell="1" allowOverlap="1" relativeHeight="2">
            <wp:simplePos x="0" y="0"/>
            <wp:positionH relativeFrom="column">
              <wp:posOffset>74930</wp:posOffset>
            </wp:positionH>
            <wp:positionV relativeFrom="paragraph">
              <wp:posOffset>5715</wp:posOffset>
            </wp:positionV>
            <wp:extent cx="4604385" cy="1040765"/>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4"/>
                    <a:srcRect l="32233" t="11555" r="26016" b="71683"/>
                    <a:stretch>
                      <a:fillRect/>
                    </a:stretch>
                  </pic:blipFill>
                  <pic:spPr bwMode="auto">
                    <a:xfrm>
                      <a:off x="0" y="0"/>
                      <a:ext cx="4604385" cy="1040765"/>
                    </a:xfrm>
                    <a:prstGeom prst="rect">
                      <a:avLst/>
                    </a:prstGeom>
                  </pic:spPr>
                </pic:pic>
              </a:graphicData>
            </a:graphic>
          </wp:anchor>
        </w:drawing>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drawing>
          <wp:anchor behindDoc="0" distT="0" distB="0" distL="0" distR="0" simplePos="0" locked="0" layoutInCell="1" allowOverlap="1" relativeHeight="3">
            <wp:simplePos x="0" y="0"/>
            <wp:positionH relativeFrom="column">
              <wp:posOffset>72390</wp:posOffset>
            </wp:positionH>
            <wp:positionV relativeFrom="paragraph">
              <wp:posOffset>5715</wp:posOffset>
            </wp:positionV>
            <wp:extent cx="4603750" cy="4645025"/>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5"/>
                    <a:srcRect l="32372" t="19729" r="25621" b="4832"/>
                    <a:stretch>
                      <a:fillRect/>
                    </a:stretch>
                  </pic:blipFill>
                  <pic:spPr bwMode="auto">
                    <a:xfrm>
                      <a:off x="0" y="0"/>
                      <a:ext cx="4603750" cy="4645025"/>
                    </a:xfrm>
                    <a:prstGeom prst="rect">
                      <a:avLst/>
                    </a:prstGeom>
                  </pic:spPr>
                </pic:pic>
              </a:graphicData>
            </a:graphic>
          </wp:anchor>
        </w:drawing>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pPr>
      <w:r>
        <w:rPr>
          <w:sz w:val="24"/>
          <w:szCs w:val="24"/>
        </w:rPr>
        <w:t>В. Диск с кодом</w:t>
      </w:r>
    </w:p>
    <w:p>
      <w:pPr>
        <w:pStyle w:val="Normal"/>
        <w:spacing w:before="0" w:after="0"/>
        <w:rPr>
          <w:sz w:val="24"/>
          <w:szCs w:val="24"/>
        </w:rPr>
      </w:pPr>
      <w:r>
        <w:rPr>
          <w:sz w:val="24"/>
          <w:szCs w:val="24"/>
        </w:rPr>
      </w:r>
    </w:p>
    <w:p>
      <w:pPr>
        <w:pStyle w:val="Normal"/>
        <w:spacing w:before="0" w:after="0"/>
        <w:rPr/>
      </w:pPr>
      <w:r>
        <w:rPr>
          <w:sz w:val="24"/>
          <w:szCs w:val="24"/>
          <w:highlight w:val="yellow"/>
        </w:rPr>
        <w:t>{ Place CD or DVD disk here }</w:t>
      </w:r>
    </w:p>
    <w:sectPr>
      <w:footerReference w:type="default" r:id="rId6"/>
      <w:type w:val="nextPage"/>
      <w:pgSz w:w="11906" w:h="16838"/>
      <w:pgMar w:left="1440" w:right="1440" w:header="0" w:top="1440" w:footer="720" w:bottom="1440" w:gutter="0"/>
      <w:pgNumType w:start="3"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mo">
    <w:altName w:val="arial"/>
    <w:charset w:val="01"/>
    <w:family w:val="roman"/>
    <w:pitch w:val="variable"/>
  </w:font>
  <w:font w:name="Arial">
    <w:charset w:val="01"/>
    <w:family w:val="swiss"/>
    <w:pitch w:val="default"/>
  </w:font>
  <w:font w:name="Droid Sans Mono">
    <w:altName w:val="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instrText> PAGE </w:instrText>
    </w:r>
    <w:r>
      <w:fldChar w:fldCharType="separate"/>
    </w:r>
    <w:r>
      <w:t>19</w:t>
    </w:r>
    <w:r>
      <w:fldChar w:fldCharType="end"/>
    </w:r>
  </w:p>
</w:ftr>
</file>

<file path=word/settings.xml><?xml version="1.0" encoding="utf-8"?>
<w:settings xmlns:w="http://schemas.openxmlformats.org/wordprocessingml/2006/main">
  <w:zoom w:percent="8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1">
    <w:name w:val="Heading 1"/>
    <w:basedOn w:val="Style11"/>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2">
    <w:name w:val="Heading 2"/>
    <w:basedOn w:val="Style11"/>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3">
    <w:name w:val="Heading 3"/>
    <w:basedOn w:val="Style11"/>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4">
    <w:name w:val="Heading 4"/>
    <w:basedOn w:val="Style11"/>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5">
    <w:name w:val="Heading 5"/>
    <w:basedOn w:val="Style11"/>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6">
    <w:name w:val="Heading 6"/>
    <w:basedOn w:val="Style11"/>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Style8">
    <w:name w:val="Первинний текст"/>
    <w:qFormat/>
    <w:rPr>
      <w:rFonts w:ascii="Liberation Mono" w:hAnsi="Liberation Mono" w:eastAsia="Nimbus Mono L" w:cs="Liberation Mono"/>
    </w:rPr>
  </w:style>
  <w:style w:type="character" w:styleId="Style9">
    <w:name w:val="Виділення"/>
    <w:qFormat/>
    <w:rPr>
      <w:i/>
      <w:iCs/>
    </w:rPr>
  </w:style>
  <w:style w:type="character" w:styleId="Style10">
    <w:name w:val="Маркери списку"/>
    <w:qFormat/>
    <w:rPr>
      <w:rFonts w:ascii="OpenSymbol" w:hAnsi="OpenSymbol" w:eastAsia="OpenSymbol" w:cs="OpenSymbol"/>
    </w:rPr>
  </w:style>
  <w:style w:type="paragraph" w:styleId="Style11">
    <w:name w:val="Заголовок"/>
    <w:basedOn w:val="Normal"/>
    <w:next w:val="Style12"/>
    <w:qFormat/>
    <w:pPr>
      <w:keepNext/>
      <w:spacing w:before="240" w:after="120"/>
    </w:pPr>
    <w:rPr>
      <w:rFonts w:ascii="Liberation Sans" w:hAnsi="Liberation Sans" w:eastAsia="Noto Sans CJK SC Regular" w:cs="FreeSans"/>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FreeSans"/>
    </w:rPr>
  </w:style>
  <w:style w:type="paragraph" w:styleId="Style14">
    <w:name w:val="Caption"/>
    <w:basedOn w:val="Normal"/>
    <w:qFormat/>
    <w:pPr>
      <w:suppressLineNumbers/>
      <w:spacing w:before="120" w:after="120"/>
    </w:pPr>
    <w:rPr>
      <w:rFonts w:cs="FreeSans"/>
      <w:i/>
      <w:iCs/>
      <w:sz w:val="24"/>
      <w:szCs w:val="24"/>
    </w:rPr>
  </w:style>
  <w:style w:type="paragraph" w:styleId="Style15">
    <w:name w:val="Покажчик"/>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Style16">
    <w:name w:val="Title"/>
    <w:basedOn w:val="LOnormal"/>
    <w:next w:val="Normal"/>
    <w:qFormat/>
    <w:pPr>
      <w:keepNext/>
      <w:keepLines/>
      <w:spacing w:lineRule="auto" w:line="240" w:before="0" w:after="60"/>
    </w:pPr>
    <w:rPr>
      <w:sz w:val="52"/>
      <w:szCs w:val="52"/>
    </w:rPr>
  </w:style>
  <w:style w:type="paragraph" w:styleId="Style17">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Style18">
    <w:name w:val="Footer"/>
    <w:basedOn w:val="Normal"/>
    <w:pPr/>
    <w:rPr/>
  </w:style>
  <w:style w:type="paragraph" w:styleId="21">
    <w:name w:val="Основной текст с отступом 2"/>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521</TotalTime>
  <Application>LibreOffice/5.1.6.2$Linux_X86_64 LibreOffice_project/10m0$Build-2</Application>
  <Pages>21</Pages>
  <Words>1984</Words>
  <Characters>13010</Characters>
  <CharactersWithSpaces>16864</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2018-06-15T13:57:29Z</dcterms:modified>
  <cp:revision>115</cp:revision>
  <dc:subject/>
  <dc:title/>
</cp:coreProperties>
</file>