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2A8" w:rsidRDefault="00E012A8" w:rsidP="00E012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 и недостатки автоматизации тестирования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12A8" w:rsidTr="00E012A8">
        <w:tc>
          <w:tcPr>
            <w:tcW w:w="4672" w:type="dxa"/>
          </w:tcPr>
          <w:p w:rsidR="00E012A8" w:rsidRDefault="00E012A8" w:rsidP="00E012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673" w:type="dxa"/>
          </w:tcPr>
          <w:p w:rsidR="00E012A8" w:rsidRDefault="00E012A8" w:rsidP="00E012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E012A8" w:rsidTr="00E012A8">
        <w:tc>
          <w:tcPr>
            <w:tcW w:w="4672" w:type="dxa"/>
          </w:tcPr>
          <w:p w:rsidR="00E012A8" w:rsidRDefault="00E012A8" w:rsidP="00E012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12A8">
              <w:rPr>
                <w:rFonts w:ascii="Times New Roman" w:hAnsi="Times New Roman" w:cs="Times New Roman"/>
                <w:b/>
                <w:sz w:val="28"/>
                <w:szCs w:val="28"/>
              </w:rPr>
              <w:t>Проверка состояния</w:t>
            </w:r>
          </w:p>
        </w:tc>
        <w:tc>
          <w:tcPr>
            <w:tcW w:w="4673" w:type="dxa"/>
          </w:tcPr>
          <w:p w:rsidR="00E012A8" w:rsidRDefault="00E012A8" w:rsidP="00E012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12A8">
              <w:rPr>
                <w:rFonts w:ascii="Times New Roman" w:hAnsi="Times New Roman" w:cs="Times New Roman"/>
                <w:b/>
                <w:sz w:val="28"/>
                <w:szCs w:val="28"/>
              </w:rPr>
              <w:t>Ложная уверенность в качестве</w:t>
            </w:r>
          </w:p>
        </w:tc>
      </w:tr>
      <w:tr w:rsidR="00E012A8" w:rsidTr="00E012A8">
        <w:tc>
          <w:tcPr>
            <w:tcW w:w="4672" w:type="dxa"/>
          </w:tcPr>
          <w:p w:rsidR="00E012A8" w:rsidRDefault="00E012A8" w:rsidP="00E012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12A8">
              <w:rPr>
                <w:rFonts w:ascii="Times New Roman" w:hAnsi="Times New Roman" w:cs="Times New Roman"/>
                <w:b/>
                <w:sz w:val="28"/>
                <w:szCs w:val="28"/>
              </w:rPr>
              <w:t>Быстрый отчёт</w:t>
            </w:r>
          </w:p>
        </w:tc>
        <w:tc>
          <w:tcPr>
            <w:tcW w:w="4673" w:type="dxa"/>
          </w:tcPr>
          <w:p w:rsidR="00E012A8" w:rsidRDefault="00E012A8" w:rsidP="00E012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12A8">
              <w:rPr>
                <w:rFonts w:ascii="Times New Roman" w:hAnsi="Times New Roman" w:cs="Times New Roman"/>
                <w:b/>
                <w:sz w:val="28"/>
                <w:szCs w:val="28"/>
              </w:rPr>
              <w:t>Ненадежность</w:t>
            </w:r>
          </w:p>
        </w:tc>
      </w:tr>
      <w:tr w:rsidR="00E012A8" w:rsidTr="00E012A8">
        <w:tc>
          <w:tcPr>
            <w:tcW w:w="4672" w:type="dxa"/>
          </w:tcPr>
          <w:p w:rsidR="00E012A8" w:rsidRDefault="00E012A8" w:rsidP="00E012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12A8">
              <w:rPr>
                <w:rFonts w:ascii="Times New Roman" w:hAnsi="Times New Roman" w:cs="Times New Roman"/>
                <w:b/>
                <w:sz w:val="28"/>
                <w:szCs w:val="28"/>
              </w:rPr>
              <w:t>Экономия человеческого ресурса</w:t>
            </w:r>
          </w:p>
        </w:tc>
        <w:tc>
          <w:tcPr>
            <w:tcW w:w="4673" w:type="dxa"/>
          </w:tcPr>
          <w:p w:rsidR="00E012A8" w:rsidRDefault="00E012A8" w:rsidP="00E012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12A8">
              <w:rPr>
                <w:rFonts w:ascii="Times New Roman" w:hAnsi="Times New Roman" w:cs="Times New Roman"/>
                <w:b/>
                <w:sz w:val="28"/>
                <w:szCs w:val="28"/>
              </w:rPr>
              <w:t>Автоматизация не является тестированием</w:t>
            </w:r>
          </w:p>
        </w:tc>
      </w:tr>
      <w:tr w:rsidR="00E012A8" w:rsidTr="00E012A8">
        <w:tc>
          <w:tcPr>
            <w:tcW w:w="4672" w:type="dxa"/>
          </w:tcPr>
          <w:p w:rsidR="00E012A8" w:rsidRDefault="00E012A8" w:rsidP="00E012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12A8">
              <w:rPr>
                <w:rFonts w:ascii="Times New Roman" w:hAnsi="Times New Roman" w:cs="Times New Roman"/>
                <w:b/>
                <w:sz w:val="28"/>
                <w:szCs w:val="28"/>
              </w:rPr>
              <w:t>Возможность разработчикам внести свой вклад в тесты</w:t>
            </w:r>
          </w:p>
        </w:tc>
        <w:tc>
          <w:tcPr>
            <w:tcW w:w="4673" w:type="dxa"/>
          </w:tcPr>
          <w:p w:rsidR="00E012A8" w:rsidRDefault="00E012A8" w:rsidP="00E012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12A8">
              <w:rPr>
                <w:rFonts w:ascii="Times New Roman" w:hAnsi="Times New Roman" w:cs="Times New Roman"/>
                <w:b/>
                <w:sz w:val="28"/>
                <w:szCs w:val="28"/>
              </w:rPr>
              <w:t>Техническое обслуживание тестов</w:t>
            </w:r>
          </w:p>
        </w:tc>
      </w:tr>
      <w:tr w:rsidR="00E012A8" w:rsidTr="00E012A8">
        <w:tc>
          <w:tcPr>
            <w:tcW w:w="4672" w:type="dxa"/>
          </w:tcPr>
          <w:p w:rsidR="00E012A8" w:rsidRPr="00E012A8" w:rsidRDefault="00E012A8" w:rsidP="00E012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E012A8" w:rsidRPr="00E012A8" w:rsidRDefault="00E012A8" w:rsidP="00E012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12A8">
              <w:rPr>
                <w:rFonts w:ascii="Times New Roman" w:hAnsi="Times New Roman" w:cs="Times New Roman"/>
                <w:b/>
                <w:sz w:val="28"/>
                <w:szCs w:val="28"/>
              </w:rPr>
              <w:t>Медленная обратная связь</w:t>
            </w:r>
            <w:bookmarkStart w:id="0" w:name="_GoBack"/>
            <w:bookmarkEnd w:id="0"/>
          </w:p>
        </w:tc>
      </w:tr>
    </w:tbl>
    <w:p w:rsidR="00E012A8" w:rsidRPr="00E012A8" w:rsidRDefault="00E012A8" w:rsidP="00E012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012A8" w:rsidRPr="00E01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A8"/>
    <w:rsid w:val="00E0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BBF5"/>
  <w15:chartTrackingRefBased/>
  <w15:docId w15:val="{001BC9C8-62B5-46C2-8912-FA54022A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Братский Политехнический колледж</dc:creator>
  <cp:keywords/>
  <dc:description/>
  <cp:lastModifiedBy>Братский Политехнический колледж</cp:lastModifiedBy>
  <cp:revision>1</cp:revision>
  <dcterms:created xsi:type="dcterms:W3CDTF">2023-03-14T02:58:00Z</dcterms:created>
  <dcterms:modified xsi:type="dcterms:W3CDTF">2023-03-14T03:03:00Z</dcterms:modified>
</cp:coreProperties>
</file>