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46" w:rsidRDefault="00B77946" w:rsidP="00B77946">
      <w:pPr>
        <w:pStyle w:val="Titre1"/>
      </w:pPr>
      <w:r>
        <w:t>Nom de la soumission : Ajustements pour Spécification 11</w:t>
      </w:r>
    </w:p>
    <w:p w:rsidR="00B77946" w:rsidRDefault="00B77946" w:rsidP="00B77946"/>
    <w:p w:rsidR="00B77946" w:rsidRDefault="00B77946" w:rsidP="00B77946">
      <w:pPr>
        <w:pStyle w:val="Titre2"/>
      </w:pPr>
      <w:r>
        <w:t>Client : Daniel Girard, groupe DGD</w:t>
      </w:r>
    </w:p>
    <w:p w:rsidR="00B77946" w:rsidRDefault="00B77946" w:rsidP="00B77946"/>
    <w:p w:rsidR="00B77946" w:rsidRDefault="00B77946" w:rsidP="00B77946">
      <w:r>
        <w:t xml:space="preserve">1. Créer une table </w:t>
      </w:r>
      <w:proofErr w:type="spellStart"/>
      <w:r>
        <w:t>CritereVerification</w:t>
      </w:r>
      <w:proofErr w:type="spellEnd"/>
      <w:r>
        <w:t xml:space="preserve"> qui permettra d'emmagasiner les valeurs de références pour Classe-Critè</w:t>
      </w:r>
      <w:r>
        <w:t>res-Dureté (</w:t>
      </w:r>
      <w:proofErr w:type="spellStart"/>
      <w:r>
        <w:t>SUbst</w:t>
      </w:r>
      <w:proofErr w:type="spellEnd"/>
      <w:r>
        <w:t>)-Test et Zone</w:t>
      </w:r>
    </w:p>
    <w:p w:rsidR="00B77946" w:rsidRDefault="00B77946" w:rsidP="00B77946">
      <w:r>
        <w:t>2.  Faire un module d'intégration perm</w:t>
      </w:r>
      <w:bookmarkStart w:id="0" w:name="_GoBack"/>
      <w:bookmarkEnd w:id="0"/>
      <w:r>
        <w:t xml:space="preserve">ettant de faire la mise à jour des données de </w:t>
      </w:r>
      <w:proofErr w:type="spellStart"/>
      <w:r>
        <w:t>CritereVerification</w:t>
      </w:r>
      <w:proofErr w:type="spellEnd"/>
      <w:r>
        <w:t xml:space="preserve"> d'une spécification donnée ou encore de créer l'ensemble des valeurs pour une nouvelle spécification.</w:t>
      </w:r>
    </w:p>
    <w:p w:rsidR="00B77946" w:rsidRDefault="00B77946" w:rsidP="00B77946">
      <w:r>
        <w:t xml:space="preserve">3.  Modifier les fonctions du module </w:t>
      </w:r>
      <w:proofErr w:type="spellStart"/>
      <w:r>
        <w:t>mdl_afficheCritèreSolvant</w:t>
      </w:r>
      <w:proofErr w:type="spellEnd"/>
      <w:r>
        <w:t xml:space="preserve"> pour les prendre plutôt dans la nouvelle table créée.</w:t>
      </w:r>
    </w:p>
    <w:p w:rsidR="00B77946" w:rsidRDefault="00B77946" w:rsidP="00B77946">
      <w:r>
        <w:t xml:space="preserve">4.  Modifier les tables Arc </w:t>
      </w:r>
      <w:proofErr w:type="spellStart"/>
      <w:r>
        <w:t>Xenon</w:t>
      </w:r>
      <w:proofErr w:type="spellEnd"/>
      <w:r>
        <w:t>, Bain Salin pour ajouter les vérifications pour les 14 zones * (3 valeurs : à 500, 1000 et 2000)</w:t>
      </w:r>
    </w:p>
    <w:p w:rsidR="00B77946" w:rsidRDefault="00B77946" w:rsidP="00B77946">
      <w:r>
        <w:t xml:space="preserve">5.  Modifier les tables </w:t>
      </w:r>
      <w:proofErr w:type="spellStart"/>
      <w:r>
        <w:t>SLV_Essence_SP</w:t>
      </w:r>
      <w:proofErr w:type="gramStart"/>
      <w:r>
        <w:t>,SLV</w:t>
      </w:r>
      <w:proofErr w:type="spellEnd"/>
      <w:proofErr w:type="gramEnd"/>
      <w:r>
        <w:t xml:space="preserve"> HUILE BOMBARDIER et SLV VAPEUR ESSENCE SP pour ajouter le statuts pour les 14 zones</w:t>
      </w:r>
    </w:p>
    <w:p w:rsidR="00B77946" w:rsidRDefault="00B77946" w:rsidP="00B77946">
      <w:r>
        <w:t xml:space="preserve"> 6.  Créer une fonction permettant de retourner une</w:t>
      </w:r>
      <w:r>
        <w:t xml:space="preserve"> valeur spécifique de la table </w:t>
      </w:r>
      <w:proofErr w:type="spellStart"/>
      <w:r>
        <w:t>CritereVerification</w:t>
      </w:r>
      <w:proofErr w:type="spellEnd"/>
      <w:r>
        <w:t xml:space="preserve"> en fonction des différents paramètres</w:t>
      </w:r>
    </w:p>
    <w:p w:rsidR="00B77946" w:rsidRDefault="00B77946" w:rsidP="00B77946">
      <w:r>
        <w:t xml:space="preserve">7.  Créer des fonctions de validation pour les spécifications 11 (et suivantes à venir).  </w:t>
      </w:r>
    </w:p>
    <w:p w:rsidR="00B77946" w:rsidRDefault="00B77946" w:rsidP="00B77946"/>
    <w:p w:rsidR="00B77946" w:rsidRDefault="00B77946" w:rsidP="00B77946">
      <w:pPr>
        <w:pStyle w:val="Paragraphedeliste"/>
        <w:numPr>
          <w:ilvl w:val="0"/>
          <w:numId w:val="1"/>
        </w:numPr>
      </w:pPr>
      <w:proofErr w:type="spellStart"/>
      <w:r>
        <w:t>ArcXenon</w:t>
      </w:r>
      <w:proofErr w:type="spellEnd"/>
    </w:p>
    <w:p w:rsidR="00B77946" w:rsidRDefault="00B77946" w:rsidP="00B77946">
      <w:pPr>
        <w:pStyle w:val="Paragraphedeliste"/>
        <w:numPr>
          <w:ilvl w:val="0"/>
          <w:numId w:val="1"/>
        </w:numPr>
      </w:pPr>
      <w:proofErr w:type="spellStart"/>
      <w:r>
        <w:t>BainSalin</w:t>
      </w:r>
      <w:proofErr w:type="spellEnd"/>
    </w:p>
    <w:p w:rsidR="00B77946" w:rsidRDefault="00B77946" w:rsidP="00B77946">
      <w:pPr>
        <w:pStyle w:val="Paragraphedeliste"/>
        <w:numPr>
          <w:ilvl w:val="0"/>
          <w:numId w:val="1"/>
        </w:numPr>
      </w:pPr>
      <w:r>
        <w:t>Arrosage, Frottage, Immersion et Vapeur (environ 4000 lignes de code à vérifier, au final, beaucoup moins car on enlèvera ce qui touche les spécifications</w:t>
      </w:r>
    </w:p>
    <w:p w:rsidR="00B77946" w:rsidRDefault="00B77946" w:rsidP="00B77946">
      <w:pPr>
        <w:pStyle w:val="Paragraphedeliste"/>
        <w:numPr>
          <w:ilvl w:val="0"/>
          <w:numId w:val="1"/>
        </w:numPr>
      </w:pPr>
      <w:r>
        <w:t>précédentes, le produit et les zones)</w:t>
      </w:r>
    </w:p>
    <w:p w:rsidR="00B77946" w:rsidRDefault="00B77946" w:rsidP="00B77946"/>
    <w:p w:rsidR="00B77946" w:rsidRDefault="00B77946" w:rsidP="00B77946">
      <w:r>
        <w:t>8.  Modification des formulaires d'appels des fonctions pour rediriger suivant la bonne spécification</w:t>
      </w:r>
    </w:p>
    <w:p w:rsidR="00B77946" w:rsidRPr="00B77946" w:rsidRDefault="00B77946" w:rsidP="00B77946">
      <w:pPr>
        <w:rPr>
          <w:b/>
        </w:rPr>
      </w:pPr>
      <w:r w:rsidRPr="00B77946">
        <w:rPr>
          <w:b/>
        </w:rPr>
        <w:t>Durée prévue: 30h</w:t>
      </w:r>
    </w:p>
    <w:p w:rsidR="00B77946" w:rsidRPr="00B77946" w:rsidRDefault="00B77946" w:rsidP="00B77946">
      <w:pPr>
        <w:rPr>
          <w:b/>
        </w:rPr>
      </w:pPr>
      <w:r w:rsidRPr="00B77946">
        <w:rPr>
          <w:b/>
        </w:rPr>
        <w:t>Installation: 2h</w:t>
      </w:r>
    </w:p>
    <w:p w:rsidR="00B77946" w:rsidRDefault="00B77946" w:rsidP="00B77946"/>
    <w:p w:rsidR="0062786F" w:rsidRDefault="00B77946"/>
    <w:sectPr w:rsidR="006278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B4137"/>
    <w:multiLevelType w:val="hybridMultilevel"/>
    <w:tmpl w:val="14B855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6"/>
    <w:rsid w:val="00807018"/>
    <w:rsid w:val="00B77946"/>
    <w:rsid w:val="00CF4D4D"/>
    <w:rsid w:val="00D3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82BEC-B502-482B-ADDA-F25C075A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7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9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7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79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1186</Characters>
  <Application>Microsoft Office Word</Application>
  <DocSecurity>0</DocSecurity>
  <Lines>9</Lines>
  <Paragraphs>2</Paragraphs>
  <ScaleCrop>false</ScaleCrop>
  <Company>CDE Solutions Informatiques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Gauvin</dc:creator>
  <cp:keywords/>
  <dc:description/>
  <cp:lastModifiedBy>Nancy Gauvin</cp:lastModifiedBy>
  <cp:revision>1</cp:revision>
  <dcterms:created xsi:type="dcterms:W3CDTF">2018-11-05T18:05:00Z</dcterms:created>
  <dcterms:modified xsi:type="dcterms:W3CDTF">2018-11-05T18:07:00Z</dcterms:modified>
</cp:coreProperties>
</file>