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2-6: Nested Blocks and Variable Scope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below.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5"/>
        <w:gridCol w:w="6670"/>
      </w:tblGrid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Block label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 name given to a block of code which allows access to the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variables that have scope, but are not visible.</w:t>
            </w:r>
          </w:p>
        </w:tc>
      </w:tr>
      <w:tr>
        <w:trPr/>
        <w:tc>
          <w:tcPr>
            <w:tcW w:w="2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Consists of all the blocks in which the variable is either local (the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declaring block) or global (nested blocks within the declaring block)</w:t>
            </w:r>
          </w:p>
        </w:tc>
      </w:tr>
      <w:tr>
        <w:trPr/>
        <w:tc>
          <w:tcPr>
            <w:tcW w:w="2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portion of the program where the variable can be accessed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without using a qualifier.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Evaluate the PL/SQL block below and determine the value of each of the following variables</w:t>
      </w:r>
    </w:p>
    <w:p>
      <w:pPr>
        <w:pStyle w:val="Normal"/>
        <w:bidi w:val="0"/>
        <w:jc w:val="left"/>
        <w:rPr/>
      </w:pPr>
      <w:r>
        <w:rPr/>
        <w:t>according to the rules of scoping.</w:t>
      </w:r>
    </w:p>
    <w:p>
      <w:pPr>
        <w:pStyle w:val="Normal"/>
        <w:bidi w:val="0"/>
        <w:jc w:val="left"/>
        <w:rPr/>
      </w:pPr>
      <w:r>
        <w:rPr/>
        <w:t>\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392430</wp:posOffset>
            </wp:positionH>
            <wp:positionV relativeFrom="paragraph">
              <wp:posOffset>50800</wp:posOffset>
            </wp:positionV>
            <wp:extent cx="5056505" cy="4269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A. The value of weight at position 1 is: </w:t>
      </w:r>
      <w:r>
        <w:rPr>
          <w:color w:val="00A933"/>
        </w:rPr>
        <w:t>2</w:t>
      </w:r>
    </w:p>
    <w:p>
      <w:pPr>
        <w:pStyle w:val="Normal"/>
        <w:bidi w:val="0"/>
        <w:jc w:val="left"/>
        <w:rPr/>
      </w:pPr>
      <w:r>
        <w:rPr/>
        <w:t xml:space="preserve">B. The value of new_locn at position 1 is: </w:t>
      </w:r>
      <w:r>
        <w:rPr>
          <w:color w:val="00A933"/>
        </w:rPr>
        <w:t>Western Europe</w:t>
      </w:r>
    </w:p>
    <w:p>
      <w:pPr>
        <w:pStyle w:val="Normal"/>
        <w:bidi w:val="0"/>
        <w:jc w:val="left"/>
        <w:rPr/>
      </w:pPr>
      <w:r>
        <w:rPr/>
        <w:t xml:space="preserve">C. The value of weight at position 2 is: </w:t>
      </w:r>
      <w:r>
        <w:rPr>
          <w:color w:val="00A933"/>
        </w:rPr>
        <w:t>601</w:t>
      </w:r>
    </w:p>
    <w:p>
      <w:pPr>
        <w:pStyle w:val="Normal"/>
        <w:bidi w:val="0"/>
        <w:jc w:val="left"/>
        <w:rPr/>
      </w:pPr>
      <w:r>
        <w:rPr/>
        <w:t xml:space="preserve">D. The value of message at position 2 is: </w:t>
      </w:r>
      <w:r>
        <w:rPr>
          <w:color w:val="00A933"/>
        </w:rPr>
        <w:t>Product 10002 is in stock</w:t>
      </w:r>
    </w:p>
    <w:p>
      <w:pPr>
        <w:pStyle w:val="Normal"/>
        <w:bidi w:val="0"/>
        <w:jc w:val="left"/>
        <w:rPr/>
      </w:pPr>
      <w:r>
        <w:rPr/>
        <w:t xml:space="preserve">E. The value of new_locn at position 2 is: </w:t>
      </w:r>
      <w:r>
        <w:rPr>
          <w:color w:val="00A933"/>
        </w:rPr>
        <w:t>nu este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Enter and run the following PL/SQL block, which contains a nested block. Look at the output and</w:t>
      </w:r>
    </w:p>
    <w:p>
      <w:pPr>
        <w:pStyle w:val="Normal"/>
        <w:bidi w:val="0"/>
        <w:jc w:val="left"/>
        <w:rPr/>
      </w:pPr>
      <w:r>
        <w:rPr/>
        <w:t>answer the questions.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DECLARE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v_employee_id employees.employee_id%TYPE;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v_job employees.job_id%TYPE;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BEGIN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>SELECT employee_id, job_id INTO v_employee_id, v_job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>FROM employees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</w:r>
      <w:r>
        <w:rPr>
          <w:rFonts w:ascii="DejaVu Sans" w:hAnsi="DejaVu Sans"/>
          <w:b/>
          <w:bCs/>
          <w:shd w:fill="729FCF" w:val="clear"/>
        </w:rPr>
        <w:t>WHERE employee_id = 100;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>DECLARE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ab/>
        <w:t>v_employee_id employees.employee_id%TYPE;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ab/>
        <w:t>v_job employees.job_id%TYPE;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>BEGIN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ab/>
        <w:t>SELECT employee_id, job_id INTO v_employee_id, v_job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ab/>
        <w:t>FROM employees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ab/>
      </w:r>
      <w:r>
        <w:rPr>
          <w:rFonts w:ascii="DejaVu Sans" w:hAnsi="DejaVu Sans"/>
          <w:b/>
          <w:bCs/>
          <w:shd w:fill="FFFF00" w:val="clear"/>
        </w:rPr>
        <w:t>WHERE employee_id = 103;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ab/>
        <w:t>DBMS_OUTPUT.PUT_LINE(v_employee_id || ' is a(n) ' || v_job);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>END;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ab/>
        <w:t>DBMS_OUTPUT.PUT_LINE(v_employee_id || ' is a(n) ' || v_job);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END;</w:t>
      </w:r>
    </w:p>
    <w:p>
      <w:pPr>
        <w:pStyle w:val="Normal"/>
        <w:bidi w:val="0"/>
        <w:jc w:val="left"/>
        <w:rPr/>
      </w:pPr>
      <w:r>
        <w:rPr/>
        <w:t xml:space="preserve">A. Why does the inner block display the job_id of employee 103, not employee 100? </w:t>
      </w:r>
      <w:r>
        <w:rPr>
          <w:color w:val="00A933"/>
        </w:rPr>
        <w:t xml:space="preserve">pentru ca </w:t>
      </w:r>
      <w:r>
        <w:rPr>
          <w:color w:val="00A933"/>
          <w:shd w:fill="FFFF00" w:val="clear"/>
        </w:rPr>
        <w:t>asta</w:t>
      </w:r>
    </w:p>
    <w:p>
      <w:pPr>
        <w:pStyle w:val="Normal"/>
        <w:bidi w:val="0"/>
        <w:jc w:val="left"/>
        <w:rPr/>
      </w:pPr>
      <w:r>
        <w:rPr/>
        <w:t xml:space="preserve">B. Why does the outer block display the job_id of employee 100, not employee 103? </w:t>
      </w:r>
      <w:r>
        <w:rPr>
          <w:color w:val="00A933"/>
        </w:rPr>
        <w:t xml:space="preserve">pentru ca </w:t>
      </w:r>
      <w:r>
        <w:rPr>
          <w:color w:val="00A933"/>
          <w:shd w:fill="729FCF" w:val="clear"/>
        </w:rPr>
        <w:t>asta</w:t>
      </w:r>
    </w:p>
    <w:p>
      <w:pPr>
        <w:pStyle w:val="Normal"/>
        <w:bidi w:val="0"/>
        <w:jc w:val="left"/>
        <w:rPr/>
      </w:pPr>
      <w:r>
        <w:rPr/>
        <w:t>C. Modify the code to display the details of employee 100 in the inner block. Use block labels.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>&lt;&lt;</w:t>
      </w:r>
      <w:r>
        <w:rPr>
          <w:rFonts w:ascii="DejaVu Sans" w:hAnsi="DejaVu Sans"/>
          <w:b w:val="false"/>
          <w:bCs w:val="false"/>
        </w:rPr>
        <w:t>outer&gt;&gt;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>DECLARE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>v_employee_id employees.employee_id%TYPE;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>v_job employees.job_id%TYPE;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>BEGIN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>SELECT employee_id, job_id INTO v_employee_id, v_job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>FROM employees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</w:r>
      <w:r>
        <w:rPr>
          <w:rFonts w:ascii="DejaVu Sans" w:hAnsi="DejaVu Sans"/>
          <w:b w:val="false"/>
          <w:bCs w:val="false"/>
          <w:shd w:fill="729FCF" w:val="clear"/>
        </w:rPr>
        <w:t>WHERE employee_id = 100;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>DECLARE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ab/>
        <w:t>v_employee_id employees.employee_id%TYPE;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ab/>
        <w:t>v_job employees.job_id%TYPE;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>BEGIN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ab/>
        <w:t>SELECT employee_id, job_id INTO v_employee_id, v_job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ab/>
        <w:t>FROM employees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ab/>
      </w:r>
      <w:r>
        <w:rPr>
          <w:rFonts w:ascii="DejaVu Sans" w:hAnsi="DejaVu Sans"/>
          <w:b w:val="false"/>
          <w:bCs w:val="false"/>
          <w:shd w:fill="FFFF00" w:val="clear"/>
        </w:rPr>
        <w:t>WHERE employee_id = 103;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ab/>
        <w:t>DBMS_OUTPUT.PUT_LINE(</w:t>
      </w:r>
      <w:r>
        <w:rPr>
          <w:rFonts w:ascii="DejaVu Sans" w:hAnsi="DejaVu Sans"/>
          <w:b w:val="false"/>
          <w:bCs w:val="false"/>
        </w:rPr>
        <w:t>outer.</w:t>
      </w:r>
      <w:r>
        <w:rPr>
          <w:rFonts w:ascii="DejaVu Sans" w:hAnsi="DejaVu Sans"/>
          <w:b w:val="false"/>
          <w:bCs w:val="false"/>
        </w:rPr>
        <w:t xml:space="preserve">v_employee_id || ' is a(n) ' || </w:t>
      </w:r>
      <w:r>
        <w:rPr>
          <w:rFonts w:ascii="DejaVu Sans" w:hAnsi="DejaVu Sans"/>
          <w:b w:val="false"/>
          <w:bCs w:val="false"/>
        </w:rPr>
        <w:t>outer.</w:t>
      </w:r>
      <w:r>
        <w:rPr>
          <w:rFonts w:ascii="DejaVu Sans" w:hAnsi="DejaVu Sans"/>
          <w:b w:val="false"/>
          <w:bCs w:val="false"/>
        </w:rPr>
        <w:t>v_job);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>END;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ab/>
        <w:t>DBMS_OUTPUT.PUT_LINE(v_employee_id || ' is a(n) ' || v_job);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>END;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350</Words>
  <Characters>1979</Characters>
  <CharactersWithSpaces>2304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2022-11-20T15:49:17Z</dcterms:created>
  <dc:creator/>
  <dc:description/>
  <dc:language>en-US</dc:language>
  <cp:lastModifiedBy/>
  <dcterms:modified xsi:type="dcterms:W3CDTF">2022-11-20T16:12:07Z</dcterms:modified>
  <cp:revision>1</cp:revision>
  <dc:subject/>
  <dc:title/>
</cp:coreProperties>
</file>