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spacing w:after="0" w:before="200" w:lineRule="auto"/>
        <w:contextualSpacing w:val="0"/>
        <w:jc w:val="left"/>
        <w:rPr>
          <w:rFonts w:ascii="Arial" w:cs="Arial" w:eastAsia="Arial" w:hAnsi="Arial"/>
          <w:b w:val="1"/>
          <w:i w:val="0"/>
          <w:sz w:val="33"/>
          <w:szCs w:val="33"/>
        </w:rPr>
      </w:pPr>
      <w:bookmarkStart w:colFirst="0" w:colLast="0" w:name="_xsx0rufi7epw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z w:val="33"/>
          <w:szCs w:val="33"/>
          <w:rtl w:val="0"/>
        </w:rPr>
        <w:t xml:space="preserve">Links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Short 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unofficial guide with starter decks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for each faction on Reddit: </w:t>
      </w:r>
      <w:hyperlink r:id="rId6">
        <w:r w:rsidDel="00000000" w:rsidR="00000000" w:rsidRPr="00000000">
          <w:rPr>
            <w:rFonts w:ascii="Arial" w:cs="Arial" w:eastAsia="Arial" w:hAnsi="Arial"/>
            <w:color w:val="337ab7"/>
            <w:sz w:val="21"/>
            <w:szCs w:val="21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color w:val="337ab7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"https://ft.reddit.com/r/gwent/comments/850qzb/new_to_gwent_unofficial_guide/"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Arial" w:cs="Arial" w:eastAsia="Arial" w:hAnsi="Arial"/>
            <w:color w:val="337ab7"/>
            <w:sz w:val="21"/>
            <w:szCs w:val="21"/>
            <w:u w:val="single"/>
            <w:rtl w:val="0"/>
          </w:rPr>
          <w:t xml:space="preserve">Video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by ProperBird explains basic mechanics from the game and deckbuilding.</w:t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Guide to Acronyms in GWENT Discussions on CDPR's </w:t>
      </w:r>
      <w:hyperlink r:id="rId8">
        <w:r w:rsidDel="00000000" w:rsidR="00000000" w:rsidRPr="00000000">
          <w:rPr>
            <w:rFonts w:ascii="Arial" w:cs="Arial" w:eastAsia="Arial" w:hAnsi="Arial"/>
            <w:color w:val="337ab7"/>
            <w:sz w:val="21"/>
            <w:szCs w:val="21"/>
            <w:u w:val="single"/>
            <w:rtl w:val="0"/>
          </w:rPr>
          <w:t xml:space="preserve">forum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 You need to know this to talk with people on reddit and watch streams.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GwentUp deck tracker </w:t>
      </w:r>
      <w:hyperlink r:id="rId9">
        <w:r w:rsidDel="00000000" w:rsidR="00000000" w:rsidRPr="00000000">
          <w:rPr>
            <w:rFonts w:ascii="Arial" w:cs="Arial" w:eastAsia="Arial" w:hAnsi="Arial"/>
            <w:color w:val="337ab7"/>
            <w:sz w:val="21"/>
            <w:szCs w:val="21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 Also there is a link to the meta report </w:t>
      </w:r>
      <w:hyperlink r:id="rId10">
        <w:r w:rsidDel="00000000" w:rsidR="00000000" w:rsidRPr="00000000">
          <w:rPr>
            <w:rFonts w:ascii="Arial" w:cs="Arial" w:eastAsia="Arial" w:hAnsi="Arial"/>
            <w:color w:val="337ab7"/>
            <w:sz w:val="21"/>
            <w:szCs w:val="21"/>
            <w:u w:val="single"/>
            <w:rtl w:val="0"/>
          </w:rPr>
          <w:t xml:space="preserve">archive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from GwentUp team.You should see this to know your opponents and the best meta decks.</w:t>
      </w:r>
    </w:p>
    <w:p w:rsidR="00000000" w:rsidDel="00000000" w:rsidP="00000000" w:rsidRDefault="00000000" w:rsidRPr="00000000" w14:paraId="00000008">
      <w:pPr>
        <w:pStyle w:val="Heading3"/>
        <w:keepNext w:val="0"/>
        <w:spacing w:after="0" w:lineRule="auto"/>
        <w:contextualSpacing w:val="0"/>
        <w:rPr>
          <w:rFonts w:ascii="Arial" w:cs="Arial" w:eastAsia="Arial" w:hAnsi="Arial"/>
          <w:b w:val="1"/>
          <w:i w:val="0"/>
          <w:sz w:val="27"/>
          <w:szCs w:val="27"/>
        </w:rPr>
      </w:pPr>
      <w:bookmarkStart w:colFirst="0" w:colLast="0" w:name="_2w7zwkiaxxbv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z w:val="27"/>
          <w:szCs w:val="27"/>
          <w:rtl w:val="0"/>
        </w:rPr>
        <w:t xml:space="preserve">Arena links</w:t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Cards pickers: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20" w:lineRule="auto"/>
        <w:ind w:left="1140" w:right="4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from TopDeck </w:t>
      </w:r>
      <w:hyperlink r:id="rId11">
        <w:r w:rsidDel="00000000" w:rsidR="00000000" w:rsidRPr="00000000">
          <w:rPr>
            <w:rFonts w:ascii="Arial" w:cs="Arial" w:eastAsia="Arial" w:hAnsi="Arial"/>
            <w:color w:val="337ab7"/>
            <w:sz w:val="21"/>
            <w:szCs w:val="21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20" w:lineRule="auto"/>
        <w:ind w:left="1140" w:right="4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from team Aretuza </w:t>
      </w:r>
      <w:r w:rsidDel="00000000" w:rsidR="00000000" w:rsidRPr="00000000">
        <w:fldChar w:fldCharType="begin"/>
        <w:instrText xml:space="preserve"> HYPERLINK "http://teamaretuza.com/arena/" </w:instrText>
        <w:fldChar w:fldCharType="separate"/>
      </w:r>
      <w:r w:rsidDel="00000000" w:rsidR="00000000" w:rsidRPr="00000000">
        <w:rPr>
          <w:rFonts w:ascii="Arial" w:cs="Arial" w:eastAsia="Arial" w:hAnsi="Arial"/>
          <w:color w:val="337ab7"/>
          <w:sz w:val="21"/>
          <w:szCs w:val="21"/>
          <w:u w:val="single"/>
          <w:rtl w:val="0"/>
        </w:rPr>
        <w:t xml:space="preserve">link</w:t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Guide to positioning your units in Arena </w:t>
      </w:r>
      <w:hyperlink r:id="rId12">
        <w:r w:rsidDel="00000000" w:rsidR="00000000" w:rsidRPr="00000000">
          <w:rPr>
            <w:rFonts w:ascii="Arial" w:cs="Arial" w:eastAsia="Arial" w:hAnsi="Arial"/>
            <w:color w:val="337ab7"/>
            <w:sz w:val="21"/>
            <w:szCs w:val="21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19" w:lineRule="auto"/>
      <w:contextualSpacing w:val="1"/>
      <w:jc w:val="center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19" w:before="119" w:lineRule="auto"/>
      <w:contextualSpacing w:val="1"/>
      <w:jc w:val="center"/>
    </w:pPr>
    <w:rPr>
      <w:i w:val="1"/>
      <w:smallCaps w:val="0"/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after="60" w:before="200" w:lineRule="auto"/>
      <w:contextualSpacing w:val="0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qsZ6EpgvfOrqcABqfhVb6aim2vXuL6-uaur2kcYtWMg/edit#gid=1632377423" TargetMode="External"/><Relationship Id="rId10" Type="http://schemas.openxmlformats.org/officeDocument/2006/relationships/hyperlink" Target="https://gwentup.com/reports" TargetMode="External"/><Relationship Id="rId12" Type="http://schemas.openxmlformats.org/officeDocument/2006/relationships/hyperlink" Target="https://www.reddit.com/r/gwent/comments/807t08/guide_to_positioning_your_units_in_arena/?utm_term=9b7a73bb-5ae1-4479-be93-b9836fe5af4f&amp;utm_medium=search&amp;utm_source=reddit&amp;utm_name=gwent&amp;utm_content=1" TargetMode="External"/><Relationship Id="rId9" Type="http://schemas.openxmlformats.org/officeDocument/2006/relationships/hyperlink" Target="https://gwentu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ft.reddit.com/r/gwent/comments/850qzb/new_to_gwent_unofficial_guide/" TargetMode="External"/><Relationship Id="rId7" Type="http://schemas.openxmlformats.org/officeDocument/2006/relationships/hyperlink" Target="https://www.youtube.com/watch?v=aFQZ0MhLkU0&amp;feature=share" TargetMode="External"/><Relationship Id="rId8" Type="http://schemas.openxmlformats.org/officeDocument/2006/relationships/hyperlink" Target="https://forums.cdprojektred.com/forum/en/gwent/tactician-s-corner/7659900-guide-to-acronyms-in-gwent-discussions-what-do-all-those-letters-m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