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DF9" w:rsidRPr="005E2DF9" w:rsidRDefault="005E2DF9" w:rsidP="005E2DF9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</w:pPr>
      <w:r w:rsidRPr="005E2DF9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Термодинамическая работа выхода в полупроводниках </w:t>
      </w:r>
      <w:r w:rsidRPr="005E2DF9">
        <w:rPr>
          <w:rFonts w:ascii="Times New Roman" w:hAnsi="Times New Roman" w:cs="Times New Roman"/>
          <w:b/>
          <w:i/>
          <w:iCs/>
          <w:sz w:val="24"/>
          <w:szCs w:val="24"/>
          <w:lang w:val="ru-RU"/>
        </w:rPr>
        <w:t>p</w:t>
      </w:r>
      <w:r w:rsidRPr="005E2DF9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и </w:t>
      </w:r>
      <w:r w:rsidRPr="005E2DF9">
        <w:rPr>
          <w:rFonts w:ascii="Times New Roman" w:hAnsi="Times New Roman" w:cs="Times New Roman"/>
          <w:b/>
          <w:i/>
          <w:iCs/>
          <w:sz w:val="24"/>
          <w:szCs w:val="24"/>
          <w:lang w:val="ru-RU"/>
        </w:rPr>
        <w:t>n</w:t>
      </w:r>
      <w:r w:rsidRPr="005E2DF9">
        <w:rPr>
          <w:rFonts w:ascii="Times New Roman" w:hAnsi="Times New Roman" w:cs="Times New Roman"/>
          <w:b/>
          <w:sz w:val="24"/>
          <w:szCs w:val="24"/>
          <w:lang w:val="ru-RU"/>
        </w:rPr>
        <w:t>-типов</w:t>
      </w:r>
    </w:p>
    <w:p w:rsidR="005E2DF9" w:rsidRDefault="005E2DF9" w:rsidP="00481929">
      <w:pPr>
        <w:spacing w:before="3"/>
        <w:ind w:left="451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</w:pPr>
    </w:p>
    <w:p w:rsidR="00601DA3" w:rsidRPr="0062554C" w:rsidRDefault="00601DA3" w:rsidP="00601DA3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 w:rsidRPr="0062554C">
        <w:rPr>
          <w:rFonts w:ascii="Times New Roman" w:eastAsia="NewtonC" w:hAnsi="Times New Roman" w:cs="Times New Roman"/>
          <w:sz w:val="24"/>
          <w:szCs w:val="24"/>
          <w:lang w:val="ru-RU"/>
        </w:rPr>
        <w:t>Все свободные электроны в полупроводнике находятся в потенциальной яме. Функция распределения этих электронов по степеням свободы описывается больцмановской статистикой:</w:t>
      </w:r>
    </w:p>
    <w:p w:rsidR="00601DA3" w:rsidRDefault="00601DA3" w:rsidP="005E2DF9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</w:p>
    <w:p w:rsidR="00601DA3" w:rsidRDefault="00601DA3" w:rsidP="005E2DF9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                                                      </w:t>
      </w:r>
      <w:r w:rsidR="0062554C" w:rsidRPr="0062554C">
        <w:rPr>
          <w:rFonts w:ascii="Times New Roman" w:eastAsia="NewtonC" w:hAnsi="Times New Roman" w:cs="Times New Roman"/>
          <w:position w:val="-12"/>
          <w:sz w:val="24"/>
          <w:szCs w:val="24"/>
          <w:lang w:val="ru-RU"/>
        </w:rPr>
        <w:object w:dxaOrig="16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0.75pt;height:28.15pt" o:ole="">
            <v:imagedata r:id="rId7" o:title=""/>
          </v:shape>
          <o:OLEObject Type="Embed" ProgID="Equation.3" ShapeID="_x0000_i1029" DrawAspect="Content" ObjectID="_1548940828" r:id="rId8"/>
        </w:object>
      </w:r>
    </w:p>
    <w:p w:rsidR="00601DA3" w:rsidRDefault="00601DA3" w:rsidP="005E2DF9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</w:p>
    <w:p w:rsidR="0062554C" w:rsidRPr="0062554C" w:rsidRDefault="0062554C" w:rsidP="0062554C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>
        <w:rPr>
          <w:rFonts w:eastAsia="NewtonC" w:cs="NewtonC"/>
          <w:sz w:val="18"/>
          <w:szCs w:val="18"/>
          <w:lang w:val="ru-RU"/>
        </w:rPr>
        <w:tab/>
      </w:r>
      <w:r w:rsidRPr="0062554C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Из этого выражения следует, что если энергия электрона </w:t>
      </w:r>
      <w:r w:rsidRPr="0062554C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 xml:space="preserve">E </w:t>
      </w:r>
      <w:r w:rsidRPr="0062554C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существенно больше, чем энергия Ферми </w:t>
      </w:r>
      <w:r w:rsidRPr="0062554C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F</w:t>
      </w:r>
      <w:r w:rsidRPr="0062554C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, то всегда будет определенное число электронов с этой энергией. Следовательно, существует отличная от нуля вероятность </w:t>
      </w:r>
      <w:r w:rsidRPr="0062554C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f</w:t>
      </w:r>
      <w:r w:rsidRPr="0062554C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, что в условиях термодинамического равновесия часть электронов в полупроводнике будет обладать энергией </w:t>
      </w:r>
      <w:r w:rsidRPr="0062554C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 xml:space="preserve">E &gt; </w:t>
      </w:r>
      <w:r w:rsidRPr="0062554C">
        <w:rPr>
          <w:rFonts w:ascii="Times New Roman" w:eastAsia="NewtonC" w:hAnsi="Times New Roman" w:cs="Times New Roman"/>
          <w:sz w:val="24"/>
          <w:szCs w:val="24"/>
          <w:lang w:val="ru-RU"/>
        </w:rPr>
        <w:t>0, то есть они могут покидать поверхность полупроводника. Ток, обусловленный этими электронами, называется током термоэлектронной эмиссии. Таким образом,ток термоэлектронной эмиссии – это ток, обусловленный горячими равновесными электронами вследствие распределения энергии по степеням свободы.</w:t>
      </w:r>
    </w:p>
    <w:p w:rsidR="005E2DF9" w:rsidRPr="005E2DF9" w:rsidRDefault="0062554C" w:rsidP="005E2DF9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>
        <w:rPr>
          <w:rFonts w:ascii="Times New Roman" w:eastAsia="NewtonC" w:hAnsi="Times New Roman" w:cs="Times New Roman"/>
          <w:sz w:val="24"/>
          <w:szCs w:val="24"/>
          <w:lang w:val="ru-RU"/>
        </w:rPr>
        <w:tab/>
      </w:r>
      <w:r w:rsidR="005E2DF9" w:rsidRPr="005E2DF9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Рассмотрим зонную диаграмму полупроводников </w:t>
      </w:r>
      <w:r w:rsidR="005E2DF9" w:rsidRPr="005E2DF9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p</w:t>
      </w:r>
      <w:r w:rsidR="005E2DF9" w:rsidRPr="005E2DF9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- и </w:t>
      </w:r>
      <w:r w:rsidR="005E2DF9" w:rsidRPr="005E2DF9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n</w:t>
      </w:r>
      <w:r w:rsidR="005E2DF9" w:rsidRPr="005E2DF9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-типов. На рис. 1 использованы следующие обозначения: </w:t>
      </w:r>
      <w:r w:rsidR="005E2DF9" w:rsidRPr="005E2DF9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χ </w:t>
      </w:r>
      <w:r w:rsidR="005E2DF9" w:rsidRPr="005E2DF9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– электронное сродство, </w:t>
      </w:r>
      <w:r w:rsidR="005E2DF9" w:rsidRPr="005E2DF9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E</w:t>
      </w:r>
      <w:r w:rsidR="005E2DF9" w:rsidRPr="005E2DF9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g</w:t>
      </w:r>
      <w:r w:rsidR="005E2DF9" w:rsidRPr="005E2DF9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– ширина запрещенной зоны, </w:t>
      </w:r>
      <w:r w:rsidR="005E2DF9" w:rsidRPr="005E2DF9">
        <w:rPr>
          <w:rFonts w:ascii="Times New Roman" w:eastAsia="TimesNewRomanPSMT" w:hAnsi="Times New Roman" w:cs="Times New Roman"/>
          <w:sz w:val="24"/>
          <w:szCs w:val="24"/>
          <w:lang w:val="ru-RU"/>
        </w:rPr>
        <w:t>φ</w:t>
      </w:r>
      <w:r w:rsidR="005E2DF9" w:rsidRPr="005E2DF9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0n – объемное положение уровня Ферми в полупроводнике </w:t>
      </w:r>
      <w:r w:rsidR="005E2DF9" w:rsidRPr="005E2DF9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n</w:t>
      </w:r>
      <w:r w:rsidR="005E2DF9" w:rsidRPr="005E2DF9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-типа, </w:t>
      </w:r>
      <w:r w:rsidR="005E2DF9" w:rsidRPr="005E2DF9">
        <w:rPr>
          <w:rFonts w:ascii="Times New Roman" w:eastAsia="TimesNewRomanPSMT" w:hAnsi="Times New Roman" w:cs="Times New Roman"/>
          <w:sz w:val="24"/>
          <w:szCs w:val="24"/>
          <w:lang w:val="ru-RU"/>
        </w:rPr>
        <w:t>φ</w:t>
      </w:r>
      <w:r w:rsidR="005E2DF9" w:rsidRPr="005E2DF9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0p</w:t>
      </w:r>
      <w:r w:rsidR="005E2DF9" w:rsidRPr="005E2DF9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– объемное положение уровня Ферми в полупроводнике </w:t>
      </w:r>
      <w:r w:rsidR="005E2DF9" w:rsidRPr="005E2DF9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p</w:t>
      </w:r>
      <w:r w:rsidR="005E2DF9" w:rsidRPr="005E2DF9">
        <w:rPr>
          <w:rFonts w:ascii="Times New Roman" w:eastAsia="NewtonC" w:hAnsi="Times New Roman" w:cs="Times New Roman"/>
          <w:sz w:val="24"/>
          <w:szCs w:val="24"/>
          <w:lang w:val="ru-RU"/>
        </w:rPr>
        <w:t>-типа.</w:t>
      </w:r>
    </w:p>
    <w:p w:rsidR="005E2DF9" w:rsidRPr="005E2DF9" w:rsidRDefault="005E2DF9" w:rsidP="005E2DF9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</w:pPr>
      <w:r w:rsidRPr="005E2DF9">
        <w:rPr>
          <w:rFonts w:ascii="Times New Roman" w:eastAsia="NewtonC" w:hAnsi="Times New Roman" w:cs="Times New Roman"/>
          <w:sz w:val="24"/>
          <w:szCs w:val="24"/>
          <w:lang w:val="ru-RU"/>
        </w:rPr>
        <w:t>Согласно определению термодинамической работы выхода Ф = –</w:t>
      </w:r>
      <w:r w:rsidRPr="005E2DF9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F</w:t>
      </w:r>
      <w:r w:rsidRPr="005E2DF9">
        <w:rPr>
          <w:rFonts w:ascii="Times New Roman" w:eastAsia="NewtonC" w:hAnsi="Times New Roman" w:cs="Times New Roman"/>
          <w:sz w:val="24"/>
          <w:szCs w:val="24"/>
          <w:lang w:val="ru-RU"/>
        </w:rPr>
        <w:t>, получаем следующе</w:t>
      </w:r>
      <w:r w:rsidR="0062554C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Pr="005E2DF9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е выражение для термодинамической работы выхода в полупроводниках </w:t>
      </w:r>
      <w:r w:rsidRPr="005E2DF9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n</w:t>
      </w:r>
      <w:r w:rsidRPr="005E2DF9">
        <w:rPr>
          <w:rFonts w:ascii="Times New Roman" w:eastAsia="NewtonC" w:hAnsi="Times New Roman" w:cs="Times New Roman"/>
          <w:sz w:val="24"/>
          <w:szCs w:val="24"/>
          <w:lang w:val="ru-RU"/>
        </w:rPr>
        <w:t>-типа Ф</w:t>
      </w:r>
      <w:r w:rsidRPr="005E2DF9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n</w:t>
      </w:r>
      <w:r w:rsidRPr="005E2DF9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и </w:t>
      </w:r>
      <w:r w:rsidRPr="005E2DF9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p</w:t>
      </w:r>
      <w:r w:rsidRPr="005E2DF9">
        <w:rPr>
          <w:rFonts w:ascii="Times New Roman" w:eastAsia="NewtonC" w:hAnsi="Times New Roman" w:cs="Times New Roman"/>
          <w:sz w:val="24"/>
          <w:szCs w:val="24"/>
          <w:lang w:val="ru-RU"/>
        </w:rPr>
        <w:t>-типа Ф</w:t>
      </w:r>
      <w:r w:rsidRPr="005E2DF9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p</w:t>
      </w:r>
      <w:r w:rsidRPr="005E2DF9">
        <w:rPr>
          <w:rFonts w:ascii="Times New Roman" w:eastAsia="NewtonC" w:hAnsi="Times New Roman" w:cs="Times New Roman"/>
          <w:sz w:val="24"/>
          <w:szCs w:val="24"/>
          <w:lang w:val="ru-RU"/>
        </w:rPr>
        <w:t>:</w:t>
      </w:r>
    </w:p>
    <w:p w:rsidR="005E2DF9" w:rsidRDefault="005E2DF9" w:rsidP="00481929">
      <w:pPr>
        <w:spacing w:before="3"/>
        <w:ind w:left="451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</w:pPr>
    </w:p>
    <w:p w:rsidR="005E2DF9" w:rsidRDefault="00473D98" w:rsidP="00481929">
      <w:pPr>
        <w:spacing w:before="3"/>
        <w:ind w:left="451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1"/>
          <w:sz w:val="24"/>
          <w:szCs w:val="24"/>
          <w:lang w:val="ru-RU" w:eastAsia="ru-RU"/>
        </w:rPr>
        <w:drawing>
          <wp:inline distT="0" distB="0" distL="0" distR="0">
            <wp:extent cx="5896798" cy="3515216"/>
            <wp:effectExtent l="19050" t="0" r="8702" b="0"/>
            <wp:docPr id="3" name="Рисунок 2" descr="Зонная диаграмма полупроводн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онная диаграмма полупроводника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F9" w:rsidRDefault="00473D98" w:rsidP="00481929">
      <w:pPr>
        <w:spacing w:before="3"/>
        <w:ind w:left="451"/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</w:pPr>
      <w:r w:rsidRPr="00473D98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  <w:t>Рис.1. Зонная диаграмма полупроводника</w:t>
      </w:r>
      <w:r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  <w:t xml:space="preserve">   </w:t>
      </w:r>
      <w:r w:rsidRPr="00473D98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  <w:t xml:space="preserve"> </w:t>
      </w:r>
      <w:r w:rsidRPr="00473D98">
        <w:rPr>
          <w:rFonts w:ascii="Times New Roman" w:eastAsia="Times New Roman" w:hAnsi="Times New Roman" w:cs="Times New Roman"/>
          <w:bCs/>
          <w:i/>
          <w:spacing w:val="-1"/>
          <w:sz w:val="24"/>
          <w:szCs w:val="24"/>
        </w:rPr>
        <w:t>a</w:t>
      </w:r>
      <w:r w:rsidRPr="00473D98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n</w:t>
      </w:r>
      <w:r w:rsidRPr="00473D98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  <w:t xml:space="preserve">типа    </w:t>
      </w:r>
      <w:r w:rsidRPr="00473D98">
        <w:rPr>
          <w:rFonts w:ascii="Times New Roman" w:eastAsia="Times New Roman" w:hAnsi="Times New Roman" w:cs="Times New Roman"/>
          <w:bCs/>
          <w:i/>
          <w:spacing w:val="-1"/>
          <w:sz w:val="24"/>
          <w:szCs w:val="24"/>
          <w:lang w:val="ru-RU"/>
        </w:rPr>
        <w:t>б</w:t>
      </w:r>
      <w:r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p</w:t>
      </w:r>
      <w:r w:rsidRPr="00473D98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  <w:t>типа</w:t>
      </w:r>
    </w:p>
    <w:p w:rsidR="00473D98" w:rsidRDefault="00473D98" w:rsidP="00481929">
      <w:pPr>
        <w:spacing w:before="3"/>
        <w:ind w:left="451"/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</w:pPr>
    </w:p>
    <w:p w:rsidR="00473D98" w:rsidRDefault="00473D98" w:rsidP="00481929">
      <w:pPr>
        <w:spacing w:before="3"/>
        <w:ind w:left="451"/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  <w:t xml:space="preserve">                                       </w:t>
      </w:r>
      <w:r w:rsidRPr="00473D98">
        <w:rPr>
          <w:rFonts w:ascii="Times New Roman" w:eastAsia="Times New Roman" w:hAnsi="Times New Roman" w:cs="Times New Roman"/>
          <w:bCs/>
          <w:spacing w:val="-1"/>
          <w:position w:val="-32"/>
          <w:sz w:val="24"/>
          <w:szCs w:val="24"/>
          <w:lang w:val="ru-RU"/>
        </w:rPr>
        <w:object w:dxaOrig="2680" w:dyaOrig="760">
          <v:shape id="_x0000_i1026" type="#_x0000_t75" style="width:134pt;height:38.2pt" o:ole="">
            <v:imagedata r:id="rId10" o:title=""/>
          </v:shape>
          <o:OLEObject Type="Embed" ProgID="Equation.3" ShapeID="_x0000_i1026" DrawAspect="Content" ObjectID="_1548940829" r:id="rId11"/>
        </w:object>
      </w:r>
      <w:r w:rsidR="000A57EB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  <w:t xml:space="preserve">                 (1.1)</w:t>
      </w:r>
    </w:p>
    <w:p w:rsidR="00473D98" w:rsidRDefault="00473D98" w:rsidP="00481929">
      <w:pPr>
        <w:spacing w:before="3"/>
        <w:ind w:left="451"/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  <w:lastRenderedPageBreak/>
        <w:t xml:space="preserve">                                       </w:t>
      </w:r>
      <w:r w:rsidRPr="00473D98">
        <w:rPr>
          <w:rFonts w:ascii="Times New Roman" w:eastAsia="Times New Roman" w:hAnsi="Times New Roman" w:cs="Times New Roman"/>
          <w:bCs/>
          <w:spacing w:val="-1"/>
          <w:position w:val="-32"/>
          <w:sz w:val="24"/>
          <w:szCs w:val="24"/>
          <w:lang w:val="ru-RU"/>
        </w:rPr>
        <w:object w:dxaOrig="2700" w:dyaOrig="760">
          <v:shape id="_x0000_i1027" type="#_x0000_t75" style="width:135.25pt;height:38.2pt" o:ole="">
            <v:imagedata r:id="rId12" o:title=""/>
          </v:shape>
          <o:OLEObject Type="Embed" ProgID="Equation.3" ShapeID="_x0000_i1027" DrawAspect="Content" ObjectID="_1548940830" r:id="rId13"/>
        </w:object>
      </w:r>
      <w:r w:rsidR="000A57EB"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  <w:t xml:space="preserve">                 (1.2)</w:t>
      </w:r>
    </w:p>
    <w:p w:rsidR="00473D98" w:rsidRDefault="00473D98" w:rsidP="00481929">
      <w:pPr>
        <w:spacing w:before="3"/>
        <w:ind w:left="451"/>
        <w:rPr>
          <w:rFonts w:ascii="Times New Roman" w:eastAsia="Times New Roman" w:hAnsi="Times New Roman" w:cs="Times New Roman"/>
          <w:bCs/>
          <w:spacing w:val="-1"/>
          <w:sz w:val="24"/>
          <w:szCs w:val="24"/>
          <w:lang w:val="ru-RU"/>
        </w:rPr>
      </w:pPr>
    </w:p>
    <w:p w:rsidR="000A57EB" w:rsidRDefault="000A57EB" w:rsidP="000A57EB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 w:rsidRPr="000A57EB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(При рассмотрении предполагается, что уровень Ферми в собственном полупроводнике находится посредине запрещенной зоны, или </w:t>
      </w:r>
      <w:r w:rsidRPr="000A57EB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m</w:t>
      </w:r>
      <w:r w:rsidRPr="000A57EB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p</w:t>
      </w:r>
      <w:r w:rsidRPr="000A57EB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* = </w:t>
      </w:r>
      <w:r w:rsidRPr="000A57EB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m</w:t>
      </w:r>
      <w:r w:rsidRPr="000A57EB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n</w:t>
      </w:r>
      <w:r w:rsidRPr="000A57EB">
        <w:rPr>
          <w:rFonts w:ascii="Times New Roman" w:eastAsia="NewtonC" w:hAnsi="Times New Roman" w:cs="Times New Roman"/>
          <w:sz w:val="24"/>
          <w:szCs w:val="24"/>
          <w:lang w:val="ru-RU"/>
        </w:rPr>
        <w:t>*</w:t>
      </w:r>
      <w:r>
        <w:rPr>
          <w:rFonts w:ascii="Times New Roman" w:eastAsia="NewtonC" w:hAnsi="Times New Roman" w:cs="Times New Roman"/>
          <w:sz w:val="24"/>
          <w:szCs w:val="24"/>
          <w:lang w:val="ru-RU"/>
        </w:rPr>
        <w:t>.</w:t>
      </w:r>
    </w:p>
    <w:p w:rsidR="000A57EB" w:rsidRDefault="000A57EB" w:rsidP="000A57EB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 w:rsidRPr="000A57EB">
        <w:rPr>
          <w:rFonts w:ascii="Times New Roman" w:eastAsia="NewtonC" w:hAnsi="Times New Roman" w:cs="Times New Roman"/>
          <w:sz w:val="24"/>
          <w:szCs w:val="24"/>
          <w:lang w:val="ru-RU"/>
        </w:rPr>
        <w:t>В противном</w:t>
      </w:r>
      <w:r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Pr="000A57EB">
        <w:rPr>
          <w:rFonts w:ascii="Times New Roman" w:eastAsia="NewtonC" w:hAnsi="Times New Roman" w:cs="Times New Roman"/>
          <w:sz w:val="24"/>
          <w:szCs w:val="24"/>
          <w:lang w:val="ru-RU"/>
        </w:rPr>
        <w:t>случае в соотношениях (1.1) и (1.2) появится слагаемое</w:t>
      </w:r>
    </w:p>
    <w:p w:rsidR="000A57EB" w:rsidRDefault="000A57EB" w:rsidP="000A57EB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                                           </w:t>
      </w:r>
      <w:r w:rsidRPr="000A57EB">
        <w:rPr>
          <w:rFonts w:ascii="Times New Roman" w:eastAsia="NewtonC" w:hAnsi="Times New Roman" w:cs="Times New Roman"/>
          <w:position w:val="-60"/>
          <w:sz w:val="24"/>
          <w:szCs w:val="24"/>
          <w:lang w:val="ru-RU"/>
        </w:rPr>
        <w:object w:dxaOrig="840" w:dyaOrig="980">
          <v:shape id="_x0000_i1028" type="#_x0000_t75" style="width:41.95pt;height:48.85pt" o:ole="">
            <v:imagedata r:id="rId14" o:title=""/>
          </v:shape>
          <o:OLEObject Type="Embed" ProgID="Equation.3" ShapeID="_x0000_i1028" DrawAspect="Content" ObjectID="_1548940831" r:id="rId15"/>
        </w:object>
      </w:r>
    </w:p>
    <w:p w:rsidR="000A57EB" w:rsidRPr="000A57EB" w:rsidRDefault="000A57EB" w:rsidP="000A57EB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</w:p>
    <w:p w:rsidR="000A57EB" w:rsidRDefault="000A57EB" w:rsidP="000A57EB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 w:rsidRPr="000A57EB">
        <w:rPr>
          <w:rFonts w:ascii="Times New Roman" w:eastAsia="NewtonC" w:hAnsi="Times New Roman" w:cs="Times New Roman"/>
          <w:sz w:val="24"/>
          <w:szCs w:val="24"/>
          <w:lang w:val="ru-RU"/>
        </w:rPr>
        <w:t>со знаком минус для</w:t>
      </w:r>
      <w:r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Pr="000A57EB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полупроводников </w:t>
      </w:r>
      <w:r w:rsidRPr="000A57EB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n</w:t>
      </w:r>
      <w:r w:rsidRPr="000A57EB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-типа и со знаком плюс для полупроводников </w:t>
      </w:r>
      <w:r w:rsidRPr="000A57EB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p</w:t>
      </w:r>
      <w:r w:rsidRPr="000A57EB">
        <w:rPr>
          <w:rFonts w:ascii="Times New Roman" w:eastAsia="NewtonC" w:hAnsi="Times New Roman" w:cs="Times New Roman"/>
          <w:sz w:val="24"/>
          <w:szCs w:val="24"/>
          <w:lang w:val="ru-RU"/>
        </w:rPr>
        <w:t>-типа.)</w:t>
      </w:r>
    </w:p>
    <w:p w:rsidR="000A57EB" w:rsidRPr="000A57EB" w:rsidRDefault="000A57EB" w:rsidP="000A57EB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 w:rsidRPr="000A57EB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Из соотношений (1.1) и (1.2) следует, что термодинамическая работа выхода из полупроводника </w:t>
      </w:r>
      <w:r w:rsidRPr="000A57EB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p</w:t>
      </w:r>
      <w:r w:rsidRPr="000A57EB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-типа всегда будет больше, чем из полупроводника </w:t>
      </w:r>
      <w:r w:rsidRPr="000A57EB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n</w:t>
      </w:r>
      <w:r w:rsidRPr="000A57EB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-типа, а следовательно, ток термоэлектронной эмиссии с полупроводника </w:t>
      </w:r>
      <w:r w:rsidRPr="000A57EB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n</w:t>
      </w:r>
      <w:r w:rsidRPr="000A57EB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-типа будет больше, чем с полупроводника </w:t>
      </w:r>
      <w:r w:rsidRPr="000A57EB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p</w:t>
      </w:r>
      <w:r w:rsidRPr="000A57EB">
        <w:rPr>
          <w:rFonts w:ascii="Times New Roman" w:eastAsia="NewtonC" w:hAnsi="Times New Roman" w:cs="Times New Roman"/>
          <w:sz w:val="24"/>
          <w:szCs w:val="24"/>
          <w:lang w:val="ru-RU"/>
        </w:rPr>
        <w:t>-типа.</w:t>
      </w:r>
    </w:p>
    <w:p w:rsidR="005E2DF9" w:rsidRPr="000A57EB" w:rsidRDefault="005E2DF9" w:rsidP="00481929">
      <w:pPr>
        <w:spacing w:before="3"/>
        <w:ind w:left="451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</w:pPr>
    </w:p>
    <w:p w:rsidR="00481929" w:rsidRPr="00D421F4" w:rsidRDefault="00481929" w:rsidP="00481929">
      <w:pPr>
        <w:spacing w:before="3"/>
        <w:ind w:left="451"/>
        <w:rPr>
          <w:rFonts w:ascii="Times New Roman" w:eastAsia="Times New Roman" w:hAnsi="Times New Roman" w:cs="Times New Roman"/>
          <w:sz w:val="25"/>
          <w:szCs w:val="25"/>
          <w:lang w:val="ru-RU"/>
        </w:rPr>
      </w:pPr>
      <w:r w:rsidRPr="00D421F4">
        <w:rPr>
          <w:rFonts w:ascii="Times New Roman" w:eastAsia="Times New Roman" w:hAnsi="Times New Roman" w:cs="Times New Roman"/>
          <w:b/>
          <w:bCs/>
          <w:spacing w:val="-1"/>
          <w:sz w:val="25"/>
          <w:szCs w:val="25"/>
          <w:lang w:val="ru-RU"/>
        </w:rPr>
        <w:t>КОНТАКТЫ</w:t>
      </w:r>
      <w:r w:rsidRPr="00D421F4">
        <w:rPr>
          <w:rFonts w:ascii="Times New Roman" w:eastAsia="Times New Roman" w:hAnsi="Times New Roman" w:cs="Times New Roman"/>
          <w:b/>
          <w:bCs/>
          <w:sz w:val="25"/>
          <w:szCs w:val="25"/>
          <w:lang w:val="ru-RU"/>
        </w:rPr>
        <w:t xml:space="preserve"> </w:t>
      </w:r>
      <w:r w:rsidRPr="00D421F4">
        <w:rPr>
          <w:rFonts w:ascii="Times New Roman" w:eastAsia="Times New Roman" w:hAnsi="Times New Roman" w:cs="Times New Roman"/>
          <w:b/>
          <w:bCs/>
          <w:spacing w:val="-1"/>
          <w:sz w:val="25"/>
          <w:szCs w:val="25"/>
          <w:lang w:val="ru-RU"/>
        </w:rPr>
        <w:t>МЕТАЛЛ–ПОЛУПРОВОДНИК</w:t>
      </w:r>
      <w:r>
        <w:rPr>
          <w:rFonts w:ascii="Times New Roman" w:eastAsia="Times New Roman" w:hAnsi="Times New Roman" w:cs="Times New Roman"/>
          <w:b/>
          <w:bCs/>
          <w:spacing w:val="-1"/>
          <w:sz w:val="25"/>
          <w:szCs w:val="25"/>
          <w:lang w:val="ru-RU"/>
        </w:rPr>
        <w:t xml:space="preserve"> </w:t>
      </w:r>
    </w:p>
    <w:p w:rsidR="00481929" w:rsidRPr="00D421F4" w:rsidRDefault="00481929" w:rsidP="00481929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81929" w:rsidRPr="0062554C" w:rsidRDefault="00481929" w:rsidP="00481929">
      <w:pPr>
        <w:pStyle w:val="a3"/>
        <w:ind w:firstLine="298"/>
        <w:jc w:val="both"/>
        <w:rPr>
          <w:rFonts w:cs="Times New Roman"/>
          <w:sz w:val="24"/>
          <w:szCs w:val="24"/>
          <w:lang w:val="ru-RU"/>
        </w:rPr>
      </w:pPr>
      <w:r w:rsidRPr="0062554C">
        <w:rPr>
          <w:spacing w:val="-1"/>
          <w:sz w:val="24"/>
          <w:szCs w:val="24"/>
          <w:lang w:val="ru-RU"/>
        </w:rPr>
        <w:t>Первыми</w:t>
      </w:r>
      <w:r w:rsidRPr="0062554C">
        <w:rPr>
          <w:spacing w:val="10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полупроводниковыми</w:t>
      </w:r>
      <w:r w:rsidRPr="0062554C">
        <w:rPr>
          <w:spacing w:val="10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приборами</w:t>
      </w:r>
      <w:r w:rsidRPr="0062554C">
        <w:rPr>
          <w:spacing w:val="11"/>
          <w:sz w:val="24"/>
          <w:szCs w:val="24"/>
          <w:lang w:val="ru-RU"/>
        </w:rPr>
        <w:t xml:space="preserve"> </w:t>
      </w:r>
      <w:r w:rsidRPr="0062554C">
        <w:rPr>
          <w:sz w:val="24"/>
          <w:szCs w:val="24"/>
          <w:lang w:val="ru-RU"/>
        </w:rPr>
        <w:t>в</w:t>
      </w:r>
      <w:r w:rsidRPr="0062554C">
        <w:rPr>
          <w:spacing w:val="8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радиоэлектронике</w:t>
      </w:r>
      <w:r w:rsidRPr="0062554C">
        <w:rPr>
          <w:spacing w:val="47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были</w:t>
      </w:r>
      <w:r w:rsidRPr="0062554C">
        <w:rPr>
          <w:spacing w:val="46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детекторы,</w:t>
      </w:r>
      <w:r w:rsidRPr="0062554C">
        <w:rPr>
          <w:spacing w:val="47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конструктивной</w:t>
      </w:r>
      <w:r w:rsidRPr="0062554C">
        <w:rPr>
          <w:spacing w:val="47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основой</w:t>
      </w:r>
      <w:r w:rsidRPr="0062554C">
        <w:rPr>
          <w:spacing w:val="47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которых</w:t>
      </w:r>
      <w:r w:rsidRPr="0062554C">
        <w:rPr>
          <w:spacing w:val="48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является</w:t>
      </w:r>
      <w:r w:rsidRPr="0062554C">
        <w:rPr>
          <w:spacing w:val="41"/>
          <w:w w:val="99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контакт</w:t>
      </w:r>
      <w:r w:rsidRPr="0062554C">
        <w:rPr>
          <w:spacing w:val="17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металлической</w:t>
      </w:r>
      <w:r w:rsidRPr="0062554C">
        <w:rPr>
          <w:spacing w:val="16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иглы</w:t>
      </w:r>
      <w:r w:rsidRPr="0062554C">
        <w:rPr>
          <w:spacing w:val="17"/>
          <w:sz w:val="24"/>
          <w:szCs w:val="24"/>
          <w:lang w:val="ru-RU"/>
        </w:rPr>
        <w:t xml:space="preserve"> </w:t>
      </w:r>
      <w:r w:rsidRPr="0062554C">
        <w:rPr>
          <w:sz w:val="24"/>
          <w:szCs w:val="24"/>
          <w:lang w:val="ru-RU"/>
        </w:rPr>
        <w:t>из</w:t>
      </w:r>
      <w:r w:rsidRPr="0062554C">
        <w:rPr>
          <w:spacing w:val="16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фосфористой</w:t>
      </w:r>
      <w:r w:rsidRPr="0062554C">
        <w:rPr>
          <w:spacing w:val="18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бронзы</w:t>
      </w:r>
      <w:r w:rsidRPr="0062554C">
        <w:rPr>
          <w:spacing w:val="17"/>
          <w:sz w:val="24"/>
          <w:szCs w:val="24"/>
          <w:lang w:val="ru-RU"/>
        </w:rPr>
        <w:t xml:space="preserve"> </w:t>
      </w:r>
      <w:r w:rsidRPr="0062554C">
        <w:rPr>
          <w:sz w:val="24"/>
          <w:szCs w:val="24"/>
          <w:lang w:val="ru-RU"/>
        </w:rPr>
        <w:t>и</w:t>
      </w:r>
      <w:r w:rsidRPr="0062554C">
        <w:rPr>
          <w:spacing w:val="16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полупроводника.</w:t>
      </w:r>
      <w:r w:rsidRPr="0062554C">
        <w:rPr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Их</w:t>
      </w:r>
      <w:r w:rsidRPr="0062554C">
        <w:rPr>
          <w:spacing w:val="1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применение</w:t>
      </w:r>
      <w:r w:rsidRPr="0062554C">
        <w:rPr>
          <w:spacing w:val="2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основано</w:t>
      </w:r>
      <w:r w:rsidRPr="0062554C">
        <w:rPr>
          <w:spacing w:val="1"/>
          <w:sz w:val="24"/>
          <w:szCs w:val="24"/>
          <w:lang w:val="ru-RU"/>
        </w:rPr>
        <w:t xml:space="preserve"> </w:t>
      </w:r>
      <w:r w:rsidRPr="0062554C">
        <w:rPr>
          <w:sz w:val="24"/>
          <w:szCs w:val="24"/>
          <w:lang w:val="ru-RU"/>
        </w:rPr>
        <w:t xml:space="preserve">на </w:t>
      </w:r>
      <w:r w:rsidRPr="0062554C">
        <w:rPr>
          <w:spacing w:val="-1"/>
          <w:sz w:val="24"/>
          <w:szCs w:val="24"/>
          <w:lang w:val="ru-RU"/>
        </w:rPr>
        <w:t>обнаруженной</w:t>
      </w:r>
      <w:r w:rsidRPr="0062554C">
        <w:rPr>
          <w:spacing w:val="3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ещё</w:t>
      </w:r>
      <w:r w:rsidRPr="0062554C">
        <w:rPr>
          <w:spacing w:val="2"/>
          <w:sz w:val="24"/>
          <w:szCs w:val="24"/>
          <w:lang w:val="ru-RU"/>
        </w:rPr>
        <w:t xml:space="preserve"> </w:t>
      </w:r>
      <w:r w:rsidRPr="0062554C">
        <w:rPr>
          <w:sz w:val="24"/>
          <w:szCs w:val="24"/>
          <w:lang w:val="ru-RU"/>
        </w:rPr>
        <w:t>в</w:t>
      </w:r>
      <w:r w:rsidRPr="0062554C">
        <w:rPr>
          <w:spacing w:val="1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1874</w:t>
      </w:r>
      <w:r w:rsidRPr="0062554C">
        <w:rPr>
          <w:sz w:val="24"/>
          <w:szCs w:val="24"/>
          <w:lang w:val="ru-RU"/>
        </w:rPr>
        <w:t xml:space="preserve"> г.</w:t>
      </w:r>
      <w:r w:rsidRPr="0062554C">
        <w:rPr>
          <w:spacing w:val="65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зависимости</w:t>
      </w:r>
      <w:r w:rsidRPr="0062554C">
        <w:rPr>
          <w:spacing w:val="17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проводимости</w:t>
      </w:r>
      <w:r w:rsidRPr="0062554C">
        <w:rPr>
          <w:spacing w:val="19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точечного</w:t>
      </w:r>
      <w:r w:rsidRPr="0062554C">
        <w:rPr>
          <w:spacing w:val="19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контакта</w:t>
      </w:r>
      <w:r w:rsidRPr="0062554C">
        <w:rPr>
          <w:spacing w:val="18"/>
          <w:sz w:val="24"/>
          <w:szCs w:val="24"/>
          <w:lang w:val="ru-RU"/>
        </w:rPr>
        <w:t xml:space="preserve"> </w:t>
      </w:r>
      <w:r w:rsidRPr="0062554C">
        <w:rPr>
          <w:spacing w:val="-2"/>
          <w:sz w:val="24"/>
          <w:szCs w:val="24"/>
          <w:lang w:val="ru-RU"/>
        </w:rPr>
        <w:t>металлической</w:t>
      </w:r>
      <w:r w:rsidRPr="0062554C">
        <w:rPr>
          <w:spacing w:val="70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проволоки</w:t>
      </w:r>
      <w:r w:rsidRPr="0062554C">
        <w:rPr>
          <w:spacing w:val="51"/>
          <w:sz w:val="24"/>
          <w:szCs w:val="24"/>
          <w:lang w:val="ru-RU"/>
        </w:rPr>
        <w:t xml:space="preserve"> </w:t>
      </w:r>
      <w:r w:rsidRPr="0062554C">
        <w:rPr>
          <w:sz w:val="24"/>
          <w:szCs w:val="24"/>
          <w:lang w:val="ru-RU"/>
        </w:rPr>
        <w:t>с</w:t>
      </w:r>
      <w:r w:rsidRPr="0062554C">
        <w:rPr>
          <w:spacing w:val="51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некоторыми</w:t>
      </w:r>
      <w:r w:rsidRPr="0062554C">
        <w:rPr>
          <w:spacing w:val="51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естественными</w:t>
      </w:r>
      <w:r w:rsidRPr="0062554C">
        <w:rPr>
          <w:spacing w:val="1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полупроводниками</w:t>
      </w:r>
      <w:r w:rsidRPr="0062554C">
        <w:rPr>
          <w:sz w:val="24"/>
          <w:szCs w:val="24"/>
          <w:lang w:val="ru-RU"/>
        </w:rPr>
        <w:t xml:space="preserve"> от</w:t>
      </w:r>
      <w:r w:rsidRPr="0062554C">
        <w:rPr>
          <w:spacing w:val="57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полярности</w:t>
      </w:r>
      <w:r w:rsidRPr="0062554C">
        <w:rPr>
          <w:spacing w:val="36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приложенного</w:t>
      </w:r>
      <w:r w:rsidRPr="0062554C">
        <w:rPr>
          <w:spacing w:val="37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напряжения.</w:t>
      </w:r>
      <w:r w:rsidRPr="0062554C">
        <w:rPr>
          <w:spacing w:val="37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Кристаллические</w:t>
      </w:r>
      <w:r w:rsidRPr="0062554C">
        <w:rPr>
          <w:spacing w:val="38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детекторы</w:t>
      </w:r>
      <w:r w:rsidRPr="0062554C">
        <w:rPr>
          <w:spacing w:val="23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широко</w:t>
      </w:r>
      <w:r w:rsidRPr="0062554C">
        <w:rPr>
          <w:spacing w:val="23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применялись</w:t>
      </w:r>
      <w:r w:rsidRPr="0062554C">
        <w:rPr>
          <w:spacing w:val="24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вплоть</w:t>
      </w:r>
      <w:r w:rsidRPr="0062554C">
        <w:rPr>
          <w:spacing w:val="24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до</w:t>
      </w:r>
      <w:r w:rsidRPr="0062554C">
        <w:rPr>
          <w:spacing w:val="23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30-х</w:t>
      </w:r>
      <w:r w:rsidRPr="0062554C">
        <w:rPr>
          <w:spacing w:val="24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годов</w:t>
      </w:r>
      <w:r w:rsidRPr="0062554C">
        <w:rPr>
          <w:spacing w:val="23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прошлого</w:t>
      </w:r>
      <w:r w:rsidRPr="0062554C">
        <w:rPr>
          <w:spacing w:val="24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века,</w:t>
      </w:r>
      <w:r w:rsidRPr="0062554C">
        <w:rPr>
          <w:spacing w:val="61"/>
          <w:sz w:val="24"/>
          <w:szCs w:val="24"/>
          <w:lang w:val="ru-RU"/>
        </w:rPr>
        <w:t xml:space="preserve"> </w:t>
      </w:r>
      <w:r w:rsidRPr="0062554C">
        <w:rPr>
          <w:sz w:val="24"/>
          <w:szCs w:val="24"/>
          <w:lang w:val="ru-RU"/>
        </w:rPr>
        <w:t>когда</w:t>
      </w:r>
      <w:r w:rsidRPr="0062554C">
        <w:rPr>
          <w:spacing w:val="28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преимущественное</w:t>
      </w:r>
      <w:r w:rsidRPr="0062554C">
        <w:rPr>
          <w:spacing w:val="30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развитие</w:t>
      </w:r>
      <w:r w:rsidRPr="0062554C">
        <w:rPr>
          <w:spacing w:val="27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получила</w:t>
      </w:r>
      <w:r w:rsidRPr="0062554C">
        <w:rPr>
          <w:spacing w:val="29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вакуумная</w:t>
      </w:r>
      <w:r w:rsidRPr="0062554C">
        <w:rPr>
          <w:spacing w:val="28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электро</w:t>
      </w:r>
      <w:r w:rsidRPr="0062554C">
        <w:rPr>
          <w:sz w:val="24"/>
          <w:szCs w:val="24"/>
          <w:lang w:val="ru-RU"/>
        </w:rPr>
        <w:t>ника.</w:t>
      </w:r>
    </w:p>
    <w:p w:rsidR="00481929" w:rsidRPr="0062554C" w:rsidRDefault="00481929" w:rsidP="00481929">
      <w:pPr>
        <w:pStyle w:val="a3"/>
        <w:ind w:left="151" w:right="1" w:firstLine="299"/>
        <w:jc w:val="both"/>
        <w:rPr>
          <w:rFonts w:cs="Times New Roman"/>
          <w:sz w:val="24"/>
          <w:szCs w:val="24"/>
          <w:lang w:val="ru-RU"/>
        </w:rPr>
      </w:pPr>
      <w:r w:rsidRPr="0062554C">
        <w:rPr>
          <w:spacing w:val="-1"/>
          <w:sz w:val="24"/>
          <w:szCs w:val="24"/>
          <w:lang w:val="ru-RU"/>
        </w:rPr>
        <w:t>Однако</w:t>
      </w:r>
      <w:r w:rsidRPr="0062554C">
        <w:rPr>
          <w:spacing w:val="40"/>
          <w:sz w:val="24"/>
          <w:szCs w:val="24"/>
          <w:lang w:val="ru-RU"/>
        </w:rPr>
        <w:t xml:space="preserve"> </w:t>
      </w:r>
      <w:r w:rsidRPr="0062554C">
        <w:rPr>
          <w:sz w:val="24"/>
          <w:szCs w:val="24"/>
          <w:lang w:val="ru-RU"/>
        </w:rPr>
        <w:t>в</w:t>
      </w:r>
      <w:r w:rsidRPr="0062554C">
        <w:rPr>
          <w:spacing w:val="42"/>
          <w:sz w:val="24"/>
          <w:szCs w:val="24"/>
          <w:lang w:val="ru-RU"/>
        </w:rPr>
        <w:t xml:space="preserve"> </w:t>
      </w:r>
      <w:r w:rsidRPr="0062554C">
        <w:rPr>
          <w:rFonts w:cs="Times New Roman"/>
          <w:spacing w:val="-1"/>
          <w:sz w:val="24"/>
          <w:szCs w:val="24"/>
          <w:lang w:val="ru-RU"/>
        </w:rPr>
        <w:t>40-</w:t>
      </w:r>
      <w:r w:rsidRPr="0062554C">
        <w:rPr>
          <w:spacing w:val="-1"/>
          <w:sz w:val="24"/>
          <w:szCs w:val="24"/>
          <w:lang w:val="ru-RU"/>
        </w:rPr>
        <w:t>х</w:t>
      </w:r>
      <w:r w:rsidRPr="0062554C">
        <w:rPr>
          <w:spacing w:val="42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годах</w:t>
      </w:r>
      <w:r w:rsidRPr="0062554C">
        <w:rPr>
          <w:spacing w:val="41"/>
          <w:sz w:val="24"/>
          <w:szCs w:val="24"/>
          <w:lang w:val="ru-RU"/>
        </w:rPr>
        <w:t xml:space="preserve"> </w:t>
      </w:r>
      <w:r w:rsidRPr="0062554C">
        <w:rPr>
          <w:sz w:val="24"/>
          <w:szCs w:val="24"/>
          <w:lang w:val="ru-RU"/>
        </w:rPr>
        <w:t>с</w:t>
      </w:r>
      <w:r w:rsidRPr="0062554C">
        <w:rPr>
          <w:spacing w:val="40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освоением</w:t>
      </w:r>
      <w:r w:rsidRPr="0062554C">
        <w:rPr>
          <w:spacing w:val="44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СВЧ</w:t>
      </w:r>
      <w:r w:rsidRPr="0062554C">
        <w:rPr>
          <w:rFonts w:cs="Times New Roman"/>
          <w:spacing w:val="-1"/>
          <w:sz w:val="24"/>
          <w:szCs w:val="24"/>
          <w:lang w:val="ru-RU"/>
        </w:rPr>
        <w:t>-</w:t>
      </w:r>
      <w:r w:rsidRPr="0062554C">
        <w:rPr>
          <w:spacing w:val="-1"/>
          <w:sz w:val="24"/>
          <w:szCs w:val="24"/>
          <w:lang w:val="ru-RU"/>
        </w:rPr>
        <w:t>диапазона</w:t>
      </w:r>
      <w:r w:rsidRPr="0062554C">
        <w:rPr>
          <w:spacing w:val="42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интерес</w:t>
      </w:r>
      <w:r w:rsidRPr="0062554C">
        <w:rPr>
          <w:spacing w:val="41"/>
          <w:sz w:val="24"/>
          <w:szCs w:val="24"/>
          <w:lang w:val="ru-RU"/>
        </w:rPr>
        <w:t xml:space="preserve"> </w:t>
      </w:r>
      <w:r w:rsidRPr="0062554C">
        <w:rPr>
          <w:sz w:val="24"/>
          <w:szCs w:val="24"/>
          <w:lang w:val="ru-RU"/>
        </w:rPr>
        <w:t>к</w:t>
      </w:r>
      <w:r w:rsidRPr="0062554C">
        <w:rPr>
          <w:spacing w:val="41"/>
          <w:w w:val="99"/>
          <w:sz w:val="24"/>
          <w:szCs w:val="24"/>
          <w:lang w:val="ru-RU"/>
        </w:rPr>
        <w:t xml:space="preserve"> </w:t>
      </w:r>
      <w:r w:rsidRPr="0062554C">
        <w:rPr>
          <w:sz w:val="24"/>
          <w:szCs w:val="24"/>
          <w:lang w:val="ru-RU"/>
        </w:rPr>
        <w:t>диодам</w:t>
      </w:r>
      <w:r w:rsidRPr="0062554C">
        <w:rPr>
          <w:spacing w:val="7"/>
          <w:sz w:val="24"/>
          <w:szCs w:val="24"/>
          <w:lang w:val="ru-RU"/>
        </w:rPr>
        <w:t xml:space="preserve"> </w:t>
      </w:r>
      <w:r w:rsidRPr="0062554C">
        <w:rPr>
          <w:sz w:val="24"/>
          <w:szCs w:val="24"/>
          <w:lang w:val="ru-RU"/>
        </w:rPr>
        <w:t>на</w:t>
      </w:r>
      <w:r w:rsidRPr="0062554C">
        <w:rPr>
          <w:spacing w:val="6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основе</w:t>
      </w:r>
      <w:r w:rsidRPr="0062554C">
        <w:rPr>
          <w:spacing w:val="7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контакта</w:t>
      </w:r>
      <w:r w:rsidRPr="0062554C">
        <w:rPr>
          <w:spacing w:val="9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металл</w:t>
      </w:r>
      <w:r w:rsidRPr="0062554C">
        <w:rPr>
          <w:rFonts w:cs="Times New Roman"/>
          <w:spacing w:val="-1"/>
          <w:sz w:val="24"/>
          <w:szCs w:val="24"/>
          <w:lang w:val="ru-RU"/>
        </w:rPr>
        <w:t>–</w:t>
      </w:r>
      <w:r w:rsidRPr="0062554C">
        <w:rPr>
          <w:spacing w:val="-1"/>
          <w:sz w:val="24"/>
          <w:szCs w:val="24"/>
          <w:lang w:val="ru-RU"/>
        </w:rPr>
        <w:t>полупроводник</w:t>
      </w:r>
      <w:r w:rsidRPr="0062554C">
        <w:rPr>
          <w:spacing w:val="8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вновь</w:t>
      </w:r>
      <w:r w:rsidRPr="0062554C">
        <w:rPr>
          <w:spacing w:val="9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усилился</w:t>
      </w:r>
      <w:r w:rsidRPr="0062554C">
        <w:rPr>
          <w:rFonts w:cs="Times New Roman"/>
          <w:spacing w:val="-1"/>
          <w:sz w:val="24"/>
          <w:szCs w:val="24"/>
          <w:lang w:val="ru-RU"/>
        </w:rPr>
        <w:t>,</w:t>
      </w:r>
      <w:r w:rsidRPr="0062554C">
        <w:rPr>
          <w:rFonts w:cs="Times New Roman"/>
          <w:spacing w:val="27"/>
          <w:sz w:val="24"/>
          <w:szCs w:val="24"/>
          <w:lang w:val="ru-RU"/>
        </w:rPr>
        <w:t xml:space="preserve"> </w:t>
      </w:r>
      <w:r w:rsidRPr="0062554C">
        <w:rPr>
          <w:sz w:val="24"/>
          <w:szCs w:val="24"/>
          <w:lang w:val="ru-RU"/>
        </w:rPr>
        <w:t>и</w:t>
      </w:r>
      <w:r w:rsidRPr="0062554C">
        <w:rPr>
          <w:spacing w:val="27"/>
          <w:sz w:val="24"/>
          <w:szCs w:val="24"/>
          <w:lang w:val="ru-RU"/>
        </w:rPr>
        <w:t xml:space="preserve"> </w:t>
      </w:r>
      <w:r w:rsidRPr="0062554C">
        <w:rPr>
          <w:sz w:val="24"/>
          <w:szCs w:val="24"/>
          <w:lang w:val="ru-RU"/>
        </w:rPr>
        <w:t>не</w:t>
      </w:r>
      <w:r w:rsidRPr="0062554C">
        <w:rPr>
          <w:spacing w:val="26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ослабевает</w:t>
      </w:r>
      <w:r w:rsidRPr="0062554C">
        <w:rPr>
          <w:spacing w:val="27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по</w:t>
      </w:r>
      <w:r w:rsidRPr="0062554C">
        <w:rPr>
          <w:spacing w:val="28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настоящее</w:t>
      </w:r>
      <w:r w:rsidRPr="0062554C">
        <w:rPr>
          <w:spacing w:val="28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время</w:t>
      </w:r>
      <w:r w:rsidRPr="0062554C">
        <w:rPr>
          <w:rFonts w:cs="Times New Roman"/>
          <w:spacing w:val="-1"/>
          <w:sz w:val="24"/>
          <w:szCs w:val="24"/>
          <w:lang w:val="ru-RU"/>
        </w:rPr>
        <w:t>.</w:t>
      </w:r>
      <w:r w:rsidRPr="0062554C">
        <w:rPr>
          <w:rFonts w:cs="Times New Roman"/>
          <w:spacing w:val="27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Это</w:t>
      </w:r>
      <w:r w:rsidRPr="0062554C">
        <w:rPr>
          <w:spacing w:val="29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обусловлено</w:t>
      </w:r>
      <w:r w:rsidRPr="0062554C">
        <w:rPr>
          <w:spacing w:val="26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хорошими</w:t>
      </w:r>
      <w:r w:rsidRPr="0062554C">
        <w:rPr>
          <w:spacing w:val="26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высокочастотными</w:t>
      </w:r>
      <w:r w:rsidRPr="0062554C">
        <w:rPr>
          <w:spacing w:val="28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свойствами</w:t>
      </w:r>
      <w:r w:rsidRPr="0062554C">
        <w:rPr>
          <w:spacing w:val="28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контакта</w:t>
      </w:r>
      <w:r w:rsidRPr="0062554C">
        <w:rPr>
          <w:spacing w:val="28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металл</w:t>
      </w:r>
      <w:r w:rsidRPr="0062554C">
        <w:rPr>
          <w:rFonts w:cs="Times New Roman"/>
          <w:spacing w:val="-1"/>
          <w:sz w:val="24"/>
          <w:szCs w:val="24"/>
          <w:lang w:val="ru-RU"/>
        </w:rPr>
        <w:t>–</w:t>
      </w:r>
      <w:r w:rsidRPr="0062554C">
        <w:rPr>
          <w:spacing w:val="-1"/>
          <w:sz w:val="24"/>
          <w:szCs w:val="24"/>
          <w:lang w:val="ru-RU"/>
        </w:rPr>
        <w:t>полупроводник</w:t>
      </w:r>
      <w:r w:rsidRPr="0062554C">
        <w:rPr>
          <w:spacing w:val="42"/>
          <w:sz w:val="24"/>
          <w:szCs w:val="24"/>
          <w:lang w:val="ru-RU"/>
        </w:rPr>
        <w:t xml:space="preserve"> </w:t>
      </w:r>
      <w:r w:rsidRPr="0062554C">
        <w:rPr>
          <w:sz w:val="24"/>
          <w:szCs w:val="24"/>
          <w:lang w:val="ru-RU"/>
        </w:rPr>
        <w:t>и</w:t>
      </w:r>
      <w:r w:rsidRPr="0062554C">
        <w:rPr>
          <w:spacing w:val="43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развитием</w:t>
      </w:r>
      <w:r w:rsidRPr="0062554C">
        <w:rPr>
          <w:spacing w:val="42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технологий</w:t>
      </w:r>
      <w:r w:rsidRPr="0062554C">
        <w:rPr>
          <w:spacing w:val="42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изготовления</w:t>
      </w:r>
      <w:r w:rsidRPr="0062554C">
        <w:rPr>
          <w:spacing w:val="42"/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полупроводниковых</w:t>
      </w:r>
      <w:r w:rsidRPr="0062554C">
        <w:rPr>
          <w:sz w:val="24"/>
          <w:szCs w:val="24"/>
          <w:lang w:val="ru-RU"/>
        </w:rPr>
        <w:t xml:space="preserve"> </w:t>
      </w:r>
      <w:r w:rsidRPr="0062554C">
        <w:rPr>
          <w:spacing w:val="-1"/>
          <w:sz w:val="24"/>
          <w:szCs w:val="24"/>
          <w:lang w:val="ru-RU"/>
        </w:rPr>
        <w:t>приборов</w:t>
      </w:r>
      <w:r w:rsidRPr="0062554C">
        <w:rPr>
          <w:rFonts w:cs="Times New Roman"/>
          <w:spacing w:val="-1"/>
          <w:sz w:val="24"/>
          <w:szCs w:val="24"/>
          <w:lang w:val="ru-RU"/>
        </w:rPr>
        <w:t>.</w:t>
      </w:r>
    </w:p>
    <w:p w:rsidR="00651AD7" w:rsidRPr="0062554C" w:rsidRDefault="00651AD7">
      <w:pPr>
        <w:rPr>
          <w:sz w:val="24"/>
          <w:szCs w:val="24"/>
          <w:lang w:val="ru-RU"/>
        </w:rPr>
      </w:pPr>
    </w:p>
    <w:p w:rsidR="005D0762" w:rsidRPr="00D421F4" w:rsidRDefault="00481929" w:rsidP="005D0762">
      <w:pPr>
        <w:spacing w:before="3"/>
        <w:ind w:left="451"/>
        <w:rPr>
          <w:rFonts w:ascii="Times New Roman" w:eastAsia="Times New Roman" w:hAnsi="Times New Roman" w:cs="Times New Roman"/>
          <w:sz w:val="25"/>
          <w:szCs w:val="25"/>
          <w:lang w:val="ru-RU"/>
        </w:rPr>
      </w:pPr>
      <w:r>
        <w:rPr>
          <w:rFonts w:ascii="TimesNewRomanPS-BoldMT" w:hAnsi="TimesNewRomanPS-BoldMT" w:cs="TimesNewRomanPS-BoldMT"/>
          <w:b/>
          <w:bCs/>
          <w:sz w:val="25"/>
          <w:szCs w:val="25"/>
          <w:lang w:val="ru-RU"/>
        </w:rPr>
        <w:t>СВОЙСТВА КОНТАКТА МЕТАЛЛ – ПОЛУПРОВОДНИК</w:t>
      </w:r>
      <w:r w:rsidR="005D0762">
        <w:rPr>
          <w:rFonts w:ascii="TimesNewRomanPS-BoldMT" w:hAnsi="TimesNewRomanPS-BoldMT" w:cs="TimesNewRomanPS-BoldMT"/>
          <w:b/>
          <w:bCs/>
          <w:sz w:val="25"/>
          <w:szCs w:val="25"/>
          <w:lang w:val="ru-RU"/>
        </w:rPr>
        <w:t xml:space="preserve">. </w:t>
      </w:r>
      <w:r w:rsidR="005D0762">
        <w:rPr>
          <w:rFonts w:ascii="Times New Roman" w:eastAsia="Times New Roman" w:hAnsi="Times New Roman" w:cs="Times New Roman"/>
          <w:b/>
          <w:bCs/>
          <w:spacing w:val="-1"/>
          <w:sz w:val="25"/>
          <w:szCs w:val="25"/>
          <w:lang w:val="ru-RU"/>
        </w:rPr>
        <w:t>БАРЬЕР ШОТТКИ</w:t>
      </w:r>
    </w:p>
    <w:p w:rsidR="00481929" w:rsidRDefault="00481929" w:rsidP="00481929">
      <w:pPr>
        <w:widowControl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5"/>
          <w:szCs w:val="25"/>
          <w:lang w:val="ru-RU"/>
        </w:rPr>
      </w:pPr>
    </w:p>
    <w:p w:rsidR="0062554C" w:rsidRDefault="0062554C" w:rsidP="00481929">
      <w:pPr>
        <w:widowControl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5"/>
          <w:szCs w:val="25"/>
          <w:lang w:val="ru-RU"/>
        </w:rPr>
      </w:pPr>
    </w:p>
    <w:p w:rsidR="00481929" w:rsidRPr="0062554C" w:rsidRDefault="0062554C" w:rsidP="00481929">
      <w:pPr>
        <w:widowControl/>
        <w:autoSpaceDE w:val="0"/>
        <w:autoSpaceDN w:val="0"/>
        <w:adjustRightInd w:val="0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ab/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В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радиоэлектронике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контакты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металл–полупроводник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нашли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естественное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применение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в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качестве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внешних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выводов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полупроводниковых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приборов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и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в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качестве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быстродействующих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диодов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481929" w:rsidRPr="0062554C" w:rsidRDefault="0062554C" w:rsidP="00481929">
      <w:pPr>
        <w:widowControl/>
        <w:autoSpaceDE w:val="0"/>
        <w:autoSpaceDN w:val="0"/>
        <w:adjustRightInd w:val="0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ab/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Соответственно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различают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невыпрямляющий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омический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контакт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и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выпрямляющий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контакт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металл–полупроводник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который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называют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барьером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Шоттки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(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БШ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),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соответствующий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диод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–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диодом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Шоттки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Проводимость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невыпрямляющего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омического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контакта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подчиняется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закону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Ома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Выпрямляющий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контакт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имеет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нелинейную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вольт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-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амперную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характеристику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аналогичную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ВАХ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р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-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п−перехода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481929" w:rsidRPr="005D0762" w:rsidRDefault="0062554C" w:rsidP="00481929">
      <w:pPr>
        <w:widowControl/>
        <w:autoSpaceDE w:val="0"/>
        <w:autoSpaceDN w:val="0"/>
        <w:adjustRightInd w:val="0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ab/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Для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данного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типа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проводимости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полупроводника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тип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контакта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зависит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прежде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всего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от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соотношения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между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значениями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работы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выхода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электронов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из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полупроводника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и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из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металла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Поскольку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однако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поверхность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полупроводника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всегда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имеет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естественный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заряд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то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тип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контакта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зависит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также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от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знака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и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плотности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заряда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поверхности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полупроводника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В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модели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идеального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контакта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заряд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поверхности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не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учитывается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поверхность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481929" w:rsidRPr="0062554C">
        <w:rPr>
          <w:rFonts w:ascii="Times New Roman" w:eastAsia="Times New Roman" w:hAnsi="Times New Roman" w:hint="eastAsia"/>
          <w:spacing w:val="-1"/>
          <w:sz w:val="24"/>
          <w:szCs w:val="24"/>
          <w:lang w:val="ru-RU"/>
        </w:rPr>
        <w:t>счита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ется незаряженной. Другой крайний случай предполагает, что заряд </w:t>
      </w:r>
      <w:r w:rsidR="00481929" w:rsidRPr="0062554C">
        <w:rPr>
          <w:rFonts w:ascii="Times New Roman" w:eastAsia="Times New Roman" w:hAnsi="Times New Roman"/>
          <w:spacing w:val="-1"/>
          <w:sz w:val="24"/>
          <w:szCs w:val="24"/>
          <w:lang w:val="ru-RU"/>
        </w:rPr>
        <w:lastRenderedPageBreak/>
        <w:t>поверхности велик</w:t>
      </w:r>
      <w:r w:rsidR="00481929" w:rsidRPr="005D076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</w:t>
      </w:r>
      <w:r w:rsidR="005D0762" w:rsidRPr="005D076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И тогда с</w:t>
      </w:r>
      <w:r w:rsidR="00481929" w:rsidRPr="005D076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войства контакта определяются свойствами поверхности полупроводника, и не зависят от свойств металла.</w:t>
      </w:r>
    </w:p>
    <w:p w:rsidR="001A2491" w:rsidRDefault="001A2491" w:rsidP="00481929">
      <w:pPr>
        <w:widowControl/>
        <w:autoSpaceDE w:val="0"/>
        <w:autoSpaceDN w:val="0"/>
        <w:adjustRightInd w:val="0"/>
        <w:rPr>
          <w:rFonts w:ascii="Times New Roman" w:eastAsia="Times New Roman" w:hAnsi="Times New Roman"/>
          <w:spacing w:val="-1"/>
          <w:sz w:val="21"/>
          <w:szCs w:val="21"/>
          <w:lang w:val="ru-RU"/>
        </w:rPr>
      </w:pPr>
    </w:p>
    <w:p w:rsidR="001A2491" w:rsidRDefault="0062554C" w:rsidP="001A2491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>
        <w:rPr>
          <w:rFonts w:ascii="Times New Roman" w:eastAsia="NewtonC" w:hAnsi="Times New Roman" w:cs="Times New Roman"/>
          <w:sz w:val="24"/>
          <w:szCs w:val="24"/>
          <w:lang w:val="ru-RU"/>
        </w:rPr>
        <w:tab/>
      </w:r>
      <w:r w:rsidR="001A2491" w:rsidRPr="001A2491">
        <w:rPr>
          <w:rFonts w:ascii="Times New Roman" w:eastAsia="NewtonC" w:hAnsi="Times New Roman" w:cs="Times New Roman"/>
          <w:sz w:val="24"/>
          <w:szCs w:val="24"/>
          <w:lang w:val="ru-RU"/>
        </w:rPr>
        <w:t>Рассмотрим контакт металл – полупроводник. В случае контакта возможны различные комбинации (</w:t>
      </w:r>
      <w:r w:rsidR="001A2491" w:rsidRPr="001A2491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p</w:t>
      </w:r>
      <w:r w:rsidR="001A2491" w:rsidRPr="001A249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- и </w:t>
      </w:r>
      <w:r w:rsidR="001A2491" w:rsidRPr="001A2491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n</w:t>
      </w:r>
      <w:r w:rsidR="001A2491" w:rsidRPr="001A2491">
        <w:rPr>
          <w:rFonts w:ascii="Times New Roman" w:eastAsia="NewtonC" w:hAnsi="Times New Roman" w:cs="Times New Roman"/>
          <w:sz w:val="24"/>
          <w:szCs w:val="24"/>
          <w:lang w:val="ru-RU"/>
        </w:rPr>
        <w:t>-типы полупроводника) и соотношения термодинамических</w:t>
      </w:r>
      <w:r w:rsidR="001A249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1A2491" w:rsidRPr="001A2491">
        <w:rPr>
          <w:rFonts w:ascii="Times New Roman" w:eastAsia="NewtonC" w:hAnsi="Times New Roman" w:cs="Times New Roman"/>
          <w:sz w:val="24"/>
          <w:szCs w:val="24"/>
          <w:lang w:val="ru-RU"/>
        </w:rPr>
        <w:t>работ выхода из металла и полупроводника. В зависимости от этих соотношений в</w:t>
      </w:r>
      <w:r w:rsidR="001A249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1A2491" w:rsidRPr="001A2491">
        <w:rPr>
          <w:rFonts w:ascii="Times New Roman" w:eastAsia="NewtonC" w:hAnsi="Times New Roman" w:cs="Times New Roman"/>
          <w:sz w:val="24"/>
          <w:szCs w:val="24"/>
          <w:lang w:val="ru-RU"/>
        </w:rPr>
        <w:t>области контакта могут реализоваться три состояния. Первое состояние соответствует условию плоских зон в полупроводнике, в этом случае реализуется нейтральный</w:t>
      </w:r>
      <w:r w:rsidR="001A249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1A2491" w:rsidRPr="001A2491">
        <w:rPr>
          <w:rFonts w:ascii="Times New Roman" w:eastAsia="NewtonC" w:hAnsi="Times New Roman" w:cs="Times New Roman"/>
          <w:sz w:val="24"/>
          <w:szCs w:val="24"/>
          <w:lang w:val="ru-RU"/>
        </w:rPr>
        <w:t>контакт. Второе состояние соответствует условию обогащения приповерхностной</w:t>
      </w:r>
      <w:r w:rsidR="001A249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1A2491" w:rsidRPr="001A249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области полупроводника (дырками в </w:t>
      </w:r>
      <w:r w:rsidR="001A2491" w:rsidRPr="001A2491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p</w:t>
      </w:r>
      <w:r w:rsidR="001A2491" w:rsidRPr="001A249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-типе и электронами в </w:t>
      </w:r>
      <w:r w:rsidR="001A2491" w:rsidRPr="001A2491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n</w:t>
      </w:r>
      <w:r w:rsidR="001A2491" w:rsidRPr="001A2491">
        <w:rPr>
          <w:rFonts w:ascii="Times New Roman" w:eastAsia="NewtonC" w:hAnsi="Times New Roman" w:cs="Times New Roman"/>
          <w:sz w:val="24"/>
          <w:szCs w:val="24"/>
          <w:lang w:val="ru-RU"/>
        </w:rPr>
        <w:t>-типе), в этом случае</w:t>
      </w:r>
      <w:r w:rsidR="001A249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1A2491" w:rsidRPr="001A2491">
        <w:rPr>
          <w:rFonts w:ascii="Times New Roman" w:eastAsia="NewtonC" w:hAnsi="Times New Roman" w:cs="Times New Roman"/>
          <w:sz w:val="24"/>
          <w:szCs w:val="24"/>
          <w:lang w:val="ru-RU"/>
        </w:rPr>
        <w:t>реализуется омический контакт. И наконец, в третьем состоянии приповерхностная</w:t>
      </w:r>
      <w:r w:rsidR="001A249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1A2491" w:rsidRPr="001A2491">
        <w:rPr>
          <w:rFonts w:ascii="Times New Roman" w:eastAsia="NewtonC" w:hAnsi="Times New Roman" w:cs="Times New Roman"/>
          <w:sz w:val="24"/>
          <w:szCs w:val="24"/>
          <w:lang w:val="ru-RU"/>
        </w:rPr>
        <w:t>область полупроводника обеднена основными носителями, в этом случае в области</w:t>
      </w:r>
      <w:r w:rsidR="001A249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1A2491" w:rsidRPr="001A2491">
        <w:rPr>
          <w:rFonts w:ascii="Times New Roman" w:eastAsia="NewtonC" w:hAnsi="Times New Roman" w:cs="Times New Roman"/>
          <w:sz w:val="24"/>
          <w:szCs w:val="24"/>
          <w:lang w:val="ru-RU"/>
        </w:rPr>
        <w:t>контакта со стороны полупроводника формируется область пространственного заряда ионизованных доноров или акцепторов и реализуется блокирующий контакт,</w:t>
      </w:r>
      <w:r w:rsidR="001A249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1A2491" w:rsidRPr="001A2491">
        <w:rPr>
          <w:rFonts w:ascii="Times New Roman" w:eastAsia="NewtonC" w:hAnsi="Times New Roman" w:cs="Times New Roman"/>
          <w:sz w:val="24"/>
          <w:szCs w:val="24"/>
          <w:lang w:val="ru-RU"/>
        </w:rPr>
        <w:t>или барьер Шоттки.</w:t>
      </w:r>
      <w:r w:rsidR="001A249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1A2491" w:rsidRPr="001A2491">
        <w:rPr>
          <w:rFonts w:ascii="Times New Roman" w:eastAsia="NewtonC" w:hAnsi="Times New Roman" w:cs="Times New Roman"/>
          <w:sz w:val="24"/>
          <w:szCs w:val="24"/>
          <w:lang w:val="ru-RU"/>
        </w:rPr>
        <w:t>В полупроводниковых приборах наибольшее применение получили блокирующие контакты металл – полупроводник, или барьеры Шоттки. Рассмотрим условие</w:t>
      </w:r>
      <w:r w:rsidR="001A249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1A2491" w:rsidRPr="001A249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возникновения барьера Шоттки. </w:t>
      </w:r>
    </w:p>
    <w:p w:rsidR="00481929" w:rsidRDefault="001A2491" w:rsidP="001A2491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>
        <w:rPr>
          <w:rFonts w:ascii="Times New Roman" w:eastAsia="NewtonC" w:hAnsi="Times New Roman" w:cs="Times New Roman"/>
          <w:sz w:val="24"/>
          <w:szCs w:val="24"/>
          <w:lang w:val="ru-RU"/>
        </w:rPr>
        <w:tab/>
        <w:t>Т</w:t>
      </w:r>
      <w:r w:rsidRPr="001A2491">
        <w:rPr>
          <w:rFonts w:ascii="Times New Roman" w:eastAsia="NewtonC" w:hAnsi="Times New Roman" w:cs="Times New Roman"/>
          <w:sz w:val="24"/>
          <w:szCs w:val="24"/>
          <w:lang w:val="ru-RU"/>
        </w:rPr>
        <w:t>ок термоэлектроннойэмиссии с поверхности любого твердого тела определяется уравнением Ричардсона:</w:t>
      </w:r>
    </w:p>
    <w:p w:rsidR="001A2491" w:rsidRDefault="001A2491" w:rsidP="001A2491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</w:p>
    <w:p w:rsidR="001A2491" w:rsidRDefault="007943E2" w:rsidP="001A2491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                                                            </w:t>
      </w:r>
      <w:r w:rsidRPr="007943E2">
        <w:rPr>
          <w:rFonts w:ascii="Times New Roman" w:eastAsia="Times New Roman" w:hAnsi="Times New Roman" w:cs="Times New Roman"/>
          <w:spacing w:val="-1"/>
          <w:position w:val="-10"/>
          <w:sz w:val="24"/>
          <w:szCs w:val="24"/>
          <w:lang w:val="ru-RU"/>
        </w:rPr>
        <w:object w:dxaOrig="1500" w:dyaOrig="540">
          <v:shape id="_x0000_i1025" type="#_x0000_t75" style="width:75.15pt;height:26.9pt" o:ole="">
            <v:imagedata r:id="rId16" o:title=""/>
          </v:shape>
          <o:OLEObject Type="Embed" ProgID="Equation.3" ShapeID="_x0000_i1025" DrawAspect="Content" ObjectID="_1548940832" r:id="rId17"/>
        </w:objec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                                                              (1)</w:t>
      </w:r>
    </w:p>
    <w:p w:rsidR="007943E2" w:rsidRDefault="007943E2" w:rsidP="001A2491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</w:pPr>
    </w:p>
    <w:p w:rsidR="007943E2" w:rsidRDefault="007943E2" w:rsidP="007943E2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 w:rsidRPr="007943E2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Для контакта металл – полупроводник </w:t>
      </w:r>
      <w:r w:rsidRPr="007943E2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n</w:t>
      </w:r>
      <w:r w:rsidRPr="007943E2">
        <w:rPr>
          <w:rFonts w:ascii="Times New Roman" w:eastAsia="NewtonC" w:hAnsi="Times New Roman" w:cs="Times New Roman"/>
          <w:sz w:val="24"/>
          <w:szCs w:val="24"/>
          <w:lang w:val="ru-RU"/>
        </w:rPr>
        <w:t>-типа выберем условие, чтобы термодинамическая работа выхода из полупроводника Ф</w:t>
      </w:r>
      <w:r w:rsidRPr="005D0762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п/п</w:t>
      </w:r>
      <w:r w:rsidRPr="007943E2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была меньше, чем термодинамическая работа выхода из металла Ф</w:t>
      </w:r>
      <w:r w:rsidRPr="007943E2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Ме</w:t>
      </w:r>
      <w:r w:rsidRPr="007943E2">
        <w:rPr>
          <w:rFonts w:ascii="Times New Roman" w:eastAsia="NewtonC" w:hAnsi="Times New Roman" w:cs="Times New Roman"/>
          <w:sz w:val="24"/>
          <w:szCs w:val="24"/>
          <w:lang w:val="ru-RU"/>
        </w:rPr>
        <w:t>. В этом случае согласно уравнению (</w:t>
      </w:r>
      <w:r>
        <w:rPr>
          <w:rFonts w:ascii="Times New Roman" w:eastAsia="NewtonC" w:hAnsi="Times New Roman" w:cs="Times New Roman"/>
          <w:sz w:val="24"/>
          <w:szCs w:val="24"/>
          <w:lang w:val="ru-RU"/>
        </w:rPr>
        <w:t>1</w:t>
      </w:r>
      <w:r w:rsidRPr="007943E2">
        <w:rPr>
          <w:rFonts w:ascii="Times New Roman" w:eastAsia="NewtonC" w:hAnsi="Times New Roman" w:cs="Times New Roman"/>
          <w:sz w:val="24"/>
          <w:szCs w:val="24"/>
          <w:lang w:val="ru-RU"/>
        </w:rPr>
        <w:t>) ток</w:t>
      </w:r>
      <w:r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Pr="007943E2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термоэлектронной эмиссии с поверхности полупроводника </w:t>
      </w:r>
      <w:r w:rsidRPr="007943E2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j</w:t>
      </w:r>
      <w:r w:rsidRPr="007943E2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п/п</w:t>
      </w:r>
      <w:r w:rsidRPr="007943E2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будет больше, чем ток</w:t>
      </w:r>
      <w:r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Pr="007943E2">
        <w:rPr>
          <w:rFonts w:ascii="Times New Roman" w:eastAsia="NewtonC" w:hAnsi="Times New Roman" w:cs="Times New Roman"/>
          <w:sz w:val="24"/>
          <w:szCs w:val="24"/>
          <w:lang w:val="ru-RU"/>
        </w:rPr>
        <w:t>термоэлектронной эмиссии с поверхности металла:</w:t>
      </w:r>
    </w:p>
    <w:p w:rsidR="007943E2" w:rsidRDefault="007943E2" w:rsidP="007943E2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</w:p>
    <w:p w:rsidR="007943E2" w:rsidRDefault="007943E2" w:rsidP="007943E2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8"/>
          <w:szCs w:val="28"/>
          <w:lang w:val="ru-RU"/>
        </w:rPr>
      </w:pPr>
      <w:r>
        <w:rPr>
          <w:rFonts w:ascii="Times New Roman" w:eastAsia="NewtonC" w:hAnsi="Times New Roman" w:cs="Times New Roman"/>
          <w:sz w:val="28"/>
          <w:szCs w:val="28"/>
          <w:lang w:val="ru-RU"/>
        </w:rPr>
        <w:t xml:space="preserve">                           </w:t>
      </w:r>
      <w:r w:rsidRPr="007943E2">
        <w:rPr>
          <w:rFonts w:ascii="Times New Roman" w:eastAsia="NewtonC" w:hAnsi="Times New Roman" w:cs="Times New Roman"/>
          <w:sz w:val="28"/>
          <w:szCs w:val="28"/>
          <w:lang w:val="ru-RU"/>
        </w:rPr>
        <w:t>Ф</w:t>
      </w:r>
      <w:r w:rsidRPr="007943E2">
        <w:rPr>
          <w:rFonts w:ascii="Times New Roman" w:eastAsia="NewtonC" w:hAnsi="Times New Roman" w:cs="Times New Roman"/>
          <w:sz w:val="28"/>
          <w:szCs w:val="28"/>
          <w:vertAlign w:val="subscript"/>
          <w:lang w:val="ru-RU"/>
        </w:rPr>
        <w:t>Me</w:t>
      </w:r>
      <w:r w:rsidRPr="007943E2">
        <w:rPr>
          <w:rFonts w:ascii="Times New Roman" w:eastAsia="NewtonC" w:hAnsi="Times New Roman" w:cs="Times New Roman"/>
          <w:sz w:val="28"/>
          <w:szCs w:val="28"/>
          <w:lang w:val="ru-RU"/>
        </w:rPr>
        <w:t xml:space="preserve"> &gt; Ф</w:t>
      </w:r>
      <w:r w:rsidRPr="007943E2">
        <w:rPr>
          <w:rFonts w:ascii="Times New Roman" w:eastAsia="NewtonC" w:hAnsi="Times New Roman" w:cs="Times New Roman"/>
          <w:sz w:val="28"/>
          <w:szCs w:val="28"/>
          <w:vertAlign w:val="subscript"/>
          <w:lang w:val="ru-RU"/>
        </w:rPr>
        <w:t>п/п</w:t>
      </w:r>
      <w:r w:rsidRPr="007943E2">
        <w:rPr>
          <w:rFonts w:ascii="Times New Roman" w:eastAsia="NewtonC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="NewtonC" w:hAnsi="Times New Roman" w:cs="Times New Roman"/>
          <w:sz w:val="28"/>
          <w:szCs w:val="28"/>
          <w:lang w:val="ru-RU"/>
        </w:rPr>
        <w:t xml:space="preserve">               </w:t>
      </w:r>
      <w:r w:rsidRPr="007943E2">
        <w:rPr>
          <w:rFonts w:ascii="Times New Roman" w:eastAsia="NewtonC" w:hAnsi="Times New Roman" w:cs="Times New Roman"/>
          <w:sz w:val="28"/>
          <w:szCs w:val="28"/>
          <w:lang w:val="ru-RU"/>
        </w:rPr>
        <w:t xml:space="preserve"> </w:t>
      </w:r>
      <w:r w:rsidRPr="007943E2">
        <w:rPr>
          <w:rFonts w:ascii="Times New Roman" w:eastAsia="NewtonC" w:hAnsi="Times New Roman" w:cs="Times New Roman"/>
          <w:i/>
          <w:iCs/>
          <w:sz w:val="28"/>
          <w:szCs w:val="28"/>
          <w:lang w:val="ru-RU"/>
        </w:rPr>
        <w:t>j</w:t>
      </w:r>
      <w:r w:rsidRPr="007943E2">
        <w:rPr>
          <w:rFonts w:ascii="Times New Roman" w:eastAsia="NewtonC" w:hAnsi="Times New Roman" w:cs="Times New Roman"/>
          <w:sz w:val="28"/>
          <w:szCs w:val="28"/>
          <w:vertAlign w:val="subscript"/>
          <w:lang w:val="ru-RU"/>
        </w:rPr>
        <w:t>Me</w:t>
      </w:r>
      <w:r w:rsidRPr="007943E2">
        <w:rPr>
          <w:rFonts w:ascii="Times New Roman" w:eastAsia="NewtonC" w:hAnsi="Times New Roman" w:cs="Times New Roman"/>
          <w:sz w:val="28"/>
          <w:szCs w:val="28"/>
          <w:lang w:val="ru-RU"/>
        </w:rPr>
        <w:t xml:space="preserve"> &lt; </w:t>
      </w:r>
      <w:r w:rsidRPr="007943E2">
        <w:rPr>
          <w:rFonts w:ascii="Times New Roman" w:eastAsia="NewtonC" w:hAnsi="Times New Roman" w:cs="Times New Roman"/>
          <w:i/>
          <w:iCs/>
          <w:sz w:val="28"/>
          <w:szCs w:val="28"/>
          <w:lang w:val="ru-RU"/>
        </w:rPr>
        <w:t>j</w:t>
      </w:r>
      <w:r w:rsidRPr="007943E2">
        <w:rPr>
          <w:rFonts w:ascii="Times New Roman" w:eastAsia="NewtonC" w:hAnsi="Times New Roman" w:cs="Times New Roman"/>
          <w:sz w:val="28"/>
          <w:szCs w:val="28"/>
          <w:vertAlign w:val="subscript"/>
          <w:lang w:val="ru-RU"/>
        </w:rPr>
        <w:t>п/п</w:t>
      </w:r>
      <w:r w:rsidRPr="007943E2">
        <w:rPr>
          <w:rFonts w:ascii="Times New Roman" w:eastAsia="NewtonC" w:hAnsi="Times New Roman" w:cs="Times New Roman"/>
          <w:sz w:val="28"/>
          <w:szCs w:val="28"/>
          <w:lang w:val="ru-RU"/>
        </w:rPr>
        <w:t>.</w:t>
      </w:r>
    </w:p>
    <w:p w:rsidR="007943E2" w:rsidRDefault="007943E2" w:rsidP="007943E2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8"/>
          <w:szCs w:val="28"/>
          <w:lang w:val="ru-RU"/>
        </w:rPr>
      </w:pPr>
    </w:p>
    <w:p w:rsidR="007943E2" w:rsidRDefault="007943E2" w:rsidP="007943E2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 w:rsidRPr="007943E2">
        <w:rPr>
          <w:rFonts w:ascii="Times New Roman" w:eastAsia="NewtonC" w:hAnsi="Times New Roman" w:cs="Times New Roman"/>
          <w:sz w:val="24"/>
          <w:szCs w:val="24"/>
          <w:lang w:val="ru-RU"/>
        </w:rPr>
        <w:t>При контакте таких материалов в начальный момент времени ток из полупроводника в металл будет превышать обратный ток из металла в полупроводник и в приповерхностных областях полупроводника и металла будут накапливаться объемные</w:t>
      </w:r>
      <w:r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Pr="007943E2">
        <w:rPr>
          <w:rFonts w:ascii="Times New Roman" w:eastAsia="NewtonC" w:hAnsi="Times New Roman" w:cs="Times New Roman"/>
          <w:sz w:val="24"/>
          <w:szCs w:val="24"/>
          <w:lang w:val="ru-RU"/>
        </w:rPr>
        <w:t>заряды – отрицательные в металле и положительные в полупроводнике. В области</w:t>
      </w:r>
      <w:r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Pr="007943E2">
        <w:rPr>
          <w:rFonts w:ascii="Times New Roman" w:eastAsia="NewtonC" w:hAnsi="Times New Roman" w:cs="Times New Roman"/>
          <w:sz w:val="24"/>
          <w:szCs w:val="24"/>
          <w:lang w:val="ru-RU"/>
        </w:rPr>
        <w:t>контакта возникнет электрическое поле, в результате чего произойдет изгиб энергетических зон. Вследствие эффекта поля термодинамическая работа выхода на поверхности полупроводника возрастет. Этот процесс будет проходить до тех пор, пока в</w:t>
      </w:r>
      <w:r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Pr="007943E2">
        <w:rPr>
          <w:rFonts w:ascii="Times New Roman" w:eastAsia="NewtonC" w:hAnsi="Times New Roman" w:cs="Times New Roman"/>
          <w:sz w:val="24"/>
          <w:szCs w:val="24"/>
          <w:lang w:val="ru-RU"/>
        </w:rPr>
        <w:t>области контакта не выравняются токи термоэлектронной эмиссии и соответственнозначения термодинамических работ выхода на поверхности.</w:t>
      </w:r>
    </w:p>
    <w:p w:rsidR="00352258" w:rsidRDefault="00352258" w:rsidP="007943E2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</w:p>
    <w:p w:rsidR="00352258" w:rsidRDefault="0062554C" w:rsidP="00352258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>
        <w:rPr>
          <w:rFonts w:ascii="Times New Roman" w:eastAsia="NewtonC" w:hAnsi="Times New Roman" w:cs="Times New Roman"/>
          <w:sz w:val="24"/>
          <w:szCs w:val="24"/>
          <w:lang w:val="ru-RU"/>
        </w:rPr>
        <w:t>На рис. 2</w:t>
      </w:r>
      <w:r w:rsidR="00352258"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показаны зонные диаграммы различных этапов формирования</w:t>
      </w:r>
      <w:r w:rsidR="00352258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352258"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контакта металл – полупроводник. В условиях равновесия в области контакта токи</w:t>
      </w:r>
      <w:r w:rsidR="00352258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352258"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термоэлектронной эмиссии выравнялись, вследствие эффекта поля возник потенциальный барьер, высота которого равна разности термодинамических работ выхода:</w:t>
      </w:r>
    </w:p>
    <w:p w:rsidR="00352258" w:rsidRPr="00352258" w:rsidRDefault="00352258" w:rsidP="00352258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</w:p>
    <w:p w:rsidR="00352258" w:rsidRDefault="00352258" w:rsidP="00352258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                                                   </w:t>
      </w:r>
      <w:r w:rsidRPr="00352258">
        <w:rPr>
          <w:rFonts w:ascii="Times New Roman" w:eastAsia="TimesNewRomanPSMT" w:hAnsi="Times New Roman" w:cs="Times New Roman"/>
          <w:sz w:val="24"/>
          <w:szCs w:val="24"/>
          <w:lang w:val="ru-RU"/>
        </w:rPr>
        <w:t>Δφ</w:t>
      </w:r>
      <w:r w:rsidRPr="00352258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ms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= (Ф</w:t>
      </w:r>
      <w:r w:rsidRPr="00352258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Ме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– Ф</w:t>
      </w:r>
      <w:r w:rsidRPr="00352258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п/п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).</w:t>
      </w:r>
    </w:p>
    <w:p w:rsidR="00352258" w:rsidRPr="00352258" w:rsidRDefault="00352258" w:rsidP="00352258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</w:p>
    <w:p w:rsidR="00352258" w:rsidRPr="00352258" w:rsidRDefault="00352258" w:rsidP="00352258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Для контакта металл – полупроводник </w:t>
      </w:r>
      <w:r w:rsidRPr="00352258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p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-типа выберем условие, чтобы термодинамическая работа выхода из полупроводника Ф</w:t>
      </w:r>
      <w:r w:rsidRPr="00DD1307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п/п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была больше, чем термодинамическая работа выхода из металла Ф</w:t>
      </w:r>
      <w:r w:rsidRPr="00DD1307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Ме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. В этом случае ток термоэлектронной эмиссии с</w:t>
      </w:r>
      <w:r w:rsidR="004A333E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поверхности 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lastRenderedPageBreak/>
        <w:t xml:space="preserve">полупроводника </w:t>
      </w:r>
      <w:r w:rsidRPr="00352258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j</w:t>
      </w:r>
      <w:r w:rsidRPr="00DD1307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п/п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будет меньше, чем ток термоэлектронной эмиссии</w:t>
      </w:r>
      <w:r w:rsidR="004A333E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с поверхности металла, согласно уравнению (</w:t>
      </w:r>
      <w:r w:rsidR="004A333E">
        <w:rPr>
          <w:rFonts w:ascii="Times New Roman" w:eastAsia="NewtonC" w:hAnsi="Times New Roman" w:cs="Times New Roman"/>
          <w:sz w:val="24"/>
          <w:szCs w:val="24"/>
          <w:lang w:val="ru-RU"/>
        </w:rPr>
        <w:t>1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).</w:t>
      </w:r>
    </w:p>
    <w:p w:rsidR="007943E2" w:rsidRDefault="005D0762" w:rsidP="00352258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>
        <w:rPr>
          <w:rFonts w:ascii="Times New Roman" w:eastAsia="NewtonC" w:hAnsi="Times New Roman" w:cs="Times New Roman"/>
          <w:sz w:val="24"/>
          <w:szCs w:val="24"/>
          <w:lang w:val="ru-RU"/>
        </w:rPr>
        <w:tab/>
      </w:r>
      <w:r w:rsidR="00352258"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При контакте таких материалов в начальный момент времени ток из металла в</w:t>
      </w:r>
      <w:r w:rsidR="004A333E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352258"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полупроводник</w:t>
      </w:r>
      <w:r w:rsidR="004A333E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352258"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352258" w:rsidRPr="00352258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p</w:t>
      </w:r>
      <w:r w:rsidR="00352258"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-типа будет превышать обратный ток из полупроводника в металл и в</w:t>
      </w:r>
      <w:r w:rsidR="004A333E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352258"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приповерхностных областях полупроводника и металла будут накапливаться объемные</w:t>
      </w:r>
      <w:r w:rsidR="004A333E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352258"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заряды – положительные в металле и отрицательные в полупроводнике.</w:t>
      </w:r>
    </w:p>
    <w:p w:rsidR="00B25815" w:rsidRDefault="00B25815" w:rsidP="00352258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val="ru-RU" w:eastAsia="ru-RU"/>
        </w:rPr>
        <w:drawing>
          <wp:inline distT="0" distB="0" distL="0" distR="0">
            <wp:extent cx="5940425" cy="3535045"/>
            <wp:effectExtent l="19050" t="0" r="3175" b="0"/>
            <wp:docPr id="2" name="Рисунок 1" descr="Зонная Шотт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онная Шоттки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15" w:rsidRDefault="0062554C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Рис. 2</w:t>
      </w:r>
      <w:r w:rsidR="00B25815" w:rsidRPr="00B2581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B25815" w:rsidRPr="00B25815">
        <w:rPr>
          <w:rFonts w:ascii="Times New Roman" w:eastAsia="NewtonC" w:hAnsi="Times New Roman" w:cs="Times New Roman"/>
          <w:sz w:val="24"/>
          <w:szCs w:val="24"/>
          <w:lang w:val="ru-RU"/>
        </w:rPr>
        <w:t>Зонная диаграмма, иллюстрирующая образование барьера Шоттки</w:t>
      </w:r>
    </w:p>
    <w:p w:rsidR="00B25815" w:rsidRDefault="00B25815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</w:p>
    <w:p w:rsidR="00B25815" w:rsidRDefault="00B25815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</w:p>
    <w:p w:rsidR="00B25815" w:rsidRDefault="00B25815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 w:rsidRPr="00B25815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В дальнейшем картина перехода к равновесному состоянию и формирования потенциального барьера для контакта металл – полупроводник </w:t>
      </w:r>
      <w:r w:rsidRPr="00B25815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p</w:t>
      </w:r>
      <w:r w:rsidRPr="00B25815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-типа аналогична рассмотренной выше для контакта металл – полупроводник </w:t>
      </w:r>
      <w:r w:rsidRPr="00B25815">
        <w:rPr>
          <w:rFonts w:ascii="Times New Roman" w:eastAsia="NewtonC" w:hAnsi="Times New Roman" w:cs="Times New Roman"/>
          <w:i/>
          <w:iCs/>
          <w:sz w:val="24"/>
          <w:szCs w:val="24"/>
          <w:lang w:val="ru-RU"/>
        </w:rPr>
        <w:t>n</w:t>
      </w:r>
      <w:r w:rsidRPr="00B25815">
        <w:rPr>
          <w:rFonts w:ascii="Times New Roman" w:eastAsia="NewtonC" w:hAnsi="Times New Roman" w:cs="Times New Roman"/>
          <w:sz w:val="24"/>
          <w:szCs w:val="24"/>
          <w:lang w:val="ru-RU"/>
        </w:rPr>
        <w:t>-типа.</w:t>
      </w:r>
    </w:p>
    <w:p w:rsidR="0062554C" w:rsidRDefault="0062554C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>
        <w:rPr>
          <w:rFonts w:ascii="Times New Roman" w:eastAsia="NewtonC" w:hAnsi="Times New Roman" w:cs="Times New Roman"/>
          <w:sz w:val="24"/>
          <w:szCs w:val="24"/>
          <w:lang w:val="ru-RU"/>
        </w:rPr>
        <w:t>Контактная разность потенциалов</w:t>
      </w:r>
      <w:r w:rsidR="00111686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для случая, изображенного на рис.2:</w:t>
      </w:r>
    </w:p>
    <w:p w:rsidR="00111686" w:rsidRDefault="00111686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</w:p>
    <w:p w:rsidR="00111686" w:rsidRPr="00B25815" w:rsidRDefault="00111686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</w:p>
    <w:p w:rsidR="00B25815" w:rsidRPr="00776627" w:rsidRDefault="00111686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 w:rsidRPr="00111686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                                 </w:t>
      </w:r>
      <w:r w:rsidRPr="00352258">
        <w:rPr>
          <w:rFonts w:ascii="Times New Roman" w:eastAsia="TimesNewRomanPSMT" w:hAnsi="Times New Roman" w:cs="Times New Roman"/>
          <w:sz w:val="24"/>
          <w:szCs w:val="24"/>
          <w:lang w:val="ru-RU"/>
        </w:rPr>
        <w:t>Δφ</w:t>
      </w:r>
      <w:r w:rsidRPr="00352258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ms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= (Ф</w:t>
      </w:r>
      <w:r>
        <w:rPr>
          <w:rFonts w:ascii="Times New Roman" w:eastAsia="NewtonC" w:hAnsi="Times New Roman" w:cs="Times New Roman"/>
          <w:sz w:val="24"/>
          <w:szCs w:val="24"/>
          <w:vertAlign w:val="subscript"/>
        </w:rPr>
        <w:t>Au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– Ф</w:t>
      </w:r>
      <w:r>
        <w:rPr>
          <w:rFonts w:ascii="Times New Roman" w:eastAsia="NewtonC" w:hAnsi="Times New Roman" w:cs="Times New Roman"/>
          <w:sz w:val="24"/>
          <w:szCs w:val="24"/>
          <w:vertAlign w:val="subscript"/>
        </w:rPr>
        <w:t>Si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)</w:t>
      </w:r>
      <w:r w:rsidRPr="00111686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= 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Ф</w:t>
      </w:r>
      <w:r>
        <w:rPr>
          <w:rFonts w:ascii="Times New Roman" w:eastAsia="NewtonC" w:hAnsi="Times New Roman" w:cs="Times New Roman"/>
          <w:sz w:val="24"/>
          <w:szCs w:val="24"/>
          <w:vertAlign w:val="subscript"/>
        </w:rPr>
        <w:t>Au</w:t>
      </w:r>
      <w:r w:rsidRPr="00111686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–</w:t>
      </w:r>
      <w:r w:rsidRPr="00111686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NewtonC" w:hAnsi="Times New Roman" w:cs="Times New Roman"/>
          <w:sz w:val="24"/>
          <w:szCs w:val="24"/>
        </w:rPr>
        <w:t>χ</w:t>
      </w:r>
      <w:r w:rsidR="00776627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 w:rsidR="00776627"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–</w:t>
      </w:r>
      <w:r w:rsidRPr="00111686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NewtonC" w:hAnsi="Times New Roman" w:cs="Times New Roman"/>
          <w:sz w:val="24"/>
          <w:szCs w:val="24"/>
        </w:rPr>
        <w:t>E</w:t>
      </w:r>
      <w:r w:rsidRPr="00111686">
        <w:rPr>
          <w:rFonts w:ascii="Times New Roman" w:eastAsia="NewtonC" w:hAnsi="Times New Roman" w:cs="Times New Roman"/>
          <w:sz w:val="24"/>
          <w:szCs w:val="24"/>
          <w:vertAlign w:val="subscript"/>
        </w:rPr>
        <w:t>g</w:t>
      </w:r>
      <w:r w:rsidRPr="00111686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/2 </w:t>
      </w:r>
      <w:r w:rsidRPr="00111686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="00776627">
        <w:rPr>
          <w:rFonts w:ascii="Times New Roman" w:eastAsia="NewtonC" w:hAnsi="Times New Roman" w:cs="Times New Roman"/>
          <w:sz w:val="24"/>
          <w:szCs w:val="24"/>
          <w:lang w:val="ru-RU"/>
        </w:rPr>
        <w:t>+</w:t>
      </w:r>
      <w:r w:rsidRPr="00111686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NewtonC" w:hAnsi="Times New Roman" w:cs="Times New Roman"/>
          <w:sz w:val="24"/>
          <w:szCs w:val="24"/>
        </w:rPr>
        <w:t>φ</w:t>
      </w:r>
      <w:r w:rsidRPr="00111686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0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.</w:t>
      </w:r>
    </w:p>
    <w:p w:rsidR="00111686" w:rsidRPr="00776627" w:rsidRDefault="00111686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</w:p>
    <w:p w:rsidR="00111686" w:rsidRDefault="00111686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8"/>
          <w:szCs w:val="28"/>
        </w:rPr>
      </w:pPr>
      <w:r w:rsidRPr="00776627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                                   </w:t>
      </w:r>
      <w:r>
        <w:rPr>
          <w:rFonts w:ascii="Times New Roman" w:eastAsia="NewtonC" w:hAnsi="Times New Roman" w:cs="Times New Roman"/>
          <w:sz w:val="24"/>
          <w:szCs w:val="24"/>
        </w:rPr>
        <w:t>φ</w:t>
      </w:r>
      <w:r w:rsidRPr="00111686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0</w:t>
      </w:r>
      <w:r>
        <w:rPr>
          <w:rFonts w:ascii="Times New Roman" w:eastAsia="NewtonC" w:hAnsi="Times New Roman" w:cs="Times New Roman"/>
          <w:sz w:val="24"/>
          <w:szCs w:val="24"/>
          <w:vertAlign w:val="subscript"/>
        </w:rPr>
        <w:t xml:space="preserve"> </w:t>
      </w:r>
      <w:r w:rsidRPr="00111686">
        <w:rPr>
          <w:rFonts w:ascii="Times New Roman" w:eastAsia="NewtonC" w:hAnsi="Times New Roman" w:cs="Times New Roman"/>
          <w:sz w:val="24"/>
          <w:szCs w:val="24"/>
        </w:rPr>
        <w:t>=</w:t>
      </w:r>
      <w:r>
        <w:rPr>
          <w:rFonts w:ascii="Times New Roman" w:eastAsia="NewtonC" w:hAnsi="Times New Roman" w:cs="Times New Roman"/>
          <w:sz w:val="24"/>
          <w:szCs w:val="24"/>
          <w:vertAlign w:val="subscript"/>
        </w:rPr>
        <w:t xml:space="preserve"> </w:t>
      </w:r>
      <w:r w:rsidRPr="00111686">
        <w:rPr>
          <w:rFonts w:ascii="Times New Roman" w:eastAsia="NewtonC" w:hAnsi="Times New Roman" w:cs="Times New Roman"/>
          <w:i/>
          <w:sz w:val="28"/>
          <w:szCs w:val="28"/>
        </w:rPr>
        <w:t>kT</w:t>
      </w:r>
      <w:r w:rsidRPr="00111686">
        <w:rPr>
          <w:rFonts w:ascii="Times New Roman" w:eastAsia="NewtonC" w:hAnsi="Times New Roman" w:cs="Times New Roman"/>
          <w:i/>
          <w:sz w:val="28"/>
          <w:szCs w:val="28"/>
          <w:vertAlign w:val="subscript"/>
        </w:rPr>
        <w:t xml:space="preserve"> </w:t>
      </w:r>
      <w:r w:rsidRPr="00111686">
        <w:rPr>
          <w:rFonts w:ascii="Times New Roman" w:eastAsia="NewtonC" w:hAnsi="Times New Roman" w:cs="Times New Roman"/>
          <w:sz w:val="28"/>
          <w:szCs w:val="28"/>
        </w:rPr>
        <w:t>ln(</w:t>
      </w:r>
      <w:r w:rsidRPr="002E7C94">
        <w:rPr>
          <w:rFonts w:ascii="Times New Roman" w:eastAsia="NewtonC" w:hAnsi="Times New Roman" w:cs="Times New Roman"/>
          <w:i/>
          <w:sz w:val="28"/>
          <w:szCs w:val="28"/>
        </w:rPr>
        <w:t>N</w:t>
      </w:r>
      <w:r w:rsidRPr="002E7C94">
        <w:rPr>
          <w:rFonts w:ascii="Times New Roman" w:eastAsia="NewtonC" w:hAnsi="Times New Roman" w:cs="Times New Roman"/>
          <w:sz w:val="28"/>
          <w:szCs w:val="28"/>
          <w:vertAlign w:val="subscript"/>
        </w:rPr>
        <w:t>D</w:t>
      </w:r>
      <w:r w:rsidRPr="00111686">
        <w:rPr>
          <w:rFonts w:ascii="Times New Roman" w:eastAsia="NewtonC" w:hAnsi="Times New Roman" w:cs="Times New Roman"/>
          <w:sz w:val="28"/>
          <w:szCs w:val="28"/>
        </w:rPr>
        <w:t>/</w:t>
      </w:r>
      <w:r w:rsidRPr="002E7C94">
        <w:rPr>
          <w:rFonts w:ascii="Times New Roman" w:eastAsia="NewtonC" w:hAnsi="Times New Roman" w:cs="Times New Roman"/>
          <w:i/>
          <w:sz w:val="28"/>
          <w:szCs w:val="28"/>
        </w:rPr>
        <w:t>n</w:t>
      </w:r>
      <w:r w:rsidRPr="002E7C94">
        <w:rPr>
          <w:rFonts w:ascii="Times New Roman" w:eastAsia="NewtonC" w:hAnsi="Times New Roman" w:cs="Times New Roman"/>
          <w:sz w:val="28"/>
          <w:szCs w:val="28"/>
          <w:vertAlign w:val="subscript"/>
        </w:rPr>
        <w:t>i</w:t>
      </w:r>
      <w:r w:rsidRPr="00111686">
        <w:rPr>
          <w:rFonts w:ascii="Times New Roman" w:eastAsia="NewtonC" w:hAnsi="Times New Roman" w:cs="Times New Roman"/>
          <w:sz w:val="28"/>
          <w:szCs w:val="28"/>
        </w:rPr>
        <w:t>)</w:t>
      </w:r>
    </w:p>
    <w:p w:rsidR="002E7C94" w:rsidRDefault="002E7C94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8"/>
          <w:szCs w:val="28"/>
        </w:rPr>
      </w:pPr>
    </w:p>
    <w:p w:rsidR="002E7C94" w:rsidRDefault="002E7C94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8"/>
          <w:szCs w:val="28"/>
        </w:rPr>
      </w:pPr>
      <w:r>
        <w:rPr>
          <w:rFonts w:ascii="Times New Roman" w:eastAsia="NewtonC" w:hAnsi="Times New Roman" w:cs="Times New Roman"/>
          <w:sz w:val="28"/>
          <w:szCs w:val="28"/>
        </w:rPr>
        <w:t xml:space="preserve">                               </w:t>
      </w:r>
      <w:r w:rsidRPr="002E7C94">
        <w:rPr>
          <w:rFonts w:ascii="Times New Roman" w:eastAsia="NewtonC" w:hAnsi="Times New Roman" w:cs="Times New Roman"/>
          <w:i/>
          <w:sz w:val="28"/>
          <w:szCs w:val="28"/>
        </w:rPr>
        <w:t>N</w:t>
      </w:r>
      <w:r w:rsidRPr="002E7C94">
        <w:rPr>
          <w:rFonts w:ascii="Times New Roman" w:eastAsia="NewtonC" w:hAnsi="Times New Roman" w:cs="Times New Roman"/>
          <w:sz w:val="28"/>
          <w:szCs w:val="28"/>
          <w:vertAlign w:val="subscript"/>
        </w:rPr>
        <w:t>D</w:t>
      </w:r>
      <w:r>
        <w:rPr>
          <w:rFonts w:ascii="Times New Roman" w:eastAsia="NewtonC" w:hAnsi="Times New Roman" w:cs="Times New Roman"/>
          <w:sz w:val="28"/>
          <w:szCs w:val="28"/>
        </w:rPr>
        <w:t>=1/(</w:t>
      </w:r>
      <w:r w:rsidRPr="002E7C94">
        <w:rPr>
          <w:rFonts w:ascii="Times New Roman" w:eastAsia="NewtonC" w:hAnsi="Times New Roman" w:cs="Times New Roman"/>
          <w:i/>
          <w:sz w:val="28"/>
          <w:szCs w:val="28"/>
        </w:rPr>
        <w:t>qμ</w:t>
      </w:r>
      <w:r w:rsidRPr="002E7C94">
        <w:rPr>
          <w:rFonts w:ascii="Times New Roman" w:eastAsia="NewtonC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eastAsia="NewtonC" w:hAnsi="Times New Roman" w:cs="Times New Roman"/>
          <w:sz w:val="28"/>
          <w:szCs w:val="28"/>
        </w:rPr>
        <w:t>ρ)</w:t>
      </w:r>
    </w:p>
    <w:p w:rsidR="002E7C94" w:rsidRDefault="002E7C94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8"/>
          <w:szCs w:val="28"/>
        </w:rPr>
      </w:pPr>
    </w:p>
    <w:p w:rsidR="002E7C94" w:rsidRDefault="002E7C94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 w:rsidRPr="002E7C94">
        <w:rPr>
          <w:rFonts w:ascii="Times New Roman" w:eastAsia="NewtonC" w:hAnsi="Times New Roman" w:cs="Times New Roman"/>
          <w:sz w:val="24"/>
          <w:szCs w:val="24"/>
          <w:lang w:val="ru-RU"/>
        </w:rPr>
        <w:t>где</w:t>
      </w:r>
      <w:r>
        <w:rPr>
          <w:rFonts w:ascii="Times New Roman" w:eastAsia="NewtonC" w:hAnsi="Times New Roman" w:cs="Times New Roman"/>
          <w:sz w:val="28"/>
          <w:szCs w:val="28"/>
          <w:lang w:val="ru-RU"/>
        </w:rPr>
        <w:t xml:space="preserve"> </w:t>
      </w:r>
      <w:r w:rsidRPr="00352258">
        <w:rPr>
          <w:rFonts w:ascii="Times New Roman" w:eastAsia="TimesNewRomanPSMT" w:hAnsi="Times New Roman" w:cs="Times New Roman"/>
          <w:sz w:val="24"/>
          <w:szCs w:val="24"/>
          <w:lang w:val="ru-RU"/>
        </w:rPr>
        <w:t>Δφ</w:t>
      </w:r>
      <w:r w:rsidRPr="00352258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ms</w:t>
      </w:r>
      <w:r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 xml:space="preserve"> </w:t>
      </w:r>
      <w:r>
        <w:rPr>
          <w:rFonts w:ascii="Times New Roman" w:eastAsia="NewtonC" w:hAnsi="Times New Roman" w:cs="Times New Roman"/>
          <w:sz w:val="24"/>
          <w:szCs w:val="24"/>
          <w:lang w:val="ru-RU"/>
        </w:rPr>
        <w:t>- контактная разность потенциалов (высота барьера)</w:t>
      </w:r>
    </w:p>
    <w:p w:rsidR="002E7C94" w:rsidRDefault="002E7C94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</w:rPr>
      </w:pPr>
      <w:r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     </w:t>
      </w:r>
      <w:r w:rsidRPr="00352258">
        <w:rPr>
          <w:rFonts w:ascii="Times New Roman" w:eastAsia="NewtonC" w:hAnsi="Times New Roman" w:cs="Times New Roman"/>
          <w:sz w:val="24"/>
          <w:szCs w:val="24"/>
          <w:lang w:val="ru-RU"/>
        </w:rPr>
        <w:t>Ф</w:t>
      </w:r>
      <w:r>
        <w:rPr>
          <w:rFonts w:ascii="Times New Roman" w:eastAsia="NewtonC" w:hAnsi="Times New Roman" w:cs="Times New Roman"/>
          <w:sz w:val="24"/>
          <w:szCs w:val="24"/>
          <w:vertAlign w:val="subscript"/>
        </w:rPr>
        <w:t>Au</w:t>
      </w:r>
      <w:r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 xml:space="preserve"> </w:t>
      </w:r>
      <w:r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- работа выхода электрона для </w:t>
      </w:r>
      <w:r>
        <w:rPr>
          <w:rFonts w:ascii="Times New Roman" w:eastAsia="NewtonC" w:hAnsi="Times New Roman" w:cs="Times New Roman"/>
          <w:sz w:val="24"/>
          <w:szCs w:val="24"/>
        </w:rPr>
        <w:t>Au</w:t>
      </w:r>
    </w:p>
    <w:p w:rsidR="002E7C94" w:rsidRDefault="002E7C94" w:rsidP="00B2581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4594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      </w:t>
      </w:r>
      <w:r>
        <w:rPr>
          <w:rFonts w:ascii="Times New Roman" w:eastAsia="NewtonC" w:hAnsi="Times New Roman" w:cs="Times New Roman"/>
          <w:sz w:val="24"/>
          <w:szCs w:val="24"/>
        </w:rPr>
        <w:t>χ</w:t>
      </w:r>
      <w:r w:rsidRPr="0044594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eastAsia="NewtonC" w:hAnsi="Times New Roman" w:cs="Times New Roman"/>
          <w:sz w:val="24"/>
          <w:szCs w:val="24"/>
          <w:lang w:val="ru-RU"/>
        </w:rPr>
        <w:t>электронное сродство</w:t>
      </w:r>
      <w:r w:rsidR="00445941"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(</w:t>
      </w:r>
      <w:r w:rsidR="00445941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Эне</w:t>
      </w:r>
      <w:r w:rsidR="00445941" w:rsidRPr="00445941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ргией</w:t>
      </w:r>
      <w:r w:rsidR="00445941" w:rsidRPr="00445941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сродств</w:t>
      </w:r>
      <w:r w:rsidR="00445941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а</w:t>
      </w:r>
      <w:r w:rsidR="00445941" w:rsidRPr="00445941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445941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а</w:t>
      </w:r>
      <w:r w:rsidR="00445941" w:rsidRPr="00445941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тома</w:t>
      </w:r>
      <w:r w:rsidR="00445941" w:rsidRPr="00445941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к</w:t>
      </w:r>
      <w:r w:rsidR="00445941" w:rsidRPr="00445941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445941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электро</w:t>
      </w:r>
      <w:r w:rsidR="00445941" w:rsidRPr="00445941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ну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или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просто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его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сродством</w:t>
      </w:r>
      <w:r w:rsidR="00445941" w:rsidRPr="00445941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к</w:t>
      </w:r>
      <w:r w:rsidR="00445941" w:rsidRPr="00445941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электрону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называют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энергетический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эффект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процесса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присоединения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ED051D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электрона</w:t>
      </w:r>
      <w:r w:rsidR="00445941" w:rsidRPr="00ED051D">
        <w:rPr>
          <w:rStyle w:val="w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к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свободному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атому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его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основном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состоянии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превращением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его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отрицательный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ион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сродство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атома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к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электрону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численно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равно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но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противоположно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по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знаку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энергии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ионизации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соответствующего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изолированного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однозарядного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45941" w:rsidRPr="00445941">
        <w:rPr>
          <w:rStyle w:val="w"/>
          <w:rFonts w:ascii="Times New Roman" w:hAnsi="Times New Roman" w:cs="Times New Roman"/>
          <w:color w:val="000000"/>
          <w:sz w:val="24"/>
          <w:szCs w:val="24"/>
          <w:lang w:val="ru-RU"/>
        </w:rPr>
        <w:t>аниона</w:t>
      </w:r>
      <w:r w:rsidR="00445941" w:rsidRPr="00445941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ED051D" w:rsidRPr="00445941" w:rsidRDefault="00ED051D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</w:p>
    <w:p w:rsidR="002E7C94" w:rsidRDefault="002E7C94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     </w:t>
      </w:r>
      <w:r>
        <w:rPr>
          <w:rFonts w:ascii="Times New Roman" w:eastAsia="NewtonC" w:hAnsi="Times New Roman" w:cs="Times New Roman"/>
          <w:sz w:val="24"/>
          <w:szCs w:val="24"/>
        </w:rPr>
        <w:t>E</w:t>
      </w:r>
      <w:r w:rsidRPr="00111686">
        <w:rPr>
          <w:rFonts w:ascii="Times New Roman" w:eastAsia="NewtonC" w:hAnsi="Times New Roman" w:cs="Times New Roman"/>
          <w:sz w:val="24"/>
          <w:szCs w:val="24"/>
          <w:vertAlign w:val="subscript"/>
        </w:rPr>
        <w:t>g</w:t>
      </w:r>
      <w:r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 xml:space="preserve"> </w:t>
      </w:r>
      <w:r>
        <w:rPr>
          <w:rFonts w:ascii="Times New Roman" w:eastAsia="NewtonC" w:hAnsi="Times New Roman" w:cs="Times New Roman"/>
          <w:sz w:val="24"/>
          <w:szCs w:val="24"/>
          <w:lang w:val="ru-RU"/>
        </w:rPr>
        <w:t>- ширина запрещенной зоны</w:t>
      </w:r>
    </w:p>
    <w:p w:rsidR="002E7C94" w:rsidRDefault="002E7C94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>
        <w:rPr>
          <w:rFonts w:ascii="Times New Roman" w:eastAsia="NewtonC" w:hAnsi="Times New Roman" w:cs="Times New Roman"/>
          <w:sz w:val="24"/>
          <w:szCs w:val="24"/>
          <w:lang w:val="ru-RU"/>
        </w:rPr>
        <w:t xml:space="preserve">       </w:t>
      </w:r>
      <w:r>
        <w:rPr>
          <w:rFonts w:ascii="Times New Roman" w:eastAsia="NewtonC" w:hAnsi="Times New Roman" w:cs="Times New Roman"/>
          <w:sz w:val="24"/>
          <w:szCs w:val="24"/>
        </w:rPr>
        <w:t>φ</w:t>
      </w:r>
      <w:r w:rsidRPr="00111686"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>0</w:t>
      </w:r>
      <w:r>
        <w:rPr>
          <w:rFonts w:ascii="Times New Roman" w:eastAsia="NewtonC" w:hAnsi="Times New Roman" w:cs="Times New Roman"/>
          <w:sz w:val="24"/>
          <w:szCs w:val="24"/>
          <w:vertAlign w:val="subscript"/>
          <w:lang w:val="ru-RU"/>
        </w:rPr>
        <w:t xml:space="preserve"> </w:t>
      </w:r>
      <w:r>
        <w:rPr>
          <w:rFonts w:ascii="Times New Roman" w:eastAsia="NewtonC" w:hAnsi="Times New Roman" w:cs="Times New Roman"/>
          <w:sz w:val="24"/>
          <w:szCs w:val="24"/>
          <w:lang w:val="ru-RU"/>
        </w:rPr>
        <w:t>- объемное положение уровня Ферми</w:t>
      </w:r>
    </w:p>
    <w:p w:rsidR="002E7C94" w:rsidRDefault="002E7C94" w:rsidP="00B25815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lastRenderedPageBreak/>
        <w:t xml:space="preserve">       </w:t>
      </w:r>
      <w:r w:rsidRPr="002E7C94"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k</w:t>
      </w:r>
      <w:r w:rsidRPr="00C35791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ru-RU"/>
        </w:rPr>
        <w:t xml:space="preserve"> - </w:t>
      </w:r>
      <w:r w:rsidR="00C35791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постоянная Больцмана</w:t>
      </w:r>
    </w:p>
    <w:p w:rsidR="00C35791" w:rsidRDefault="00C35791" w:rsidP="00B25815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</w:pPr>
      <w:r w:rsidRPr="00C35791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ru-RU"/>
        </w:rPr>
        <w:t xml:space="preserve">        </w:t>
      </w:r>
      <w:r w:rsidRPr="00C35791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 w:rsidRPr="00C35791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ru-RU"/>
        </w:rPr>
        <w:t xml:space="preserve"> </w:t>
      </w:r>
      <w:r w:rsidRPr="00C35791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- 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температура Кельвина</w:t>
      </w:r>
    </w:p>
    <w:p w:rsidR="00C35791" w:rsidRPr="00445941" w:rsidRDefault="00C35791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>
        <w:rPr>
          <w:rFonts w:ascii="Times New Roman" w:eastAsia="NewtonC" w:hAnsi="Times New Roman" w:cs="Times New Roman"/>
          <w:i/>
          <w:sz w:val="28"/>
          <w:szCs w:val="28"/>
          <w:lang w:val="ru-RU"/>
        </w:rPr>
        <w:t xml:space="preserve">       </w:t>
      </w:r>
      <w:r w:rsidRPr="002E7C94">
        <w:rPr>
          <w:rFonts w:ascii="Times New Roman" w:eastAsia="NewtonC" w:hAnsi="Times New Roman" w:cs="Times New Roman"/>
          <w:i/>
          <w:sz w:val="28"/>
          <w:szCs w:val="28"/>
        </w:rPr>
        <w:t>N</w:t>
      </w:r>
      <w:r w:rsidRPr="002E7C94">
        <w:rPr>
          <w:rFonts w:ascii="Times New Roman" w:eastAsia="NewtonC" w:hAnsi="Times New Roman" w:cs="Times New Roman"/>
          <w:sz w:val="28"/>
          <w:szCs w:val="28"/>
          <w:vertAlign w:val="subscript"/>
        </w:rPr>
        <w:t>D</w:t>
      </w:r>
      <w:r>
        <w:rPr>
          <w:rFonts w:ascii="Times New Roman" w:eastAsia="NewtonC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eastAsia="NewtonC" w:hAnsi="Times New Roman" w:cs="Times New Roman"/>
          <w:sz w:val="28"/>
          <w:szCs w:val="28"/>
          <w:lang w:val="ru-RU"/>
        </w:rPr>
        <w:t xml:space="preserve">- </w:t>
      </w:r>
      <w:r w:rsidR="00445941">
        <w:rPr>
          <w:rFonts w:ascii="Times New Roman" w:eastAsia="NewtonC" w:hAnsi="Times New Roman" w:cs="Times New Roman"/>
          <w:sz w:val="24"/>
          <w:szCs w:val="24"/>
          <w:lang w:val="ru-RU"/>
        </w:rPr>
        <w:t>концентрация легирующего вещества (донорная концентрация)</w:t>
      </w:r>
    </w:p>
    <w:p w:rsidR="00C35791" w:rsidRPr="00C35791" w:rsidRDefault="00C35791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4"/>
          <w:szCs w:val="24"/>
          <w:lang w:val="ru-RU"/>
        </w:rPr>
      </w:pPr>
      <w:r>
        <w:rPr>
          <w:rFonts w:ascii="Times New Roman" w:eastAsia="NewtonC" w:hAnsi="Times New Roman" w:cs="Times New Roman"/>
          <w:i/>
          <w:sz w:val="28"/>
          <w:szCs w:val="28"/>
          <w:lang w:val="ru-RU"/>
        </w:rPr>
        <w:t xml:space="preserve">       </w:t>
      </w:r>
      <w:r w:rsidRPr="002E7C94">
        <w:rPr>
          <w:rFonts w:ascii="Times New Roman" w:eastAsia="NewtonC" w:hAnsi="Times New Roman" w:cs="Times New Roman"/>
          <w:i/>
          <w:sz w:val="28"/>
          <w:szCs w:val="28"/>
        </w:rPr>
        <w:t>n</w:t>
      </w:r>
      <w:r w:rsidRPr="002E7C94">
        <w:rPr>
          <w:rFonts w:ascii="Times New Roman" w:eastAsia="NewtonC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NewtonC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NewtonC" w:hAnsi="Times New Roman" w:cs="Times New Roman"/>
          <w:sz w:val="24"/>
          <w:szCs w:val="24"/>
          <w:lang w:val="ru-RU"/>
        </w:rPr>
        <w:t>собственная концентрация носителей</w:t>
      </w:r>
    </w:p>
    <w:p w:rsidR="00C35791" w:rsidRPr="00C35791" w:rsidRDefault="00C35791" w:rsidP="00B25815">
      <w:pPr>
        <w:widowControl/>
        <w:autoSpaceDE w:val="0"/>
        <w:autoSpaceDN w:val="0"/>
        <w:adjustRightInd w:val="0"/>
        <w:rPr>
          <w:rFonts w:ascii="Times New Roman" w:eastAsia="NewtonC" w:hAnsi="Times New Roman" w:cs="Times New Roman"/>
          <w:sz w:val="28"/>
          <w:szCs w:val="28"/>
          <w:lang w:val="ru-RU"/>
        </w:rPr>
      </w:pPr>
      <w:r>
        <w:rPr>
          <w:rFonts w:ascii="Times New Roman" w:eastAsia="NewtonC" w:hAnsi="Times New Roman" w:cs="Times New Roman"/>
          <w:i/>
          <w:sz w:val="28"/>
          <w:szCs w:val="28"/>
          <w:lang w:val="ru-RU"/>
        </w:rPr>
        <w:t xml:space="preserve">       </w:t>
      </w:r>
      <w:r w:rsidRPr="002E7C94">
        <w:rPr>
          <w:rFonts w:ascii="Times New Roman" w:eastAsia="NewtonC" w:hAnsi="Times New Roman" w:cs="Times New Roman"/>
          <w:i/>
          <w:sz w:val="28"/>
          <w:szCs w:val="28"/>
        </w:rPr>
        <w:t>μ</w:t>
      </w:r>
      <w:r w:rsidRPr="002E7C94">
        <w:rPr>
          <w:rFonts w:ascii="Times New Roman" w:eastAsia="NewtonC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eastAsia="NewtonC" w:hAnsi="Times New Roman" w:cs="Times New Roman"/>
          <w:sz w:val="28"/>
          <w:szCs w:val="28"/>
          <w:lang w:val="ru-RU"/>
        </w:rPr>
        <w:t xml:space="preserve"> - </w:t>
      </w:r>
      <w:r w:rsidRPr="00C35791">
        <w:rPr>
          <w:rFonts w:ascii="Times New Roman" w:eastAsia="NewtonC" w:hAnsi="Times New Roman" w:cs="Times New Roman"/>
          <w:sz w:val="24"/>
          <w:szCs w:val="24"/>
          <w:lang w:val="ru-RU"/>
        </w:rPr>
        <w:t>под</w:t>
      </w:r>
      <w:r>
        <w:rPr>
          <w:rFonts w:ascii="Times New Roman" w:eastAsia="NewtonC" w:hAnsi="Times New Roman" w:cs="Times New Roman"/>
          <w:sz w:val="24"/>
          <w:szCs w:val="24"/>
          <w:lang w:val="ru-RU"/>
        </w:rPr>
        <w:t>вижность электронов</w:t>
      </w:r>
    </w:p>
    <w:p w:rsidR="00C35791" w:rsidRPr="00C35791" w:rsidRDefault="00C35791" w:rsidP="00B25815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</w:pPr>
      <w:r>
        <w:rPr>
          <w:rFonts w:ascii="Times New Roman" w:eastAsia="NewtonC" w:hAnsi="Times New Roman" w:cs="Times New Roman"/>
          <w:i/>
          <w:sz w:val="28"/>
          <w:szCs w:val="28"/>
          <w:lang w:val="ru-RU"/>
        </w:rPr>
        <w:t xml:space="preserve">       </w:t>
      </w:r>
      <w:r w:rsidRPr="002E7C94">
        <w:rPr>
          <w:rFonts w:ascii="Times New Roman" w:eastAsia="NewtonC" w:hAnsi="Times New Roman" w:cs="Times New Roman"/>
          <w:i/>
          <w:sz w:val="28"/>
          <w:szCs w:val="28"/>
        </w:rPr>
        <w:t>q</w:t>
      </w:r>
      <w:r>
        <w:rPr>
          <w:rFonts w:ascii="Times New Roman" w:eastAsia="NewtonC" w:hAnsi="Times New Roman" w:cs="Times New Roman"/>
          <w:i/>
          <w:sz w:val="28"/>
          <w:szCs w:val="28"/>
          <w:lang w:val="ru-RU"/>
        </w:rPr>
        <w:t xml:space="preserve"> - </w:t>
      </w:r>
      <w:r w:rsidRPr="00C35791">
        <w:rPr>
          <w:rFonts w:ascii="Times New Roman" w:eastAsia="NewtonC" w:hAnsi="Times New Roman" w:cs="Times New Roman"/>
          <w:sz w:val="24"/>
          <w:szCs w:val="24"/>
          <w:lang w:val="ru-RU"/>
        </w:rPr>
        <w:t>заряд электрона</w:t>
      </w:r>
    </w:p>
    <w:sectPr w:rsidR="00C35791" w:rsidRPr="00C35791" w:rsidSect="00651AD7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DD5" w:rsidRDefault="002D6DD5" w:rsidP="00B25815">
      <w:r>
        <w:separator/>
      </w:r>
    </w:p>
  </w:endnote>
  <w:endnote w:type="continuationSeparator" w:id="0">
    <w:p w:rsidR="002D6DD5" w:rsidRDefault="002D6DD5" w:rsidP="00B25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898628"/>
      <w:docPartObj>
        <w:docPartGallery w:val="Page Numbers (Bottom of Page)"/>
        <w:docPartUnique/>
      </w:docPartObj>
    </w:sdtPr>
    <w:sdtContent>
      <w:p w:rsidR="00776627" w:rsidRDefault="00776627">
        <w:pPr>
          <w:pStyle w:val="a9"/>
          <w:jc w:val="center"/>
        </w:pPr>
        <w:fldSimple w:instr=" PAGE   \* MERGEFORMAT ">
          <w:r w:rsidR="00B04E46">
            <w:rPr>
              <w:noProof/>
            </w:rPr>
            <w:t>4</w:t>
          </w:r>
        </w:fldSimple>
      </w:p>
    </w:sdtContent>
  </w:sdt>
  <w:p w:rsidR="00776627" w:rsidRDefault="0077662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DD5" w:rsidRDefault="002D6DD5" w:rsidP="00B25815">
      <w:r>
        <w:separator/>
      </w:r>
    </w:p>
  </w:footnote>
  <w:footnote w:type="continuationSeparator" w:id="0">
    <w:p w:rsidR="002D6DD5" w:rsidRDefault="002D6DD5" w:rsidP="00B258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481929"/>
    <w:rsid w:val="000A57EB"/>
    <w:rsid w:val="00111686"/>
    <w:rsid w:val="001A2491"/>
    <w:rsid w:val="002D6DD5"/>
    <w:rsid w:val="002E7C94"/>
    <w:rsid w:val="00352258"/>
    <w:rsid w:val="00445941"/>
    <w:rsid w:val="00473D98"/>
    <w:rsid w:val="00481929"/>
    <w:rsid w:val="004A333E"/>
    <w:rsid w:val="005D0762"/>
    <w:rsid w:val="005E2DF9"/>
    <w:rsid w:val="00601546"/>
    <w:rsid w:val="00601DA3"/>
    <w:rsid w:val="0062554C"/>
    <w:rsid w:val="00651AD7"/>
    <w:rsid w:val="00776627"/>
    <w:rsid w:val="007943E2"/>
    <w:rsid w:val="00B04E46"/>
    <w:rsid w:val="00B25815"/>
    <w:rsid w:val="00BD707C"/>
    <w:rsid w:val="00C163AB"/>
    <w:rsid w:val="00C35791"/>
    <w:rsid w:val="00DD1307"/>
    <w:rsid w:val="00E35728"/>
    <w:rsid w:val="00E91E36"/>
    <w:rsid w:val="00ED051D"/>
    <w:rsid w:val="00F14F3E"/>
    <w:rsid w:val="00F1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81929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81929"/>
    <w:pPr>
      <w:ind w:left="152"/>
    </w:pPr>
    <w:rPr>
      <w:rFonts w:ascii="Times New Roman" w:eastAsia="Times New Roman" w:hAnsi="Times New Roman"/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481929"/>
    <w:rPr>
      <w:rFonts w:ascii="Times New Roman" w:eastAsia="Times New Roman" w:hAnsi="Times New Roman"/>
      <w:sz w:val="21"/>
      <w:szCs w:val="21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B2581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5815"/>
    <w:rPr>
      <w:rFonts w:ascii="Tahoma" w:hAnsi="Tahoma" w:cs="Tahoma"/>
      <w:sz w:val="16"/>
      <w:szCs w:val="16"/>
      <w:lang w:val="en-US"/>
    </w:rPr>
  </w:style>
  <w:style w:type="paragraph" w:styleId="a7">
    <w:name w:val="header"/>
    <w:basedOn w:val="a"/>
    <w:link w:val="a8"/>
    <w:uiPriority w:val="99"/>
    <w:semiHidden/>
    <w:unhideWhenUsed/>
    <w:rsid w:val="00B2581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25815"/>
    <w:rPr>
      <w:lang w:val="en-US"/>
    </w:rPr>
  </w:style>
  <w:style w:type="paragraph" w:styleId="a9">
    <w:name w:val="footer"/>
    <w:basedOn w:val="a"/>
    <w:link w:val="aa"/>
    <w:uiPriority w:val="99"/>
    <w:unhideWhenUsed/>
    <w:rsid w:val="00B2581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25815"/>
    <w:rPr>
      <w:lang w:val="en-US"/>
    </w:rPr>
  </w:style>
  <w:style w:type="character" w:customStyle="1" w:styleId="w">
    <w:name w:val="w"/>
    <w:basedOn w:val="a0"/>
    <w:rsid w:val="00445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8DA103-13C2-4FEC-8005-BA0137D81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11</cp:revision>
  <dcterms:created xsi:type="dcterms:W3CDTF">2017-02-17T20:03:00Z</dcterms:created>
  <dcterms:modified xsi:type="dcterms:W3CDTF">2017-02-18T13:33:00Z</dcterms:modified>
</cp:coreProperties>
</file>