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DA300BF" w14:textId="77777777" w:rsidR="00D426DF" w:rsidRDefault="00D426DF" w:rsidP="00D426DF">
      <w:pPr>
        <w:pStyle w:val="1"/>
      </w:pPr>
      <w:bookmarkStart w:id="0" w:name="_Toc193358570"/>
      <w:r>
        <w:t>2. ОПИСАНИЕ ПРОГРАММИРУЕМОЙ СИСТЕМЫ</w:t>
      </w:r>
      <w:bookmarkEnd w:id="0"/>
    </w:p>
    <w:p w14:paraId="11606AB1" w14:textId="77777777" w:rsidR="00D426DF" w:rsidRDefault="00D426DF" w:rsidP="00D426DF">
      <w:pPr>
        <w:ind w:left="709" w:firstLine="0"/>
      </w:pPr>
      <w:r>
        <w:t>В таблице 2.1 представлены требования к программируемой системе.</w:t>
      </w:r>
    </w:p>
    <w:p w14:paraId="3AE9D0D5" w14:textId="77777777" w:rsidR="00D426DF" w:rsidRDefault="00D426DF" w:rsidP="00D426DF">
      <w:pPr>
        <w:keepNext/>
        <w:widowControl w:val="0"/>
        <w:spacing w:before="120" w:line="240" w:lineRule="auto"/>
        <w:ind w:firstLine="0"/>
      </w:pPr>
      <w:r>
        <w:rPr>
          <w:i/>
          <w:color w:val="000000"/>
          <w:sz w:val="24"/>
          <w:szCs w:val="24"/>
        </w:rPr>
        <w:t>Таблица 2.1 – Требование к продукту</w:t>
      </w:r>
    </w:p>
    <w:tbl>
      <w:tblPr>
        <w:tblW w:w="9615" w:type="dxa"/>
        <w:tblInd w:w="-10" w:type="dxa"/>
        <w:tblLayout w:type="fixed"/>
        <w:tblLook w:val="0400" w:firstRow="0" w:lastRow="0" w:firstColumn="0" w:lastColumn="0" w:noHBand="0" w:noVBand="1"/>
      </w:tblPr>
      <w:tblGrid>
        <w:gridCol w:w="480"/>
        <w:gridCol w:w="3375"/>
        <w:gridCol w:w="5760"/>
      </w:tblGrid>
      <w:tr w:rsidR="00D426DF" w14:paraId="0EA013DB" w14:textId="77777777" w:rsidTr="007D1605"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D4EA0" w14:textId="77777777" w:rsidR="00D426DF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№</w:t>
            </w:r>
          </w:p>
        </w:tc>
        <w:tc>
          <w:tcPr>
            <w:tcW w:w="3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E2266" w14:textId="77777777" w:rsidR="00D426DF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Требование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A6777" w14:textId="77777777" w:rsidR="00D426DF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Значение</w:t>
            </w:r>
          </w:p>
        </w:tc>
      </w:tr>
      <w:tr w:rsidR="00D426DF" w14:paraId="50A101C4" w14:textId="77777777" w:rsidTr="007D1605"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660F2" w14:textId="77777777" w:rsidR="00D426DF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1FA16" w14:textId="77777777" w:rsidR="00D426DF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Язык программирования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3CD1E" w14:textId="77777777" w:rsidR="00D426DF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C++</w:t>
            </w:r>
          </w:p>
        </w:tc>
      </w:tr>
      <w:tr w:rsidR="00D426DF" w14:paraId="0EDDD887" w14:textId="77777777" w:rsidTr="007D1605"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D9E6F" w14:textId="77777777" w:rsidR="00D426DF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3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3E72F" w14:textId="77777777" w:rsidR="00D426DF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Корректность работы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8CE45" w14:textId="77777777" w:rsidR="00D426DF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Приложение запускается и поддерживает стабильный цикл работы от момента старта до завершения</w:t>
            </w:r>
          </w:p>
        </w:tc>
      </w:tr>
      <w:tr w:rsidR="00D426DF" w14:paraId="227C4884" w14:textId="77777777" w:rsidTr="007D1605"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87401" w14:textId="77777777" w:rsidR="00D426DF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</w:t>
            </w:r>
          </w:p>
        </w:tc>
        <w:tc>
          <w:tcPr>
            <w:tcW w:w="3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736B5" w14:textId="77777777" w:rsidR="00D426DF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Применение принципов объектно-ориентированного программирования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AB0C5" w14:textId="77777777" w:rsidR="00D426DF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При написании приложения, как минимум, были использованы классы в C++, объектный подход к проектированию системы, а также инкапсуляция</w:t>
            </w:r>
          </w:p>
        </w:tc>
      </w:tr>
      <w:tr w:rsidR="00D426DF" w14:paraId="4AF694A8" w14:textId="77777777" w:rsidTr="007D1605"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6A65B" w14:textId="77777777" w:rsidR="00D426DF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4</w:t>
            </w:r>
          </w:p>
        </w:tc>
        <w:tc>
          <w:tcPr>
            <w:tcW w:w="3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89F97" w14:textId="77777777" w:rsidR="00D426DF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Интерфейс пользователя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F35FA" w14:textId="77777777" w:rsidR="00D426DF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Создан интерфейс пользователя, поддерживающий корректный пользовательский опыт и содержащий все необходимые пояснения к работе и эксплуатации</w:t>
            </w:r>
          </w:p>
        </w:tc>
      </w:tr>
      <w:tr w:rsidR="00D426DF" w14:paraId="7300BF60" w14:textId="77777777" w:rsidTr="007D1605"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1CCE4" w14:textId="77777777" w:rsidR="00D426DF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5</w:t>
            </w:r>
          </w:p>
        </w:tc>
        <w:tc>
          <w:tcPr>
            <w:tcW w:w="3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E3B30" w14:textId="77777777" w:rsidR="00D426DF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Инструкция по эксплуатации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1A416" w14:textId="77777777" w:rsidR="00D426DF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Написана инструкция по эксплуатации, содержащая, в том числе, основные рекомендации по использованию и пояснения к возможным ошибкам в программе</w:t>
            </w:r>
          </w:p>
        </w:tc>
      </w:tr>
      <w:tr w:rsidR="00D426DF" w14:paraId="47E493DD" w14:textId="77777777" w:rsidTr="007D1605">
        <w:trPr>
          <w:trHeight w:val="455"/>
        </w:trPr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AA88D" w14:textId="77777777" w:rsidR="00D426DF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6</w:t>
            </w:r>
          </w:p>
        </w:tc>
        <w:tc>
          <w:tcPr>
            <w:tcW w:w="3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31F7" w14:textId="77777777" w:rsidR="00D426DF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Графическая библиотека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6BD9A" w14:textId="77777777" w:rsidR="00D426DF" w:rsidRPr="007A1AF8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QT6</w:t>
            </w:r>
          </w:p>
        </w:tc>
      </w:tr>
      <w:tr w:rsidR="00D426DF" w14:paraId="2DECCBDA" w14:textId="77777777" w:rsidTr="007D1605"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953BD" w14:textId="77777777" w:rsidR="00D426DF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7</w:t>
            </w:r>
          </w:p>
        </w:tc>
        <w:tc>
          <w:tcPr>
            <w:tcW w:w="3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E33F5" w14:textId="77777777" w:rsidR="00D426DF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Минимальный набор функций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BFD9F" w14:textId="77777777" w:rsidR="00D426DF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Стили текста: шрифт, размер, цвет заднего фона, цвет текста, жирный текст, курсив, нижнее подчеркивание, зачеркнутый текст.</w:t>
            </w:r>
          </w:p>
          <w:p w14:paraId="5DBD7867" w14:textId="77777777" w:rsidR="00D426DF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</w:p>
          <w:p w14:paraId="48C0F7BC" w14:textId="77777777" w:rsidR="00D426DF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Экспорт, импорт файлов в разных форматах (см. требование номер 10)</w:t>
            </w:r>
          </w:p>
        </w:tc>
      </w:tr>
      <w:tr w:rsidR="00D426DF" w:rsidRPr="00824D18" w14:paraId="120B5F0B" w14:textId="77777777" w:rsidTr="007D1605"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53AE4" w14:textId="77777777" w:rsidR="00D426DF" w:rsidRPr="007A1AF8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8</w:t>
            </w:r>
          </w:p>
        </w:tc>
        <w:tc>
          <w:tcPr>
            <w:tcW w:w="3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12EB9" w14:textId="77777777" w:rsidR="00D426DF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Структуры данных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A2647" w14:textId="77777777" w:rsidR="00D426DF" w:rsidRPr="007A1AF8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Piece table, doubly linked list</w:t>
            </w:r>
          </w:p>
        </w:tc>
      </w:tr>
      <w:tr w:rsidR="00D426DF" w14:paraId="10F52088" w14:textId="77777777" w:rsidTr="007D1605">
        <w:trPr>
          <w:trHeight w:val="811"/>
        </w:trPr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9D607" w14:textId="77777777" w:rsidR="00D426DF" w:rsidRPr="007A1AF8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9</w:t>
            </w:r>
          </w:p>
        </w:tc>
        <w:tc>
          <w:tcPr>
            <w:tcW w:w="3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4AAC1" w14:textId="77777777" w:rsidR="00D426DF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Система управления версиями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76A48" w14:textId="77777777" w:rsidR="00D426DF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Использование системы управления версиями </w:t>
            </w:r>
            <w:proofErr w:type="spellStart"/>
            <w:r>
              <w:rPr>
                <w:sz w:val="24"/>
                <w:szCs w:val="24"/>
              </w:rPr>
              <w:t>Git</w:t>
            </w:r>
            <w:proofErr w:type="spellEnd"/>
            <w:r>
              <w:rPr>
                <w:sz w:val="24"/>
                <w:szCs w:val="24"/>
              </w:rPr>
              <w:t xml:space="preserve"> для отслеживания изменений в коде и ресурсах, обеспечивающее безопасность и возможность отката к предыдущим версиям</w:t>
            </w:r>
          </w:p>
        </w:tc>
      </w:tr>
      <w:tr w:rsidR="00D426DF" w14:paraId="56E071F8" w14:textId="77777777" w:rsidTr="007D1605">
        <w:trPr>
          <w:trHeight w:val="811"/>
        </w:trPr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DAE37" w14:textId="77777777" w:rsidR="00D426DF" w:rsidRPr="00BC5E73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10</w:t>
            </w:r>
          </w:p>
        </w:tc>
        <w:tc>
          <w:tcPr>
            <w:tcW w:w="3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13F4A" w14:textId="77777777" w:rsidR="00D426DF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Поддерживаемые форматы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файлов: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59C0C" w14:textId="77777777" w:rsidR="00D426DF" w:rsidRPr="006C24F0" w:rsidRDefault="00D426DF" w:rsidP="007D1605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.txt, .md, .glace (</w:t>
            </w:r>
            <w:proofErr w:type="spellStart"/>
            <w:r>
              <w:rPr>
                <w:sz w:val="24"/>
                <w:szCs w:val="24"/>
              </w:rPr>
              <w:t>проприетарный</w:t>
            </w:r>
            <w:proofErr w:type="spellEnd"/>
            <w:r>
              <w:rPr>
                <w:sz w:val="24"/>
                <w:szCs w:val="24"/>
                <w:lang w:val="en-US"/>
              </w:rPr>
              <w:t>)</w:t>
            </w:r>
          </w:p>
        </w:tc>
      </w:tr>
    </w:tbl>
    <w:p w14:paraId="7B810970" w14:textId="77777777" w:rsidR="00D426DF" w:rsidRDefault="00D426DF" w:rsidP="00D426DF"/>
    <w:p w14:paraId="2053FF6E" w14:textId="77777777" w:rsidR="00D426DF" w:rsidRDefault="00D426DF" w:rsidP="00D426DF">
      <w:r>
        <w:t>Для описания работы системы была спроектирована диаграмма состояний (рис. 2.1)</w:t>
      </w:r>
    </w:p>
    <w:p w14:paraId="517AEE9C" w14:textId="77777777" w:rsidR="00D426DF" w:rsidRDefault="00D426DF" w:rsidP="00D426DF">
      <w:pPr>
        <w:ind w:firstLine="0"/>
      </w:pPr>
      <w:r w:rsidRPr="00274810">
        <w:rPr>
          <w:noProof/>
        </w:rPr>
        <w:lastRenderedPageBreak/>
        <w:drawing>
          <wp:inline distT="0" distB="0" distL="0" distR="0" wp14:anchorId="3EBE5202" wp14:editId="265CE2A1">
            <wp:extent cx="6264241" cy="5227782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81609" cy="5242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0B3BB" w14:textId="77777777" w:rsidR="00D426DF" w:rsidRPr="00701309" w:rsidRDefault="00D426DF" w:rsidP="00D426DF">
      <w:pPr>
        <w:spacing w:line="240" w:lineRule="auto"/>
        <w:ind w:firstLine="0"/>
        <w:jc w:val="center"/>
      </w:pPr>
    </w:p>
    <w:p w14:paraId="259BFDB4" w14:textId="77777777" w:rsidR="00D426DF" w:rsidRDefault="00D426DF" w:rsidP="00D426DF">
      <w:pPr>
        <w:spacing w:after="120" w:line="24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Рисунок 2.1 – Диаграмма состояний системы</w:t>
      </w:r>
    </w:p>
    <w:p w14:paraId="6C60A41A" w14:textId="77777777" w:rsidR="00D426DF" w:rsidRDefault="00D426DF" w:rsidP="00D426DF">
      <w:r>
        <w:t>Диаграмма упрощена до ключевых функций системы: применение стилей, импорт и экспорт файлов.</w:t>
      </w:r>
    </w:p>
    <w:p w14:paraId="52845EBF" w14:textId="77777777" w:rsidR="00D426DF" w:rsidRDefault="00D426DF" w:rsidP="00D426DF">
      <w:r>
        <w:t>Для описания классов была спроектирована диаграмма классов (рис. 2.2).</w:t>
      </w:r>
    </w:p>
    <w:p w14:paraId="3B33B568" w14:textId="63679557" w:rsidR="00D426DF" w:rsidRDefault="00D426DF" w:rsidP="00D426DF">
      <w:r>
        <w:t xml:space="preserve">Здесь были определены такие интерфейсы, как </w:t>
      </w:r>
      <w:r>
        <w:rPr>
          <w:lang w:val="en-US"/>
        </w:rPr>
        <w:t>Piece</w:t>
      </w:r>
      <w:r>
        <w:t xml:space="preserve">, отвечающий за хранение в себе частей текста, и </w:t>
      </w:r>
      <w:r>
        <w:rPr>
          <w:lang w:val="en-US"/>
        </w:rPr>
        <w:t>Node</w:t>
      </w:r>
      <w:r>
        <w:t xml:space="preserve"> – вспомогательный интерфейс для класса </w:t>
      </w:r>
      <w:proofErr w:type="spellStart"/>
      <w:r>
        <w:rPr>
          <w:lang w:val="en-US"/>
        </w:rPr>
        <w:t>LinkedList</w:t>
      </w:r>
      <w:proofErr w:type="spellEnd"/>
      <w:r w:rsidRPr="00E16B6A">
        <w:t xml:space="preserve">. </w:t>
      </w:r>
      <w:proofErr w:type="spellStart"/>
      <w:r>
        <w:rPr>
          <w:lang w:val="en-US"/>
        </w:rPr>
        <w:t>LinkedList</w:t>
      </w:r>
      <w:proofErr w:type="spellEnd"/>
      <w:r w:rsidRPr="00E16B6A">
        <w:t xml:space="preserve"> – </w:t>
      </w:r>
      <w:r>
        <w:t>класс, обозначающий структуру данных «</w:t>
      </w:r>
      <w:r>
        <w:rPr>
          <w:lang w:val="en-US"/>
        </w:rPr>
        <w:t>doubly</w:t>
      </w:r>
      <w:r w:rsidRPr="00E16B6A">
        <w:t xml:space="preserve"> </w:t>
      </w:r>
      <w:r>
        <w:rPr>
          <w:lang w:val="en-US"/>
        </w:rPr>
        <w:t>linked</w:t>
      </w:r>
      <w:r w:rsidRPr="00E16B6A">
        <w:t xml:space="preserve"> </w:t>
      </w:r>
      <w:r>
        <w:rPr>
          <w:lang w:val="en-US"/>
        </w:rPr>
        <w:t>list</w:t>
      </w:r>
      <w:r w:rsidR="00160402">
        <w:t>»</w:t>
      </w:r>
      <w:bookmarkStart w:id="1" w:name="_GoBack"/>
      <w:bookmarkEnd w:id="1"/>
      <w:r w:rsidRPr="00E16B6A">
        <w:t xml:space="preserve"> – </w:t>
      </w:r>
      <w:r>
        <w:t>двойной связный список. Он предназначен для буфера добавлений (</w:t>
      </w:r>
      <w:proofErr w:type="spellStart"/>
      <w:r>
        <w:rPr>
          <w:lang w:val="en-US"/>
        </w:rPr>
        <w:t>appendBuffer</w:t>
      </w:r>
      <w:proofErr w:type="spellEnd"/>
      <w:r w:rsidRPr="00E16B6A">
        <w:t xml:space="preserve">) </w:t>
      </w:r>
      <w:r>
        <w:t xml:space="preserve">класса </w:t>
      </w:r>
      <w:proofErr w:type="spellStart"/>
      <w:r>
        <w:rPr>
          <w:lang w:val="en-US"/>
        </w:rPr>
        <w:t>PieceTable</w:t>
      </w:r>
      <w:proofErr w:type="spellEnd"/>
      <w:r w:rsidRPr="00E16B6A">
        <w:t>.</w:t>
      </w:r>
      <w:r>
        <w:t xml:space="preserve"> Он, в свою очередь, демонстрирует в себе все данные о редактировании текста: измененные его части (удаление/вставка/перемещение) и применение стилей.</w:t>
      </w:r>
    </w:p>
    <w:p w14:paraId="49C31F76" w14:textId="77777777" w:rsidR="00D426DF" w:rsidRDefault="00D426DF" w:rsidP="00D426DF">
      <w:r>
        <w:rPr>
          <w:lang w:val="en-US"/>
        </w:rPr>
        <w:lastRenderedPageBreak/>
        <w:t>Styles</w:t>
      </w:r>
      <w:r w:rsidRPr="00E16B6A">
        <w:t xml:space="preserve"> </w:t>
      </w:r>
      <w:r>
        <w:t>– ещё один вспомогательный интерфейс. Он нужен для хранения информации о том, какие именно стили были применены к тем или иным частям текста.</w:t>
      </w:r>
    </w:p>
    <w:p w14:paraId="5D9AD30C" w14:textId="77777777" w:rsidR="00D426DF" w:rsidRDefault="00D426DF" w:rsidP="00D426DF">
      <w:pPr>
        <w:ind w:firstLine="0"/>
      </w:pPr>
      <w:r w:rsidRPr="00E16B6A">
        <w:rPr>
          <w:noProof/>
        </w:rPr>
        <w:drawing>
          <wp:inline distT="0" distB="0" distL="0" distR="0" wp14:anchorId="546F1467" wp14:editId="446E8C0F">
            <wp:extent cx="6059054" cy="46926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06216" cy="47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F63C1" w14:textId="77777777" w:rsidR="00D426DF" w:rsidRPr="00181BED" w:rsidRDefault="00D426DF" w:rsidP="00D426DF">
      <w:pPr>
        <w:spacing w:after="120" w:line="24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Рисунок 2.2 – Диаграмма классов системы</w:t>
      </w:r>
    </w:p>
    <w:p w14:paraId="4744933D" w14:textId="4F290B64" w:rsidR="00F1131F" w:rsidRPr="00D426DF" w:rsidRDefault="00D426DF" w:rsidP="007B242E">
      <w:r>
        <w:t xml:space="preserve">Уточнения по поводу типов данных: </w:t>
      </w:r>
      <w:proofErr w:type="spellStart"/>
      <w:r>
        <w:rPr>
          <w:lang w:val="en-US"/>
        </w:rPr>
        <w:t>QColor</w:t>
      </w:r>
      <w:proofErr w:type="spellEnd"/>
      <w:r w:rsidRPr="00E16B6A">
        <w:t xml:space="preserve"> </w:t>
      </w:r>
      <w:r>
        <w:t xml:space="preserve">и </w:t>
      </w:r>
      <w:proofErr w:type="spellStart"/>
      <w:r>
        <w:rPr>
          <w:lang w:val="en-US"/>
        </w:rPr>
        <w:t>QFont</w:t>
      </w:r>
      <w:proofErr w:type="spellEnd"/>
      <w:r w:rsidRPr="00E16B6A">
        <w:t xml:space="preserve"> </w:t>
      </w:r>
      <w:r>
        <w:t>–</w:t>
      </w:r>
      <w:r w:rsidRPr="00E16B6A">
        <w:t xml:space="preserve"> </w:t>
      </w:r>
      <w:r>
        <w:t xml:space="preserve">типы данных </w:t>
      </w:r>
      <w:proofErr w:type="spellStart"/>
      <w:r>
        <w:t>фреймворка</w:t>
      </w:r>
      <w:proofErr w:type="spellEnd"/>
      <w:r>
        <w:t xml:space="preserve"> </w:t>
      </w:r>
      <w:r>
        <w:rPr>
          <w:lang w:val="en-US"/>
        </w:rPr>
        <w:t>QT</w:t>
      </w:r>
      <w:r>
        <w:t xml:space="preserve">, их нужно подключать отдельно при помощи заголовочных файлов. </w:t>
      </w:r>
      <w:proofErr w:type="spellStart"/>
      <w:r>
        <w:rPr>
          <w:lang w:val="en-US"/>
        </w:rPr>
        <w:t>Uint</w:t>
      </w:r>
      <w:proofErr w:type="spellEnd"/>
      <w:r w:rsidRPr="00E16B6A">
        <w:t xml:space="preserve"> – </w:t>
      </w:r>
      <w:r>
        <w:t xml:space="preserve">сокращенное название </w:t>
      </w:r>
      <w:r>
        <w:rPr>
          <w:lang w:val="en-US"/>
        </w:rPr>
        <w:t>unsigned</w:t>
      </w:r>
      <w:r w:rsidRPr="00E16B6A">
        <w:t xml:space="preserve"> </w:t>
      </w:r>
      <w:proofErr w:type="spellStart"/>
      <w:r>
        <w:rPr>
          <w:lang w:val="en-US"/>
        </w:rPr>
        <w:t>int</w:t>
      </w:r>
      <w:proofErr w:type="spellEnd"/>
      <w:r w:rsidRPr="00E16B6A">
        <w:t xml:space="preserve"> – </w:t>
      </w:r>
      <w:r>
        <w:t>целочисленный тип данных, который принимает только неотрицательные значения.</w:t>
      </w:r>
    </w:p>
    <w:sectPr w:rsidR="00F1131F" w:rsidRPr="00D426DF">
      <w:footerReference w:type="first" r:id="rId11"/>
      <w:pgSz w:w="11906" w:h="16838"/>
      <w:pgMar w:top="1134" w:right="567" w:bottom="1134" w:left="1701" w:header="454" w:footer="45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D8BE1F7" w14:textId="77777777" w:rsidR="00490FC5" w:rsidRDefault="00490FC5">
      <w:pPr>
        <w:spacing w:line="240" w:lineRule="auto"/>
      </w:pPr>
      <w:r>
        <w:separator/>
      </w:r>
    </w:p>
  </w:endnote>
  <w:endnote w:type="continuationSeparator" w:id="0">
    <w:p w14:paraId="7ECCED5B" w14:textId="77777777" w:rsidR="00490FC5" w:rsidRDefault="00490FC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48DF11C" w14:textId="78C29171" w:rsidR="00F1131F" w:rsidRDefault="00196C48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D426DF">
      <w:rPr>
        <w:noProof/>
        <w:color w:val="000000"/>
      </w:rPr>
      <w:t>1</w:t>
    </w:r>
    <w:r>
      <w:rPr>
        <w:color w:val="000000"/>
      </w:rPr>
      <w:fldChar w:fldCharType="end"/>
    </w:r>
  </w:p>
  <w:p w14:paraId="4467926B" w14:textId="77777777" w:rsidR="00F1131F" w:rsidRDefault="00F1131F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04F8A2E" w14:textId="77777777" w:rsidR="00490FC5" w:rsidRDefault="00490FC5">
      <w:pPr>
        <w:spacing w:line="240" w:lineRule="auto"/>
      </w:pPr>
      <w:r>
        <w:separator/>
      </w:r>
    </w:p>
  </w:footnote>
  <w:footnote w:type="continuationSeparator" w:id="0">
    <w:p w14:paraId="7C9815BC" w14:textId="77777777" w:rsidR="00490FC5" w:rsidRDefault="00490FC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F26F5A"/>
    <w:multiLevelType w:val="hybridMultilevel"/>
    <w:tmpl w:val="D1B6D53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5B1A8A"/>
    <w:multiLevelType w:val="hybridMultilevel"/>
    <w:tmpl w:val="B6BCBAE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A240006"/>
    <w:multiLevelType w:val="multilevel"/>
    <w:tmpl w:val="3976ADEE"/>
    <w:lvl w:ilvl="0">
      <w:start w:val="1"/>
      <w:numFmt w:val="decimal"/>
      <w:lvlText w:val="%1."/>
      <w:lvlJc w:val="left"/>
      <w:pPr>
        <w:ind w:left="1276" w:hanging="567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1276" w:hanging="567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A2E1E06"/>
    <w:multiLevelType w:val="hybridMultilevel"/>
    <w:tmpl w:val="0AB64E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6E57E8"/>
    <w:multiLevelType w:val="hybridMultilevel"/>
    <w:tmpl w:val="44EEC14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CA23716"/>
    <w:multiLevelType w:val="multilevel"/>
    <w:tmpl w:val="2A72BC08"/>
    <w:lvl w:ilvl="0">
      <w:start w:val="1"/>
      <w:numFmt w:val="bullet"/>
      <w:lvlText w:val="●"/>
      <w:lvlJc w:val="left"/>
      <w:pPr>
        <w:ind w:left="1275" w:hanging="566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D946E58"/>
    <w:multiLevelType w:val="multilevel"/>
    <w:tmpl w:val="ED28AE3E"/>
    <w:lvl w:ilvl="0">
      <w:start w:val="1"/>
      <w:numFmt w:val="decimal"/>
      <w:pStyle w:val="a"/>
      <w:lvlText w:val="%1."/>
      <w:lvlJc w:val="left"/>
      <w:pPr>
        <w:ind w:left="1276" w:hanging="567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2857266"/>
    <w:multiLevelType w:val="multilevel"/>
    <w:tmpl w:val="E80CC92E"/>
    <w:lvl w:ilvl="0">
      <w:start w:val="1"/>
      <w:numFmt w:val="decimal"/>
      <w:lvlText w:val="%1."/>
      <w:lvlJc w:val="left"/>
      <w:pPr>
        <w:ind w:left="1275" w:hanging="566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F191750"/>
    <w:multiLevelType w:val="hybridMultilevel"/>
    <w:tmpl w:val="1A849C4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58A2BDD"/>
    <w:multiLevelType w:val="hybridMultilevel"/>
    <w:tmpl w:val="FC888CF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B5D1B65"/>
    <w:multiLevelType w:val="hybridMultilevel"/>
    <w:tmpl w:val="4EE881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B75322"/>
    <w:multiLevelType w:val="hybridMultilevel"/>
    <w:tmpl w:val="E76EE8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645E72"/>
    <w:multiLevelType w:val="multilevel"/>
    <w:tmpl w:val="2BFA5A10"/>
    <w:lvl w:ilvl="0">
      <w:start w:val="1"/>
      <w:numFmt w:val="decimal"/>
      <w:lvlText w:val="%1."/>
      <w:lvlJc w:val="left"/>
      <w:pPr>
        <w:ind w:left="1276" w:hanging="567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57825CF5"/>
    <w:multiLevelType w:val="multilevel"/>
    <w:tmpl w:val="EFAC5A54"/>
    <w:lvl w:ilvl="0">
      <w:start w:val="1"/>
      <w:numFmt w:val="decimal"/>
      <w:lvlText w:val="%1."/>
      <w:lvlJc w:val="left"/>
      <w:pPr>
        <w:ind w:left="1275" w:hanging="56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59056EA8"/>
    <w:multiLevelType w:val="hybridMultilevel"/>
    <w:tmpl w:val="C414BD78"/>
    <w:lvl w:ilvl="0" w:tplc="0F62A976"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  <w:color w:val="000000" w:themeColor="text1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DE326AF"/>
    <w:multiLevelType w:val="multilevel"/>
    <w:tmpl w:val="7A78CC96"/>
    <w:lvl w:ilvl="0">
      <w:start w:val="1"/>
      <w:numFmt w:val="decimal"/>
      <w:lvlText w:val="%1."/>
      <w:lvlJc w:val="left"/>
      <w:pPr>
        <w:ind w:left="1276" w:hanging="567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1276" w:hanging="567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60A202E0"/>
    <w:multiLevelType w:val="multilevel"/>
    <w:tmpl w:val="E8FC8E5A"/>
    <w:lvl w:ilvl="0">
      <w:start w:val="1"/>
      <w:numFmt w:val="bullet"/>
      <w:lvlText w:val="●"/>
      <w:lvlJc w:val="left"/>
      <w:pPr>
        <w:ind w:left="1275" w:hanging="566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83628CD"/>
    <w:multiLevelType w:val="multilevel"/>
    <w:tmpl w:val="CFA45732"/>
    <w:lvl w:ilvl="0">
      <w:start w:val="1"/>
      <w:numFmt w:val="bullet"/>
      <w:lvlText w:val="●"/>
      <w:lvlJc w:val="left"/>
      <w:pPr>
        <w:ind w:left="1275" w:hanging="566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D25673E"/>
    <w:multiLevelType w:val="hybridMultilevel"/>
    <w:tmpl w:val="E8F223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17E4390"/>
    <w:multiLevelType w:val="multilevel"/>
    <w:tmpl w:val="7ED8A60C"/>
    <w:lvl w:ilvl="0">
      <w:start w:val="1"/>
      <w:numFmt w:val="bullet"/>
      <w:lvlText w:val="●"/>
      <w:lvlJc w:val="left"/>
      <w:pPr>
        <w:ind w:left="1275" w:hanging="566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3EF5B9A"/>
    <w:multiLevelType w:val="multilevel"/>
    <w:tmpl w:val="CEBE0D40"/>
    <w:lvl w:ilvl="0">
      <w:start w:val="1"/>
      <w:numFmt w:val="decimal"/>
      <w:lvlText w:val="%1."/>
      <w:lvlJc w:val="left"/>
      <w:pPr>
        <w:ind w:left="1275" w:hanging="56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75DE0F4A"/>
    <w:multiLevelType w:val="multilevel"/>
    <w:tmpl w:val="6AFE057A"/>
    <w:lvl w:ilvl="0">
      <w:start w:val="1"/>
      <w:numFmt w:val="decimal"/>
      <w:lvlText w:val="%1."/>
      <w:lvlJc w:val="left"/>
      <w:pPr>
        <w:ind w:left="1275" w:hanging="566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60863A7"/>
    <w:multiLevelType w:val="hybridMultilevel"/>
    <w:tmpl w:val="6D6AD9B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0"/>
  </w:num>
  <w:num w:numId="2">
    <w:abstractNumId w:val="21"/>
  </w:num>
  <w:num w:numId="3">
    <w:abstractNumId w:val="2"/>
  </w:num>
  <w:num w:numId="4">
    <w:abstractNumId w:val="15"/>
  </w:num>
  <w:num w:numId="5">
    <w:abstractNumId w:val="6"/>
  </w:num>
  <w:num w:numId="6">
    <w:abstractNumId w:val="17"/>
  </w:num>
  <w:num w:numId="7">
    <w:abstractNumId w:val="5"/>
  </w:num>
  <w:num w:numId="8">
    <w:abstractNumId w:val="16"/>
  </w:num>
  <w:num w:numId="9">
    <w:abstractNumId w:val="19"/>
  </w:num>
  <w:num w:numId="10">
    <w:abstractNumId w:val="12"/>
  </w:num>
  <w:num w:numId="11">
    <w:abstractNumId w:val="7"/>
  </w:num>
  <w:num w:numId="12">
    <w:abstractNumId w:val="13"/>
  </w:num>
  <w:num w:numId="13">
    <w:abstractNumId w:val="14"/>
  </w:num>
  <w:num w:numId="14">
    <w:abstractNumId w:val="0"/>
  </w:num>
  <w:num w:numId="15">
    <w:abstractNumId w:val="9"/>
  </w:num>
  <w:num w:numId="16">
    <w:abstractNumId w:val="22"/>
  </w:num>
  <w:num w:numId="17">
    <w:abstractNumId w:val="3"/>
  </w:num>
  <w:num w:numId="18">
    <w:abstractNumId w:val="18"/>
  </w:num>
  <w:num w:numId="19">
    <w:abstractNumId w:val="11"/>
  </w:num>
  <w:num w:numId="20">
    <w:abstractNumId w:val="10"/>
  </w:num>
  <w:num w:numId="21">
    <w:abstractNumId w:val="4"/>
  </w:num>
  <w:num w:numId="22">
    <w:abstractNumId w:val="1"/>
  </w:num>
  <w:num w:numId="2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131F"/>
    <w:rsid w:val="000038F0"/>
    <w:rsid w:val="00037753"/>
    <w:rsid w:val="00160402"/>
    <w:rsid w:val="00196C48"/>
    <w:rsid w:val="001E31C3"/>
    <w:rsid w:val="001F69CC"/>
    <w:rsid w:val="00237170"/>
    <w:rsid w:val="00274810"/>
    <w:rsid w:val="002E13AE"/>
    <w:rsid w:val="00355622"/>
    <w:rsid w:val="003B50D7"/>
    <w:rsid w:val="00421E78"/>
    <w:rsid w:val="0042719F"/>
    <w:rsid w:val="00460D50"/>
    <w:rsid w:val="00490FC5"/>
    <w:rsid w:val="004C2244"/>
    <w:rsid w:val="005066C7"/>
    <w:rsid w:val="00565F9D"/>
    <w:rsid w:val="00574688"/>
    <w:rsid w:val="00580444"/>
    <w:rsid w:val="005E090B"/>
    <w:rsid w:val="00623EF9"/>
    <w:rsid w:val="0067318F"/>
    <w:rsid w:val="006C24F0"/>
    <w:rsid w:val="006F3FE9"/>
    <w:rsid w:val="00701309"/>
    <w:rsid w:val="007A1AF8"/>
    <w:rsid w:val="007B242E"/>
    <w:rsid w:val="007C74FD"/>
    <w:rsid w:val="007F2C03"/>
    <w:rsid w:val="00845CD3"/>
    <w:rsid w:val="008B0B15"/>
    <w:rsid w:val="008B4141"/>
    <w:rsid w:val="009D6384"/>
    <w:rsid w:val="00A10E70"/>
    <w:rsid w:val="00A24317"/>
    <w:rsid w:val="00A54A27"/>
    <w:rsid w:val="00B00B61"/>
    <w:rsid w:val="00B014F2"/>
    <w:rsid w:val="00B10E96"/>
    <w:rsid w:val="00B66F4D"/>
    <w:rsid w:val="00BA6B78"/>
    <w:rsid w:val="00BC5E73"/>
    <w:rsid w:val="00C4470D"/>
    <w:rsid w:val="00C85889"/>
    <w:rsid w:val="00D2000C"/>
    <w:rsid w:val="00D426DF"/>
    <w:rsid w:val="00D56863"/>
    <w:rsid w:val="00D616E5"/>
    <w:rsid w:val="00D700E4"/>
    <w:rsid w:val="00DB7341"/>
    <w:rsid w:val="00DC59A7"/>
    <w:rsid w:val="00E04872"/>
    <w:rsid w:val="00E93450"/>
    <w:rsid w:val="00F1131F"/>
    <w:rsid w:val="00F75618"/>
    <w:rsid w:val="00F97C3C"/>
    <w:rsid w:val="00FC2D6A"/>
    <w:rsid w:val="00FF20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0E66AD"/>
  <w15:docId w15:val="{E06090DF-A1F7-4882-A50E-223C9F9D57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aliases w:val="ИП_Обычный"/>
    <w:qFormat/>
    <w:rsid w:val="004213CE"/>
  </w:style>
  <w:style w:type="paragraph" w:styleId="1">
    <w:name w:val="heading 1"/>
    <w:aliases w:val="ИП_Заголовок 1"/>
    <w:basedOn w:val="a0"/>
    <w:next w:val="a0"/>
    <w:link w:val="10"/>
    <w:uiPriority w:val="9"/>
    <w:qFormat/>
    <w:rsid w:val="004213CE"/>
    <w:pPr>
      <w:keepNext/>
      <w:keepLines/>
      <w:pageBreakBefore/>
      <w:spacing w:after="240" w:line="480" w:lineRule="auto"/>
      <w:outlineLvl w:val="0"/>
    </w:pPr>
    <w:rPr>
      <w:rFonts w:eastAsiaTheme="majorEastAsia" w:cstheme="majorBidi"/>
      <w:b/>
      <w:caps/>
      <w:sz w:val="36"/>
      <w:szCs w:val="32"/>
    </w:rPr>
  </w:style>
  <w:style w:type="paragraph" w:styleId="2">
    <w:name w:val="heading 2"/>
    <w:aliases w:val="ИП_Заголовок 2"/>
    <w:basedOn w:val="a0"/>
    <w:next w:val="a0"/>
    <w:link w:val="20"/>
    <w:uiPriority w:val="9"/>
    <w:unhideWhenUsed/>
    <w:qFormat/>
    <w:rsid w:val="00306AEB"/>
    <w:pPr>
      <w:keepNext/>
      <w:keepLines/>
      <w:spacing w:before="480" w:after="240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CB7F5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0"/>
    <w:next w:val="a0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0"/>
    <w:next w:val="a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0"/>
    <w:next w:val="a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aliases w:val="Заголовок 3 КП"/>
    <w:basedOn w:val="a0"/>
    <w:next w:val="a0"/>
    <w:link w:val="a5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header"/>
    <w:basedOn w:val="a0"/>
    <w:link w:val="a7"/>
    <w:uiPriority w:val="99"/>
    <w:unhideWhenUsed/>
    <w:rsid w:val="00126242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1"/>
    <w:link w:val="a6"/>
    <w:uiPriority w:val="99"/>
    <w:rsid w:val="00126242"/>
  </w:style>
  <w:style w:type="paragraph" w:styleId="a8">
    <w:name w:val="footer"/>
    <w:basedOn w:val="a0"/>
    <w:link w:val="a9"/>
    <w:uiPriority w:val="99"/>
    <w:unhideWhenUsed/>
    <w:rsid w:val="0012624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126242"/>
  </w:style>
  <w:style w:type="paragraph" w:styleId="aa">
    <w:name w:val="List Paragraph"/>
    <w:basedOn w:val="a0"/>
    <w:link w:val="ab"/>
    <w:uiPriority w:val="34"/>
    <w:qFormat/>
    <w:rsid w:val="00477AEC"/>
    <w:pPr>
      <w:ind w:left="720"/>
      <w:contextualSpacing/>
    </w:pPr>
  </w:style>
  <w:style w:type="table" w:styleId="ac">
    <w:name w:val="Table Grid"/>
    <w:basedOn w:val="a2"/>
    <w:uiPriority w:val="39"/>
    <w:rsid w:val="00477AE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aliases w:val="ИП_Заголовок 1 Знак"/>
    <w:basedOn w:val="a1"/>
    <w:link w:val="1"/>
    <w:uiPriority w:val="9"/>
    <w:rsid w:val="004213CE"/>
    <w:rPr>
      <w:rFonts w:ascii="Times New Roman" w:eastAsiaTheme="majorEastAsia" w:hAnsi="Times New Roman" w:cstheme="majorBidi"/>
      <w:b/>
      <w:caps/>
      <w:sz w:val="36"/>
      <w:szCs w:val="32"/>
    </w:rPr>
  </w:style>
  <w:style w:type="paragraph" w:styleId="ad">
    <w:name w:val="TOC Heading"/>
    <w:basedOn w:val="1"/>
    <w:next w:val="a0"/>
    <w:uiPriority w:val="39"/>
    <w:unhideWhenUsed/>
    <w:qFormat/>
    <w:rsid w:val="00171DD7"/>
    <w:pPr>
      <w:outlineLvl w:val="9"/>
    </w:pPr>
  </w:style>
  <w:style w:type="paragraph" w:styleId="11">
    <w:name w:val="toc 1"/>
    <w:basedOn w:val="a0"/>
    <w:next w:val="a0"/>
    <w:autoRedefine/>
    <w:uiPriority w:val="39"/>
    <w:unhideWhenUsed/>
    <w:rsid w:val="009F537C"/>
    <w:pPr>
      <w:tabs>
        <w:tab w:val="left" w:pos="284"/>
        <w:tab w:val="right" w:leader="dot" w:pos="9628"/>
      </w:tabs>
    </w:pPr>
  </w:style>
  <w:style w:type="character" w:styleId="ae">
    <w:name w:val="Hyperlink"/>
    <w:basedOn w:val="a1"/>
    <w:uiPriority w:val="99"/>
    <w:unhideWhenUsed/>
    <w:rsid w:val="00171DD7"/>
    <w:rPr>
      <w:color w:val="0563C1" w:themeColor="hyperlink"/>
      <w:u w:val="single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CF0289"/>
    <w:rPr>
      <w:color w:val="605E5C"/>
      <w:shd w:val="clear" w:color="auto" w:fill="E1DFDD"/>
    </w:rPr>
  </w:style>
  <w:style w:type="paragraph" w:styleId="21">
    <w:name w:val="toc 2"/>
    <w:basedOn w:val="a0"/>
    <w:next w:val="a0"/>
    <w:autoRedefine/>
    <w:uiPriority w:val="39"/>
    <w:unhideWhenUsed/>
    <w:rsid w:val="00D700E4"/>
    <w:pPr>
      <w:tabs>
        <w:tab w:val="left" w:pos="426"/>
        <w:tab w:val="right" w:leader="dot" w:pos="9628"/>
      </w:tabs>
      <w:ind w:firstLine="1418"/>
      <w:outlineLvl w:val="1"/>
    </w:pPr>
  </w:style>
  <w:style w:type="paragraph" w:styleId="31">
    <w:name w:val="toc 3"/>
    <w:basedOn w:val="a0"/>
    <w:next w:val="a0"/>
    <w:autoRedefine/>
    <w:uiPriority w:val="39"/>
    <w:unhideWhenUsed/>
    <w:rsid w:val="00B30D77"/>
    <w:pPr>
      <w:tabs>
        <w:tab w:val="left" w:pos="709"/>
        <w:tab w:val="right" w:leader="dot" w:pos="9628"/>
      </w:tabs>
    </w:pPr>
  </w:style>
  <w:style w:type="character" w:styleId="af">
    <w:name w:val="FollowedHyperlink"/>
    <w:basedOn w:val="a1"/>
    <w:uiPriority w:val="99"/>
    <w:semiHidden/>
    <w:unhideWhenUsed/>
    <w:rsid w:val="006747A6"/>
    <w:rPr>
      <w:color w:val="954F72" w:themeColor="followedHyperlink"/>
      <w:u w:val="single"/>
    </w:rPr>
  </w:style>
  <w:style w:type="character" w:styleId="af0">
    <w:name w:val="Placeholder Text"/>
    <w:basedOn w:val="a1"/>
    <w:uiPriority w:val="99"/>
    <w:semiHidden/>
    <w:rsid w:val="00960119"/>
    <w:rPr>
      <w:color w:val="808080"/>
    </w:rPr>
  </w:style>
  <w:style w:type="character" w:customStyle="1" w:styleId="30">
    <w:name w:val="Заголовок 3 Знак"/>
    <w:basedOn w:val="a1"/>
    <w:link w:val="3"/>
    <w:uiPriority w:val="9"/>
    <w:semiHidden/>
    <w:rsid w:val="00CB7F5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f1">
    <w:name w:val="Normal (Web)"/>
    <w:basedOn w:val="a0"/>
    <w:uiPriority w:val="99"/>
    <w:semiHidden/>
    <w:unhideWhenUsed/>
    <w:rsid w:val="00CB7F5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20">
    <w:name w:val="Заголовок 2 Знак"/>
    <w:aliases w:val="ИП_Заголовок 2 Знак"/>
    <w:basedOn w:val="a1"/>
    <w:link w:val="2"/>
    <w:uiPriority w:val="9"/>
    <w:rsid w:val="00306AEB"/>
    <w:rPr>
      <w:rFonts w:ascii="Times New Roman" w:eastAsiaTheme="majorEastAsia" w:hAnsi="Times New Roman" w:cstheme="majorBidi"/>
      <w:b/>
      <w:sz w:val="32"/>
      <w:szCs w:val="26"/>
    </w:rPr>
  </w:style>
  <w:style w:type="paragraph" w:customStyle="1" w:styleId="af2">
    <w:name w:val="ИП_Названия таблиц"/>
    <w:basedOn w:val="a0"/>
    <w:link w:val="af3"/>
    <w:qFormat/>
    <w:rsid w:val="00A84BD8"/>
    <w:pPr>
      <w:keepNext/>
      <w:widowControl w:val="0"/>
      <w:spacing w:before="120" w:line="240" w:lineRule="auto"/>
      <w:ind w:firstLine="0"/>
    </w:pPr>
    <w:rPr>
      <w:i/>
      <w:sz w:val="24"/>
    </w:rPr>
  </w:style>
  <w:style w:type="paragraph" w:customStyle="1" w:styleId="a">
    <w:name w:val="ИП_Нумерованный список"/>
    <w:basedOn w:val="a0"/>
    <w:link w:val="af4"/>
    <w:qFormat/>
    <w:rsid w:val="003C1301"/>
    <w:pPr>
      <w:numPr>
        <w:numId w:val="5"/>
      </w:numPr>
      <w:tabs>
        <w:tab w:val="left" w:pos="1276"/>
      </w:tabs>
    </w:pPr>
  </w:style>
  <w:style w:type="character" w:customStyle="1" w:styleId="af3">
    <w:name w:val="ИП_Названия таблиц Знак"/>
    <w:basedOn w:val="a1"/>
    <w:link w:val="af2"/>
    <w:rsid w:val="00A84BD8"/>
    <w:rPr>
      <w:rFonts w:ascii="Times New Roman" w:hAnsi="Times New Roman" w:cs="Times New Roman"/>
      <w:i/>
      <w:sz w:val="24"/>
      <w:szCs w:val="28"/>
    </w:rPr>
  </w:style>
  <w:style w:type="paragraph" w:customStyle="1" w:styleId="af5">
    <w:name w:val="ИП_Маркированный список"/>
    <w:basedOn w:val="aa"/>
    <w:link w:val="af6"/>
    <w:qFormat/>
    <w:rsid w:val="003C1301"/>
    <w:pPr>
      <w:tabs>
        <w:tab w:val="num" w:pos="720"/>
        <w:tab w:val="left" w:pos="1276"/>
      </w:tabs>
      <w:ind w:left="0"/>
    </w:pPr>
  </w:style>
  <w:style w:type="character" w:customStyle="1" w:styleId="ab">
    <w:name w:val="Абзац списка Знак"/>
    <w:basedOn w:val="a1"/>
    <w:link w:val="aa"/>
    <w:uiPriority w:val="34"/>
    <w:rsid w:val="00A84BD8"/>
    <w:rPr>
      <w:rFonts w:ascii="Times New Roman" w:hAnsi="Times New Roman" w:cs="Times New Roman"/>
      <w:sz w:val="28"/>
      <w:szCs w:val="28"/>
    </w:rPr>
  </w:style>
  <w:style w:type="character" w:customStyle="1" w:styleId="af4">
    <w:name w:val="ИП_Нумерованный список Знак"/>
    <w:basedOn w:val="ab"/>
    <w:link w:val="a"/>
    <w:rsid w:val="003C1301"/>
    <w:rPr>
      <w:rFonts w:ascii="Times New Roman" w:hAnsi="Times New Roman" w:cs="Times New Roman"/>
      <w:sz w:val="28"/>
      <w:szCs w:val="28"/>
    </w:rPr>
  </w:style>
  <w:style w:type="paragraph" w:customStyle="1" w:styleId="af7">
    <w:name w:val="ИП_Текст в таблицах"/>
    <w:basedOn w:val="a0"/>
    <w:link w:val="af8"/>
    <w:qFormat/>
    <w:rsid w:val="003C1301"/>
    <w:pPr>
      <w:spacing w:line="240" w:lineRule="auto"/>
      <w:ind w:firstLine="0"/>
    </w:pPr>
    <w:rPr>
      <w:color w:val="000000"/>
      <w:sz w:val="24"/>
    </w:rPr>
  </w:style>
  <w:style w:type="character" w:customStyle="1" w:styleId="af6">
    <w:name w:val="ИП_Маркированный список Знак"/>
    <w:basedOn w:val="ab"/>
    <w:link w:val="af5"/>
    <w:rsid w:val="003C1301"/>
    <w:rPr>
      <w:rFonts w:ascii="Times New Roman" w:hAnsi="Times New Roman" w:cs="Times New Roman"/>
      <w:sz w:val="28"/>
      <w:szCs w:val="28"/>
    </w:rPr>
  </w:style>
  <w:style w:type="paragraph" w:customStyle="1" w:styleId="af9">
    <w:name w:val="ИП_Названия рисунков"/>
    <w:basedOn w:val="a0"/>
    <w:link w:val="afa"/>
    <w:qFormat/>
    <w:rsid w:val="003C1301"/>
    <w:pPr>
      <w:spacing w:after="120" w:line="240" w:lineRule="auto"/>
      <w:ind w:firstLine="0"/>
      <w:jc w:val="center"/>
    </w:pPr>
    <w:rPr>
      <w:b/>
      <w:sz w:val="24"/>
    </w:rPr>
  </w:style>
  <w:style w:type="character" w:customStyle="1" w:styleId="af8">
    <w:name w:val="ИП_Текст в таблицах Знак"/>
    <w:basedOn w:val="a1"/>
    <w:link w:val="af7"/>
    <w:rsid w:val="003C1301"/>
    <w:rPr>
      <w:rFonts w:ascii="Times New Roman" w:eastAsia="Times New Roman" w:hAnsi="Times New Roman" w:cs="Times New Roman"/>
      <w:color w:val="000000"/>
      <w:kern w:val="0"/>
      <w:sz w:val="24"/>
      <w:szCs w:val="28"/>
      <w:lang w:eastAsia="ru-RU"/>
    </w:rPr>
  </w:style>
  <w:style w:type="paragraph" w:customStyle="1" w:styleId="afb">
    <w:name w:val="ИП_Листинг кода"/>
    <w:basedOn w:val="a0"/>
    <w:link w:val="afc"/>
    <w:qFormat/>
    <w:rsid w:val="0074740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240" w:lineRule="auto"/>
      <w:ind w:firstLine="0"/>
    </w:pPr>
    <w:rPr>
      <w:rFonts w:ascii="Courier New" w:hAnsi="Courier New" w:cs="Courier New"/>
      <w:sz w:val="20"/>
    </w:rPr>
  </w:style>
  <w:style w:type="character" w:customStyle="1" w:styleId="afa">
    <w:name w:val="ИП_Названия рисунков Знак"/>
    <w:basedOn w:val="a1"/>
    <w:link w:val="af9"/>
    <w:rsid w:val="003C1301"/>
    <w:rPr>
      <w:rFonts w:ascii="Times New Roman" w:hAnsi="Times New Roman" w:cs="Times New Roman"/>
      <w:b/>
      <w:sz w:val="24"/>
      <w:szCs w:val="28"/>
    </w:rPr>
  </w:style>
  <w:style w:type="paragraph" w:customStyle="1" w:styleId="afd">
    <w:name w:val="ИП_Название листинга"/>
    <w:basedOn w:val="a0"/>
    <w:link w:val="afe"/>
    <w:qFormat/>
    <w:rsid w:val="00747402"/>
    <w:pPr>
      <w:keepNext/>
      <w:spacing w:before="120" w:line="240" w:lineRule="auto"/>
      <w:ind w:firstLine="0"/>
      <w:jc w:val="left"/>
    </w:pPr>
    <w:rPr>
      <w:i/>
      <w:sz w:val="24"/>
    </w:rPr>
  </w:style>
  <w:style w:type="character" w:customStyle="1" w:styleId="afc">
    <w:name w:val="ИП_Листинг кода Знак"/>
    <w:basedOn w:val="a1"/>
    <w:link w:val="afb"/>
    <w:rsid w:val="00747402"/>
    <w:rPr>
      <w:rFonts w:ascii="Courier New" w:hAnsi="Courier New" w:cs="Courier New"/>
      <w:sz w:val="20"/>
      <w:szCs w:val="28"/>
    </w:rPr>
  </w:style>
  <w:style w:type="paragraph" w:customStyle="1" w:styleId="aff">
    <w:name w:val="ИП_Заголовки приложений"/>
    <w:basedOn w:val="2"/>
    <w:link w:val="aff0"/>
    <w:qFormat/>
    <w:rsid w:val="00747402"/>
    <w:pPr>
      <w:jc w:val="center"/>
    </w:pPr>
  </w:style>
  <w:style w:type="character" w:customStyle="1" w:styleId="afe">
    <w:name w:val="ИП_Название листинга Знак"/>
    <w:basedOn w:val="a1"/>
    <w:link w:val="afd"/>
    <w:rsid w:val="00747402"/>
    <w:rPr>
      <w:rFonts w:ascii="Times New Roman" w:hAnsi="Times New Roman" w:cs="Times New Roman"/>
      <w:i/>
      <w:sz w:val="24"/>
      <w:szCs w:val="28"/>
    </w:rPr>
  </w:style>
  <w:style w:type="character" w:customStyle="1" w:styleId="aff0">
    <w:name w:val="ИП_Заголовки приложений Знак"/>
    <w:basedOn w:val="20"/>
    <w:link w:val="aff"/>
    <w:rsid w:val="00747402"/>
    <w:rPr>
      <w:rFonts w:ascii="Times New Roman" w:eastAsiaTheme="majorEastAsia" w:hAnsi="Times New Roman" w:cstheme="majorBidi"/>
      <w:b/>
      <w:sz w:val="32"/>
      <w:szCs w:val="26"/>
    </w:rPr>
  </w:style>
  <w:style w:type="paragraph" w:styleId="aff1">
    <w:name w:val="Subtitle"/>
    <w:basedOn w:val="a0"/>
    <w:next w:val="a0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2">
    <w:basedOn w:val="TableNormal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paragraph" w:styleId="aff5">
    <w:name w:val="No Spacing"/>
    <w:aliases w:val="Основной текст КП"/>
    <w:basedOn w:val="a0"/>
    <w:next w:val="aff6"/>
    <w:link w:val="aff7"/>
    <w:autoRedefine/>
    <w:uiPriority w:val="1"/>
    <w:qFormat/>
    <w:rsid w:val="00A24317"/>
    <w:pPr>
      <w:widowControl w:val="0"/>
    </w:pPr>
    <w:rPr>
      <w:rFonts w:eastAsiaTheme="minorHAnsi" w:cstheme="minorBidi"/>
      <w:color w:val="000000" w:themeColor="text1"/>
      <w:sz w:val="24"/>
      <w:szCs w:val="22"/>
      <w14:ligatures w14:val="standardContextual"/>
    </w:rPr>
  </w:style>
  <w:style w:type="character" w:customStyle="1" w:styleId="aff7">
    <w:name w:val="Без интервала Знак"/>
    <w:aliases w:val="Основной текст КП Знак"/>
    <w:basedOn w:val="a1"/>
    <w:link w:val="aff5"/>
    <w:uiPriority w:val="1"/>
    <w:rsid w:val="00A24317"/>
    <w:rPr>
      <w:rFonts w:eastAsiaTheme="minorHAnsi" w:cstheme="minorBidi"/>
      <w:color w:val="000000" w:themeColor="text1"/>
      <w:sz w:val="24"/>
      <w:szCs w:val="22"/>
      <w14:ligatures w14:val="standardContextual"/>
    </w:rPr>
  </w:style>
  <w:style w:type="paragraph" w:styleId="aff6">
    <w:name w:val="Body Text"/>
    <w:basedOn w:val="a0"/>
    <w:link w:val="aff8"/>
    <w:uiPriority w:val="99"/>
    <w:semiHidden/>
    <w:unhideWhenUsed/>
    <w:rsid w:val="00A24317"/>
    <w:pPr>
      <w:spacing w:after="120"/>
    </w:pPr>
  </w:style>
  <w:style w:type="character" w:customStyle="1" w:styleId="aff8">
    <w:name w:val="Основной текст Знак"/>
    <w:basedOn w:val="a1"/>
    <w:link w:val="aff6"/>
    <w:uiPriority w:val="99"/>
    <w:semiHidden/>
    <w:rsid w:val="00A24317"/>
  </w:style>
  <w:style w:type="paragraph" w:styleId="aff9">
    <w:name w:val="footnote text"/>
    <w:basedOn w:val="a0"/>
    <w:link w:val="affa"/>
    <w:uiPriority w:val="99"/>
    <w:semiHidden/>
    <w:unhideWhenUsed/>
    <w:rsid w:val="007A1AF8"/>
    <w:pPr>
      <w:keepNext/>
      <w:keepLines/>
      <w:spacing w:before="480" w:line="240" w:lineRule="auto"/>
    </w:pPr>
    <w:rPr>
      <w:rFonts w:eastAsiaTheme="minorHAnsi" w:cstheme="minorBidi"/>
      <w:b/>
      <w:color w:val="000000" w:themeColor="text1"/>
      <w:sz w:val="20"/>
      <w:szCs w:val="20"/>
      <w:lang w:eastAsia="en-US"/>
    </w:rPr>
  </w:style>
  <w:style w:type="character" w:customStyle="1" w:styleId="affa">
    <w:name w:val="Текст сноски Знак"/>
    <w:basedOn w:val="a1"/>
    <w:link w:val="aff9"/>
    <w:uiPriority w:val="99"/>
    <w:semiHidden/>
    <w:rsid w:val="007A1AF8"/>
    <w:rPr>
      <w:rFonts w:eastAsiaTheme="minorHAnsi" w:cstheme="minorBidi"/>
      <w:b/>
      <w:color w:val="000000" w:themeColor="text1"/>
      <w:sz w:val="20"/>
      <w:szCs w:val="20"/>
      <w:lang w:eastAsia="en-US"/>
    </w:rPr>
  </w:style>
  <w:style w:type="character" w:styleId="affb">
    <w:name w:val="footnote reference"/>
    <w:basedOn w:val="a1"/>
    <w:uiPriority w:val="99"/>
    <w:semiHidden/>
    <w:unhideWhenUsed/>
    <w:rsid w:val="007A1AF8"/>
    <w:rPr>
      <w:vertAlign w:val="superscript"/>
    </w:rPr>
  </w:style>
  <w:style w:type="character" w:customStyle="1" w:styleId="a5">
    <w:name w:val="Заголовок Знак"/>
    <w:aliases w:val="Заголовок 3 КП Знак"/>
    <w:basedOn w:val="a1"/>
    <w:link w:val="a4"/>
    <w:uiPriority w:val="10"/>
    <w:rsid w:val="007A1AF8"/>
    <w:rPr>
      <w:b/>
      <w:sz w:val="72"/>
      <w:szCs w:val="72"/>
    </w:rPr>
  </w:style>
  <w:style w:type="character" w:styleId="affc">
    <w:name w:val="Strong"/>
    <w:basedOn w:val="a1"/>
    <w:uiPriority w:val="22"/>
    <w:qFormat/>
    <w:rsid w:val="00580444"/>
    <w:rPr>
      <w:b/>
      <w:bCs/>
    </w:rPr>
  </w:style>
  <w:style w:type="character" w:customStyle="1" w:styleId="expandableitem">
    <w:name w:val="expandableitem"/>
    <w:basedOn w:val="a1"/>
    <w:rsid w:val="007F2C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5AwI/B9uephpwbFhGG23vBigUQ==">CgMxLjAyCWguMmp4c3hxaDIJaC4zajJxcW0zMgloLjF5ODEwdHcyCWguNGk3b2pocDIJaC4yeGN5dHBpMg5oLm4xemdldGp4enZvOTIOaC5iMDdkMGxlZm02bGkyCWguM3dod21sNDIJaC4yYm42d3N4MghoLnFzaDcwcTIJaC4xcHhlendjMgloLjQ5eDJpazUyCWguMnAyY3NyeTIJaC4xNDduMnpyMghoLmdqZGd4czIJaC4zbzdhbG5rMgloLjIzY2t2dmQyCGguaWh2NjM2MgloLjMyaGlvcXoyDmgubmYzajI5bm1mMHZ6OAByITEtVXJFb2hDSThZa0FqcmV3dGZNdmN4a1JPZmZRSmFMMg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E7C7DBF-380F-4CA3-9631-1597E25FB3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3</Pages>
  <Words>391</Words>
  <Characters>2235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Дмитрий Терентьев</dc:creator>
  <cp:lastModifiedBy>vladimir</cp:lastModifiedBy>
  <cp:revision>16</cp:revision>
  <dcterms:created xsi:type="dcterms:W3CDTF">2025-03-20T06:59:00Z</dcterms:created>
  <dcterms:modified xsi:type="dcterms:W3CDTF">2025-03-22T22:03:00Z</dcterms:modified>
</cp:coreProperties>
</file>