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5A23" w14:textId="19700B59" w:rsidR="007D225B" w:rsidRPr="00CD6395" w:rsidRDefault="007D225B" w:rsidP="003C1031">
      <w:pPr>
        <w:spacing w:line="360" w:lineRule="auto"/>
        <w:jc w:val="center"/>
        <w:rPr>
          <w:sz w:val="28"/>
          <w:szCs w:val="28"/>
        </w:rPr>
      </w:pPr>
      <w:r w:rsidRPr="00CD6395">
        <w:rPr>
          <w:sz w:val="28"/>
          <w:szCs w:val="28"/>
        </w:rPr>
        <w:t>Конституция Российской Федерации и правовой статус субъектов РФ</w:t>
      </w:r>
    </w:p>
    <w:p w14:paraId="6E3A0E95" w14:textId="491AA4D2" w:rsidR="007D225B" w:rsidRDefault="007D225B" w:rsidP="003C1031">
      <w:pPr>
        <w:spacing w:line="360" w:lineRule="auto"/>
        <w:jc w:val="center"/>
      </w:pPr>
      <w:r>
        <w:t xml:space="preserve"> Введение</w:t>
      </w:r>
    </w:p>
    <w:p w14:paraId="0F54F06D" w14:textId="30336A8D" w:rsidR="007D225B" w:rsidRDefault="007D225B" w:rsidP="003C1031">
      <w:pPr>
        <w:spacing w:line="360" w:lineRule="auto"/>
      </w:pPr>
      <w:r>
        <w:t>Конституция Российской Федерации, принятая 12 декабря 1993 года, является основным законом страны и определяет ее правовую систему, а также статус ее субъектов. Конституция создает правовую основу для функционирования многочисленных уровней власти в Российской Федерации и предоставляет различные категории субъектов прав и обязанностей. В данном эссе будет рассмотрен правовой статус субъектов РФ, их виды, количество и различия в правовом статусе.</w:t>
      </w:r>
    </w:p>
    <w:p w14:paraId="12230777" w14:textId="1B8ADF8C" w:rsidR="007D225B" w:rsidRDefault="007D225B" w:rsidP="003C1031">
      <w:pPr>
        <w:spacing w:line="360" w:lineRule="auto"/>
        <w:jc w:val="center"/>
      </w:pPr>
      <w:r>
        <w:t xml:space="preserve"> Правовой статус Российской Федерации</w:t>
      </w:r>
    </w:p>
    <w:p w14:paraId="5337149A" w14:textId="646C4A71" w:rsidR="007D225B" w:rsidRDefault="007D225B" w:rsidP="003C1031">
      <w:pPr>
        <w:spacing w:line="360" w:lineRule="auto"/>
      </w:pPr>
      <w:r>
        <w:t>Согласно статье 1 Конституции РФ, Россия является демократическим федеративным правовым государством с республиканской формой правления. Эти характеристики подчеркивают важность как государственного, так и правового статуса, который обеспечивает защиту прав и свобод граждан, эффективное управление разными уровнями власти и правосознание среди населения.</w:t>
      </w:r>
    </w:p>
    <w:p w14:paraId="39BECE4D" w14:textId="3C325892" w:rsidR="007D225B" w:rsidRDefault="007D225B" w:rsidP="003C1031">
      <w:pPr>
        <w:spacing w:line="360" w:lineRule="auto"/>
        <w:jc w:val="center"/>
      </w:pPr>
      <w:r>
        <w:t xml:space="preserve"> Субъекты Российской Федерации</w:t>
      </w:r>
    </w:p>
    <w:p w14:paraId="79CD9BA8" w14:textId="63D70D4C" w:rsidR="007D225B" w:rsidRDefault="007D225B" w:rsidP="003C1031">
      <w:pPr>
        <w:spacing w:line="360" w:lineRule="auto"/>
      </w:pPr>
      <w:r>
        <w:t>Субъекты Российской Федерации — это федеральные образования, обладающие определенной юридической самостоятельностью. Конституция РФ определяет, что Российской Федерацией являются следующие субъекты: республики, края, области, города федерального значения, автономные области и автономные округа (статья 5).</w:t>
      </w:r>
    </w:p>
    <w:p w14:paraId="5FD96800" w14:textId="5E9B7583" w:rsidR="007D225B" w:rsidRDefault="007D225B" w:rsidP="003C1031">
      <w:pPr>
        <w:spacing w:line="360" w:lineRule="auto"/>
      </w:pPr>
      <w:r>
        <w:t>На сегодняшний день всего существует 8</w:t>
      </w:r>
      <w:r w:rsidR="00A53986" w:rsidRPr="00A53986">
        <w:t>9</w:t>
      </w:r>
      <w:r>
        <w:t xml:space="preserve"> субъектов РФ:</w:t>
      </w:r>
    </w:p>
    <w:p w14:paraId="36D29560" w14:textId="4C120653" w:rsidR="007D225B" w:rsidRDefault="007D225B" w:rsidP="003C1031">
      <w:pPr>
        <w:pStyle w:val="a7"/>
        <w:numPr>
          <w:ilvl w:val="0"/>
          <w:numId w:val="2"/>
        </w:numPr>
        <w:spacing w:line="360" w:lineRule="auto"/>
      </w:pPr>
      <w:r>
        <w:t>Республики (2</w:t>
      </w:r>
      <w:r w:rsidR="00574423" w:rsidRPr="006C4470">
        <w:t>4</w:t>
      </w:r>
      <w:r>
        <w:t>) — это субъекты, обладающие значительной автономией и имеющие свои конституции, законодательные органы и официальные языки, например, Татарстан и Чеченская Республика.</w:t>
      </w:r>
    </w:p>
    <w:p w14:paraId="2D080A42" w14:textId="6575EDDC" w:rsidR="007D225B" w:rsidRDefault="007D225B" w:rsidP="003C1031">
      <w:pPr>
        <w:pStyle w:val="a7"/>
        <w:numPr>
          <w:ilvl w:val="0"/>
          <w:numId w:val="2"/>
        </w:numPr>
        <w:spacing w:line="360" w:lineRule="auto"/>
      </w:pPr>
      <w:r>
        <w:t>Края (9) — это субъекты, имеющие административное значение и не обладающие такой же степенью автономии, как республики, например, Красноярский край.</w:t>
      </w:r>
    </w:p>
    <w:p w14:paraId="10B08350" w14:textId="1F22E735" w:rsidR="007D225B" w:rsidRDefault="007D225B" w:rsidP="003C1031">
      <w:pPr>
        <w:pStyle w:val="a7"/>
        <w:numPr>
          <w:ilvl w:val="0"/>
          <w:numId w:val="2"/>
        </w:numPr>
        <w:spacing w:line="360" w:lineRule="auto"/>
      </w:pPr>
      <w:r>
        <w:t>Области (4</w:t>
      </w:r>
      <w:r w:rsidR="006C4470">
        <w:rPr>
          <w:lang w:val="en-US"/>
        </w:rPr>
        <w:t>8</w:t>
      </w:r>
      <w:r>
        <w:t>) — это наиболее распространенный тип субъектов, которые также не обладают особой автономией, например, Московская область.</w:t>
      </w:r>
    </w:p>
    <w:p w14:paraId="4495D5AB" w14:textId="566A753B" w:rsidR="007D225B" w:rsidRDefault="007D225B" w:rsidP="003C1031">
      <w:pPr>
        <w:pStyle w:val="a7"/>
        <w:numPr>
          <w:ilvl w:val="0"/>
          <w:numId w:val="2"/>
        </w:numPr>
        <w:spacing w:line="360" w:lineRule="auto"/>
      </w:pPr>
      <w:r>
        <w:lastRenderedPageBreak/>
        <w:t>Города федерального значения (3) — это особые города, такие как Москва, Санкт-Петербург и Севастополь, которые имеют статус субъекта и полностью подчиняются федерации.</w:t>
      </w:r>
    </w:p>
    <w:p w14:paraId="11182044" w14:textId="1BD303A9" w:rsidR="007D225B" w:rsidRDefault="007D225B" w:rsidP="003C1031">
      <w:pPr>
        <w:pStyle w:val="a7"/>
        <w:numPr>
          <w:ilvl w:val="0"/>
          <w:numId w:val="2"/>
        </w:numPr>
        <w:spacing w:line="360" w:lineRule="auto"/>
      </w:pPr>
      <w:r>
        <w:t>Автономные округа (4) и автономные области (1) — это субъекты, которые могут входить в состав других субъектов, как, например, Ненецкий автономный округ.</w:t>
      </w:r>
    </w:p>
    <w:p w14:paraId="75C7939E" w14:textId="445180A0" w:rsidR="007D225B" w:rsidRDefault="007D225B" w:rsidP="003C1031">
      <w:pPr>
        <w:spacing w:line="360" w:lineRule="auto"/>
        <w:jc w:val="center"/>
      </w:pPr>
      <w:r>
        <w:t xml:space="preserve"> Виды субъектов РФ и различие в правовом статусе</w:t>
      </w:r>
    </w:p>
    <w:p w14:paraId="047717C0" w14:textId="77777777" w:rsidR="007D225B" w:rsidRDefault="007D225B" w:rsidP="003C1031">
      <w:pPr>
        <w:spacing w:line="360" w:lineRule="auto"/>
      </w:pPr>
      <w:r>
        <w:t>Различия в правовом статусе субъектов РФ определяются их конституционными полномочиями, уровнем самостоятельности и возможностью иметь собственные законодательные акты:</w:t>
      </w:r>
    </w:p>
    <w:p w14:paraId="39FFAB11" w14:textId="6AFB4DA5" w:rsidR="007D225B" w:rsidRDefault="007D225B" w:rsidP="003C1031">
      <w:pPr>
        <w:pStyle w:val="a7"/>
        <w:numPr>
          <w:ilvl w:val="0"/>
          <w:numId w:val="3"/>
        </w:numPr>
        <w:spacing w:line="360" w:lineRule="auto"/>
      </w:pPr>
      <w:r>
        <w:t>Республики имеют право на создание своей конституции, принятие законов, касающихся культурных и языковых аспектов, и часто обладают высоким уровнем самоуправления (статья 65 Конституции).</w:t>
      </w:r>
    </w:p>
    <w:p w14:paraId="18C5BC21" w14:textId="45DEAF19" w:rsidR="007D225B" w:rsidRDefault="007D225B" w:rsidP="003C1031">
      <w:pPr>
        <w:pStyle w:val="a7"/>
        <w:numPr>
          <w:ilvl w:val="0"/>
          <w:numId w:val="3"/>
        </w:numPr>
        <w:spacing w:line="360" w:lineRule="auto"/>
      </w:pPr>
      <w:r>
        <w:t>Края и области имеют меньшую степень автономии. Их законы не могут противоречить федеральным законам.</w:t>
      </w:r>
    </w:p>
    <w:p w14:paraId="4200F4AE" w14:textId="0AF02B2D" w:rsidR="007D225B" w:rsidRDefault="007D225B" w:rsidP="003C1031">
      <w:pPr>
        <w:pStyle w:val="a7"/>
        <w:numPr>
          <w:ilvl w:val="0"/>
          <w:numId w:val="3"/>
        </w:numPr>
        <w:spacing w:line="360" w:lineRule="auto"/>
      </w:pPr>
      <w:r>
        <w:t>Города федерального значения обладают статусом, равным субъектам, что обеспечивает им специальные полномочия в управлении и самоуправлении, в том числе в области бюджетирования и законодательства.</w:t>
      </w:r>
    </w:p>
    <w:p w14:paraId="502809B5" w14:textId="3AB50FB3" w:rsidR="007D225B" w:rsidRDefault="007D225B" w:rsidP="003C1031">
      <w:pPr>
        <w:pStyle w:val="a7"/>
        <w:numPr>
          <w:ilvl w:val="0"/>
          <w:numId w:val="3"/>
        </w:numPr>
        <w:spacing w:line="360" w:lineRule="auto"/>
      </w:pPr>
      <w:r>
        <w:t>Автономные округа и области могут быть частью других субъектов, но свою самостоятельность и юридический статус они имеют в рамках своей структуры.</w:t>
      </w:r>
    </w:p>
    <w:p w14:paraId="1DC152BD" w14:textId="3689743B" w:rsidR="007D225B" w:rsidRDefault="007D225B" w:rsidP="003C1031">
      <w:pPr>
        <w:spacing w:line="360" w:lineRule="auto"/>
        <w:jc w:val="center"/>
      </w:pPr>
      <w:r>
        <w:t xml:space="preserve"> Заключение</w:t>
      </w:r>
    </w:p>
    <w:p w14:paraId="538FA7A1" w14:textId="236E5A36" w:rsidR="007D225B" w:rsidRDefault="007D225B" w:rsidP="003C1031">
      <w:pPr>
        <w:spacing w:line="360" w:lineRule="auto"/>
      </w:pPr>
      <w:r>
        <w:t>Конституция Российской Федерации устанавливает четкие принципы и правила, касающиеся правового статуса субъектов. Эти субъекты играют важную роль в федеративной политической системе России и обеспечивают разнообразие в законодательстве и управлении на местном уровне. Правовое состояние субъектов РФ отражает как единство, так и многообразие национальных и региональных интересов, что необходимо для стабильного функционирования федерации.</w:t>
      </w:r>
    </w:p>
    <w:p w14:paraId="1C87216A" w14:textId="77777777" w:rsidR="009A1482" w:rsidRPr="009A1482" w:rsidRDefault="009A1482" w:rsidP="00B720D9">
      <w:pPr>
        <w:spacing w:line="360" w:lineRule="auto"/>
        <w:jc w:val="center"/>
      </w:pPr>
    </w:p>
    <w:p w14:paraId="7C8FEF0D" w14:textId="77777777" w:rsidR="009A1482" w:rsidRDefault="009A1482" w:rsidP="00B720D9">
      <w:pPr>
        <w:spacing w:line="360" w:lineRule="auto"/>
        <w:jc w:val="center"/>
        <w:rPr>
          <w:lang w:val="en-US"/>
        </w:rPr>
      </w:pPr>
    </w:p>
    <w:p w14:paraId="058BD2BA" w14:textId="07199C5A" w:rsidR="00B720D9" w:rsidRDefault="007D225B" w:rsidP="00B720D9">
      <w:pPr>
        <w:spacing w:line="360" w:lineRule="auto"/>
        <w:jc w:val="center"/>
      </w:pPr>
      <w:r>
        <w:lastRenderedPageBreak/>
        <w:t>Список использованных источников</w:t>
      </w:r>
    </w:p>
    <w:p w14:paraId="444CE60E" w14:textId="5FD0FF5F" w:rsidR="00B720D9" w:rsidRPr="00F42DBD" w:rsidRDefault="00B720D9" w:rsidP="00B720D9">
      <w:pPr>
        <w:pStyle w:val="a7"/>
        <w:numPr>
          <w:ilvl w:val="0"/>
          <w:numId w:val="4"/>
        </w:numPr>
        <w:spacing w:line="360" w:lineRule="auto"/>
        <w:rPr>
          <w:i/>
          <w:iCs/>
        </w:rPr>
      </w:pPr>
      <w:r w:rsidRPr="00F42DBD">
        <w:rPr>
          <w:i/>
          <w:iCs/>
        </w:rPr>
        <w:t xml:space="preserve">Статья 1 Конституции Российской Федерации Описание основного принципа государственного устройства Российской Федерации: </w:t>
      </w:r>
      <w:hyperlink r:id="rId5" w:history="1">
        <w:r w:rsidRPr="00F42DBD">
          <w:rPr>
            <w:rStyle w:val="ac"/>
            <w:i/>
            <w:iCs/>
          </w:rPr>
          <w:t>http://www.constitution.ru/10003000/10003000-1.htm</w:t>
        </w:r>
      </w:hyperlink>
      <w:r w:rsidRPr="00F42DBD">
        <w:rPr>
          <w:i/>
          <w:iCs/>
        </w:rPr>
        <w:t xml:space="preserve"> </w:t>
      </w:r>
    </w:p>
    <w:p w14:paraId="2565D08B" w14:textId="0B3FAB43" w:rsidR="00B720D9" w:rsidRPr="00F42DBD" w:rsidRDefault="00B720D9" w:rsidP="00B720D9">
      <w:pPr>
        <w:pStyle w:val="a7"/>
        <w:numPr>
          <w:ilvl w:val="0"/>
          <w:numId w:val="4"/>
        </w:numPr>
        <w:spacing w:line="360" w:lineRule="auto"/>
        <w:rPr>
          <w:i/>
          <w:iCs/>
        </w:rPr>
      </w:pPr>
      <w:r w:rsidRPr="00F42DBD">
        <w:rPr>
          <w:i/>
          <w:iCs/>
        </w:rPr>
        <w:t xml:space="preserve">Статья 5 Конституции Российской Федерации Описание статуса субъектов Российской Федерации: </w:t>
      </w:r>
      <w:hyperlink r:id="rId6" w:history="1">
        <w:r w:rsidRPr="00F42DBD">
          <w:rPr>
            <w:rStyle w:val="ac"/>
            <w:i/>
            <w:iCs/>
          </w:rPr>
          <w:t>http://www.constitution.ru/10003000/10003000-5.htm</w:t>
        </w:r>
      </w:hyperlink>
      <w:r w:rsidRPr="00F42DBD">
        <w:rPr>
          <w:i/>
          <w:iCs/>
        </w:rPr>
        <w:t xml:space="preserve"> </w:t>
      </w:r>
    </w:p>
    <w:p w14:paraId="29350E42" w14:textId="74D2C1DF" w:rsidR="00B720D9" w:rsidRPr="00F42DBD" w:rsidRDefault="00B720D9" w:rsidP="00B720D9">
      <w:pPr>
        <w:pStyle w:val="a7"/>
        <w:numPr>
          <w:ilvl w:val="0"/>
          <w:numId w:val="4"/>
        </w:numPr>
        <w:spacing w:line="360" w:lineRule="auto"/>
        <w:rPr>
          <w:i/>
          <w:iCs/>
        </w:rPr>
      </w:pPr>
      <w:r w:rsidRPr="00F42DBD">
        <w:rPr>
          <w:i/>
          <w:iCs/>
        </w:rPr>
        <w:t xml:space="preserve">Статья 65 Конституции Российской Федерации Перечень субъектов Российской Федерации: </w:t>
      </w:r>
      <w:hyperlink r:id="rId7" w:history="1">
        <w:r w:rsidRPr="00F42DBD">
          <w:rPr>
            <w:rStyle w:val="ac"/>
            <w:i/>
            <w:iCs/>
          </w:rPr>
          <w:t>http://www.constitution.ru/10003000/10003000-65.htm</w:t>
        </w:r>
      </w:hyperlink>
      <w:r w:rsidRPr="00F42DBD">
        <w:rPr>
          <w:i/>
          <w:iCs/>
        </w:rPr>
        <w:t xml:space="preserve"> </w:t>
      </w:r>
    </w:p>
    <w:p w14:paraId="2546AB2E" w14:textId="2BC37C0F" w:rsidR="00150037" w:rsidRPr="00F42DBD" w:rsidRDefault="00B720D9" w:rsidP="00B720D9">
      <w:pPr>
        <w:pStyle w:val="a7"/>
        <w:numPr>
          <w:ilvl w:val="0"/>
          <w:numId w:val="4"/>
        </w:numPr>
        <w:spacing w:line="360" w:lineRule="auto"/>
        <w:rPr>
          <w:i/>
          <w:iCs/>
        </w:rPr>
      </w:pPr>
      <w:r w:rsidRPr="00F42DBD">
        <w:rPr>
          <w:i/>
          <w:iCs/>
        </w:rPr>
        <w:t xml:space="preserve">Федеральный закон «Об общих принципах организации законодательных (представительных) и исполнительных органов государственной власти субъектов Российской Федерации» Полный текст закона, регламентирующего организацию власти в субъектах РФ: </w:t>
      </w:r>
      <w:hyperlink r:id="rId8" w:history="1">
        <w:r w:rsidRPr="00F42DBD">
          <w:rPr>
            <w:rStyle w:val="ac"/>
            <w:i/>
            <w:iCs/>
          </w:rPr>
          <w:t>http://www.consultant.ru/document/cons_doc_LAW_192136/</w:t>
        </w:r>
      </w:hyperlink>
      <w:r w:rsidRPr="00F42DBD">
        <w:rPr>
          <w:i/>
          <w:iCs/>
        </w:rPr>
        <w:t xml:space="preserve"> </w:t>
      </w:r>
    </w:p>
    <w:sectPr w:rsidR="00150037" w:rsidRPr="00F42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F10F5"/>
    <w:multiLevelType w:val="hybridMultilevel"/>
    <w:tmpl w:val="7BAE5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C00FF"/>
    <w:multiLevelType w:val="hybridMultilevel"/>
    <w:tmpl w:val="D4C41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D309B"/>
    <w:multiLevelType w:val="hybridMultilevel"/>
    <w:tmpl w:val="C7D86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9A5784"/>
    <w:multiLevelType w:val="hybridMultilevel"/>
    <w:tmpl w:val="5AF6E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09603">
    <w:abstractNumId w:val="2"/>
  </w:num>
  <w:num w:numId="2" w16cid:durableId="953169089">
    <w:abstractNumId w:val="0"/>
  </w:num>
  <w:num w:numId="3" w16cid:durableId="515920024">
    <w:abstractNumId w:val="1"/>
  </w:num>
  <w:num w:numId="4" w16cid:durableId="1109812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5B"/>
    <w:rsid w:val="00150037"/>
    <w:rsid w:val="00175F18"/>
    <w:rsid w:val="003C1031"/>
    <w:rsid w:val="003D077F"/>
    <w:rsid w:val="00464F2A"/>
    <w:rsid w:val="00574423"/>
    <w:rsid w:val="006312A8"/>
    <w:rsid w:val="006C4470"/>
    <w:rsid w:val="007D225B"/>
    <w:rsid w:val="009A1482"/>
    <w:rsid w:val="00A53986"/>
    <w:rsid w:val="00B720D9"/>
    <w:rsid w:val="00CD6395"/>
    <w:rsid w:val="00F4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2E9FC"/>
  <w15:chartTrackingRefBased/>
  <w15:docId w15:val="{5AE89010-6543-426E-A8F1-FB8DB605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2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2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2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2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2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720D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72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192136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nstitution.ru/10003000/10003000-65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nstitution.ru/10003000/10003000-5.htm" TargetMode="External"/><Relationship Id="rId5" Type="http://schemas.openxmlformats.org/officeDocument/2006/relationships/hyperlink" Target="http://www.constitution.ru/10003000/10003000-1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10</cp:revision>
  <dcterms:created xsi:type="dcterms:W3CDTF">2024-11-30T06:22:00Z</dcterms:created>
  <dcterms:modified xsi:type="dcterms:W3CDTF">2024-11-30T06:46:00Z</dcterms:modified>
</cp:coreProperties>
</file>