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52563" cy="1452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45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3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«МИРЭА Российский технологический университет»</w:t>
      </w:r>
    </w:p>
    <w:p w:rsidR="00000000" w:rsidDel="00000000" w:rsidP="00000000" w:rsidRDefault="00000000" w:rsidRPr="00000000" w14:paraId="00000005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РТУ МИРЭА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Оптимизация культурооборота на рассадно-овощном тепличном комбинате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Выполнил студент 2 курса группы ЭФБО-04-24</w:t>
      </w:r>
    </w:p>
    <w:p w:rsidR="00000000" w:rsidDel="00000000" w:rsidP="00000000" w:rsidRDefault="00000000" w:rsidRPr="00000000" w14:paraId="0000000A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Валекжанин Владимир Сергеевич</w:t>
      </w:r>
    </w:p>
    <w:p w:rsidR="00000000" w:rsidDel="00000000" w:rsidP="00000000" w:rsidRDefault="00000000" w:rsidRPr="00000000" w14:paraId="0000000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г. Москва</w:t>
      </w:r>
    </w:p>
    <w:p w:rsidR="00000000" w:rsidDel="00000000" w:rsidP="00000000" w:rsidRDefault="00000000" w:rsidRPr="00000000" w14:paraId="0000000F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 год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up63xexzoljr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2038440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p63xexzolj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9fa1zhy1f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29i6svzn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ТЕОРЕТИЧЕСКАЯ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huvc2kgl4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Культурооборот и конвейер продукции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28r9s39vy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Специфика овощеводства в защищенном грунте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ikyl1hsh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Роль агронома в конвейере продукции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451mwwpt5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Математические основы и их автоматизация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x1gft0s3d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Сравнительный анализ конкурентов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j7hauru7v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ТЕХНОЛОГИЧЕСКАЯ ЧАСТЬ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2oxuw0azv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Ограничения прототипа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yul5wbm6y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Упрощенная система ролей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1w8hblt71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ПРАКТИЧЕСКАЯ ЧАСТЬ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pqax993kg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4yf7fjq4q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n59fa1zhy1fy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У агрономов защищенного грунта широкий круг обязанностей: от разработки технологических карт и контроля фитосанитарного состояния до учета ресурсов и финансовых затрат. Промышленное овощеводство — это высокотехнологичный процесс, где ошибка в планировании сроков на 5 дней может привести к потере до 20% урожайности. Мы решили создать систему, которая автоматизирует расчет потребностей и оптимизирует графики работ, отвечая на главный вопрос бизнеса: «Как максимально </w:t>
      </w:r>
      <w:commentRangeStart w:id="0"/>
      <w:r w:rsidDel="00000000" w:rsidR="00000000" w:rsidRPr="00000000">
        <w:rPr>
          <w:rtl w:val="0"/>
        </w:rPr>
        <w:t xml:space="preserve">эффективно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использовать каждый метр теплицы, чтобы получить прибыль?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Наша аудитория — </w:t>
      </w:r>
      <w:r w:rsidDel="00000000" w:rsidR="00000000" w:rsidRPr="00000000">
        <w:rPr>
          <w:rtl w:val="0"/>
        </w:rPr>
        <w:t xml:space="preserve">агрономы и директора рассадно-овощных тепличных комбинатов, которые хотят ускорить конвейер культурооборота без ущерба качеству.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</w:t>
      </w:r>
      <w:r w:rsidDel="00000000" w:rsidR="00000000" w:rsidRPr="00000000">
        <w:rPr>
          <w:rtl w:val="0"/>
        </w:rPr>
        <w:t xml:space="preserve">работы заключается в разработке ПО для автоматизированного администрирования и оптимизации производственных циклов в условиях промышленного культурооборота.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Объект — </w:t>
      </w:r>
      <w:r w:rsidDel="00000000" w:rsidR="00000000" w:rsidRPr="00000000">
        <w:rPr>
          <w:rtl w:val="0"/>
        </w:rPr>
        <w:t xml:space="preserve">промышленный культурооборот в условиях тепличного комбината.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Предмет</w:t>
      </w:r>
      <w:r w:rsidDel="00000000" w:rsidR="00000000" w:rsidRPr="00000000">
        <w:rPr>
          <w:rtl w:val="0"/>
        </w:rPr>
        <w:t xml:space="preserve"> — цифровое моделирование производственных циклов защищенного грунта для обоснованного распределения площадей в условиях ограниченных ресурсов предприятия.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sp29i6svzn7" w:id="2"/>
      <w:bookmarkEnd w:id="2"/>
      <w:r w:rsidDel="00000000" w:rsidR="00000000" w:rsidRPr="00000000">
        <w:rPr>
          <w:rtl w:val="0"/>
        </w:rPr>
        <w:t xml:space="preserve">1 ТЕОРЕТИЧЕСКАЯ ЧАСТЬ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pshuvc2kgl4v" w:id="3"/>
      <w:bookmarkEnd w:id="3"/>
      <w:r w:rsidDel="00000000" w:rsidR="00000000" w:rsidRPr="00000000">
        <w:rPr>
          <w:rtl w:val="0"/>
        </w:rPr>
        <w:t xml:space="preserve">1.1 Культурооборот и конвейер продукции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Для анализа принципов формирования культурооборота и конвейера продукции необходимо определить базовый тип предприятия, в среде которого данные процессы реализуются.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Рассадно-овощной тепличный комбинат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(далее — РОТК) представляет собой промышленное предприятие защищенного грунта, осуществляющее полный производственный цикл — от выращивания рассады до получения товарной овощной продукции в контролируемых условиях микроклимата.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Культурооборот</w:t>
      </w:r>
      <w:r w:rsidDel="00000000" w:rsidR="00000000" w:rsidRPr="00000000">
        <w:rPr>
          <w:rtl w:val="0"/>
        </w:rPr>
        <w:t xml:space="preserve"> — это технологический процесс, описывающий последовательность выращивания одной или нескольких культур на одной и той же площади защищенного грунта в течение календарного цикла. Он включает все агротехнические этапы: подготовку субстрата, посев или высадку, вегетацию, сбор урожая и санитарную обработку. Культурооборот привязан к конкретному объекту (теплица, блок теплиц, стеллаж) </w:t>
      </w:r>
      <w:commentRangeStart w:id="1"/>
      <w:r w:rsidDel="00000000" w:rsidR="00000000" w:rsidRPr="00000000">
        <w:rPr>
          <w:rtl w:val="0"/>
        </w:rPr>
        <w:t xml:space="preserve">и регламентируется технологической картой.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структуре РОТК производственный цикл носит название </w:t>
      </w:r>
      <w:r w:rsidDel="00000000" w:rsidR="00000000" w:rsidRPr="00000000">
        <w:rPr>
          <w:i w:val="1"/>
          <w:iCs w:val="1"/>
          <w:rtl w:val="0"/>
        </w:rPr>
        <w:t xml:space="preserve">конвейера продукции</w:t>
      </w:r>
      <w:r w:rsidDel="00000000" w:rsidR="00000000" w:rsidRPr="00000000">
        <w:rPr>
          <w:rtl w:val="0"/>
        </w:rPr>
        <w:t xml:space="preserve"> (далее — </w:t>
      </w:r>
      <w:r w:rsidDel="00000000" w:rsidR="00000000" w:rsidRPr="00000000">
        <w:rPr>
          <w:rtl w:val="0"/>
        </w:rPr>
        <w:t xml:space="preserve">КП</w:t>
      </w:r>
      <w:r w:rsidDel="00000000" w:rsidR="00000000" w:rsidRPr="00000000">
        <w:rPr>
          <w:rtl w:val="0"/>
        </w:rPr>
        <w:t xml:space="preserve">). КП описывает систему планирования нескольких культурооборотов со смещенными датами запуска для обеспечения непрерывного, ритмичного выхода товарной продукции. Он охватывает все предприятие и синхронизирует работу множества блоков для равномерного поступления урожая на отгрузку, формируясь из нескольких параллельно протекающих культурооборотов.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 сущности, культурооборот представляет собой последовательность высадок. Высадка — это полный цикл засады, выращивания и сбора урожая конкретного гибрида. Высадку реализуют в одной или нескольких теплицах. Если высадку реализуют в нескольких теплицах, эти теплицы концептуально объединяют в тепличный блок. В рамках блока теплиц реализуется одна конкретная высадка. Во всех теплицах блока поддерживается один и тот же микроклимат.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Высадка состоит из нескольких этапов: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субстрата и дезинфекция площади;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посев семян или высадка посадочного материала;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период укоренения и приживаемости;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вегетативный рост и формирование растения;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цветение и завязывание плодов;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налив и созревание продукции;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сбор урожая и послеуборочная обработка;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санитарная обработка площади и подготовка к следующему циклу.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Непосредственно план высадки фиксируется и утверждается в технической карте (далее — ТК). </w:t>
      </w:r>
      <w:r w:rsidDel="00000000" w:rsidR="00000000" w:rsidRPr="00000000">
        <w:rPr>
          <w:i w:val="1"/>
          <w:iCs w:val="1"/>
          <w:rtl w:val="0"/>
        </w:rPr>
        <w:t xml:space="preserve">Техническая карта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— документ, который</w:t>
      </w:r>
      <w:r w:rsidDel="00000000" w:rsidR="00000000" w:rsidRPr="00000000">
        <w:rPr>
          <w:rtl w:val="0"/>
        </w:rPr>
        <w:t xml:space="preserve"> определяет, как, что, где и когда необходимо вырастить. ТК включает в себя информацию о том, какой гибрид и в каком объеме необходимо вырастить, технологический метод начала выращивания (рассада, прямой посев, вегетация и др.), в каких блоках стоит выращивать данный гибрид, какие предшественники были в этих блоках, способ питания корневой системы (гидропоника, аэропоника и т.п.), какие ресурсы для этого нужны (семена, удобрения, техника, люди и т.п.), и сколько времени займет реализация данной ТК, конкретно дата начала и дата закрытия ТК. Стоит оговорить, что ТК не охватывает вопросы логистики и инвентаризации, в том числе закупку ресурсов у поставщиков РОТК.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ly28r9s39vyy" w:id="4"/>
      <w:bookmarkEnd w:id="4"/>
      <w:r w:rsidDel="00000000" w:rsidR="00000000" w:rsidRPr="00000000">
        <w:rPr>
          <w:rtl w:val="0"/>
        </w:rPr>
        <w:t xml:space="preserve">1.2 Специфика овощеводства в защищенном грунте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Грунт делится на два типа — открытый грунт и защищенный. </w:t>
      </w:r>
      <w:r w:rsidDel="00000000" w:rsidR="00000000" w:rsidRPr="00000000">
        <w:rPr>
          <w:i w:val="1"/>
          <w:iCs w:val="1"/>
          <w:rtl w:val="0"/>
        </w:rPr>
        <w:t xml:space="preserve">Открытый грунт</w:t>
      </w:r>
      <w:r w:rsidDel="00000000" w:rsidR="00000000" w:rsidRPr="00000000">
        <w:rPr>
          <w:rtl w:val="0"/>
        </w:rPr>
        <w:t xml:space="preserve"> представляет собой земельные участки, на которых овощные растения выращиваются в естественных климатических условиях региона. Их не защищают от ветра и непогоды — это естественные явления окружающей среды, в которых растения должны выживать. В свою очередь </w:t>
      </w:r>
      <w:r w:rsidDel="00000000" w:rsidR="00000000" w:rsidRPr="00000000">
        <w:rPr>
          <w:i w:val="1"/>
          <w:iCs w:val="1"/>
          <w:rtl w:val="0"/>
        </w:rPr>
        <w:t xml:space="preserve">защищенный грунт</w:t>
      </w:r>
      <w:r w:rsidDel="00000000" w:rsidR="00000000" w:rsidRPr="00000000">
        <w:rPr>
          <w:rtl w:val="0"/>
        </w:rPr>
        <w:t xml:space="preserve"> представляет собой некоторое сооружение, в котором организованы все условия для безопасного и быстрого развития растений.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Основных видов сооружений три: теплица, парники и утепленный грунт.  </w:t>
      </w:r>
      <w:r w:rsidDel="00000000" w:rsidR="00000000" w:rsidRPr="00000000">
        <w:rPr>
          <w:i w:val="1"/>
          <w:iCs w:val="1"/>
          <w:rtl w:val="0"/>
        </w:rPr>
        <w:t xml:space="preserve">Теплица</w:t>
      </w:r>
      <w:r w:rsidDel="00000000" w:rsidR="00000000" w:rsidRPr="00000000">
        <w:rPr>
          <w:rtl w:val="0"/>
        </w:rPr>
        <w:t xml:space="preserve"> — это стационарное сооружение с светопрозрачным ограждением, оборудованное системами регулирования микроклимата для круглогодичного или сезонного выращивания культур. Конструкция предусматривает возможность непосредственного доступа персонала внутрь для выполнения всего комплекса агротехнических операций. </w:t>
      </w:r>
      <w:r w:rsidDel="00000000" w:rsidR="00000000" w:rsidRPr="00000000">
        <w:rPr>
          <w:i w:val="1"/>
          <w:iCs w:val="1"/>
          <w:rtl w:val="0"/>
        </w:rPr>
        <w:t xml:space="preserve">Парник</w:t>
      </w:r>
      <w:r w:rsidDel="00000000" w:rsidR="00000000" w:rsidRPr="00000000">
        <w:rPr>
          <w:rtl w:val="0"/>
        </w:rPr>
        <w:t xml:space="preserve"> — это малогабаритное сооружение с обогревом, не предусматривающее постоянного нахождения персонала внутри. Уход за растениями осуществляется через съемные элементы конструкции или откидные крышки с внешней стороны. Наконец, </w:t>
      </w:r>
      <w:r w:rsidDel="00000000" w:rsidR="00000000" w:rsidRPr="00000000">
        <w:rPr>
          <w:i w:val="1"/>
          <w:iCs w:val="1"/>
          <w:rtl w:val="0"/>
        </w:rPr>
        <w:t xml:space="preserve">утепленный грунт</w:t>
      </w:r>
      <w:r w:rsidDel="00000000" w:rsidR="00000000" w:rsidRPr="00000000">
        <w:rPr>
          <w:rtl w:val="0"/>
        </w:rPr>
        <w:t xml:space="preserve"> — это простейшая форма защищенного грунта, представляющая собой подготовленные гряды с искусственным субстратом и источником биологического или технического обогрева. Данная технология применяется для создания временного благоприятного режима с целью раннего получения рассады или ускорения развития растений на начальном этапе вегетации.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Далее мы рассматриваем только теплицы и тепличные предприятия.</w:t>
      </w:r>
    </w:p>
    <w:p w:rsidR="00000000" w:rsidDel="00000000" w:rsidP="00000000" w:rsidRDefault="00000000" w:rsidRPr="00000000" w14:paraId="0000003B">
      <w:pPr>
        <w:pStyle w:val="Heading2"/>
        <w:ind w:firstLine="0"/>
        <w:rPr/>
      </w:pPr>
      <w:bookmarkStart w:colFirst="0" w:colLast="0" w:name="_dqikyl1hshe" w:id="5"/>
      <w:bookmarkEnd w:id="5"/>
      <w:r w:rsidDel="00000000" w:rsidR="00000000" w:rsidRPr="00000000">
        <w:rPr>
          <w:rtl w:val="0"/>
        </w:rPr>
        <w:t xml:space="preserve">1.3 Роль агронома в конвейере продукции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Эффективное функционирование конвейера продукции требует согласованного взаимодействия специалистов, каждый из которых отвечает за определенный сегмент производственного процесса. В условиях промышленного тепличного хозяйства управление смещенными циклами культурооборота распределяется между ключевыми участниками, чьи функции пересекаются на этапах планирования, контроля и выполнения технологических операций.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Руководитель предприятия</w:t>
      </w:r>
      <w:r w:rsidDel="00000000" w:rsidR="00000000" w:rsidRPr="00000000">
        <w:rPr>
          <w:rtl w:val="0"/>
        </w:rPr>
        <w:t xml:space="preserve"> определяет стратегические параметры конвейера, устанавливает целевые объемы отгрузок, согласовывает графики запуска культурооборотов в разных блоках и распределяет ресурсные лимиты на основании производственного плана;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Технологический эксперт</w:t>
      </w:r>
      <w:r w:rsidDel="00000000" w:rsidR="00000000" w:rsidRPr="00000000">
        <w:rPr>
          <w:rtl w:val="0"/>
        </w:rPr>
        <w:t xml:space="preserve"> формирует базовую нормативную базу (утвержденные параметры и правила выполнения работ), подбирает гибриды под заданные условия защищенного грунта, рассчитывает нормы высадки и устанавливает эталонные сроки выполнения агротехнических операций для каждой культуры;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Агроном</w:t>
      </w:r>
      <w:r w:rsidDel="00000000" w:rsidR="00000000" w:rsidRPr="00000000">
        <w:rPr>
          <w:rtl w:val="0"/>
        </w:rPr>
        <w:t xml:space="preserve"> трансформирует нормативные данные и управленческие решения в конкретные технологические карты, контролирует соответствие фактических показателей плановым значениям и оперативно корректирует параметры цикла при отклонениях от графика;</w:t>
      </w:r>
    </w:p>
    <w:p w:rsidR="00000000" w:rsidDel="00000000" w:rsidP="00000000" w:rsidRDefault="00000000" w:rsidRPr="00000000" w14:paraId="0000004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Производственный персонал непосредственно реализует требования ТК. В него входят агротехники, операторы по выращиванию рассады и координаторы сбора урожая.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Агротехник</w:t>
      </w:r>
      <w:r w:rsidDel="00000000" w:rsidR="00000000" w:rsidRPr="00000000">
        <w:rPr>
          <w:rtl w:val="0"/>
        </w:rPr>
        <w:t xml:space="preserve"> закреплен за одним или несколькими тепличными блоками. Он фиксирует этапы выполнения технологических операций в закрепленных за ним блоках, вносит фактические параметры микроклимата и расход ресурсов в журнал цикла, сигнализирует об отклонениях от графика;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72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Оператор по выращиванию рассады</w:t>
      </w:r>
      <w:r w:rsidDel="00000000" w:rsidR="00000000" w:rsidRPr="00000000">
        <w:rPr>
          <w:rtl w:val="0"/>
        </w:rPr>
        <w:t xml:space="preserve"> управляет параметрами выращивания посадочного материала в рассадном отделении, контролирует сроки доращивания, инициирует передачу готовой рассады в основные производственные блоки согласно плану конвейера;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Координатор сбора урожая</w:t>
      </w:r>
      <w:r w:rsidDel="00000000" w:rsidR="00000000" w:rsidRPr="00000000">
        <w:rPr>
          <w:rtl w:val="0"/>
        </w:rPr>
        <w:t xml:space="preserve"> контролирует сроки и объемы уборочных работ, сопоставляет фактический выход продукции с плановыми значениями технологической карты, формирует отчеты по завершению цикла для последующей санитарной обработки площади.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g451mwwpt57" w:id="6"/>
      <w:bookmarkEnd w:id="6"/>
      <w:r w:rsidDel="00000000" w:rsidR="00000000" w:rsidRPr="00000000">
        <w:rPr>
          <w:rtl w:val="0"/>
        </w:rPr>
        <w:t xml:space="preserve">1.4 Математические основы и их автоматизация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7hx1gft0s3dh" w:id="7"/>
      <w:bookmarkEnd w:id="7"/>
      <w:r w:rsidDel="00000000" w:rsidR="00000000" w:rsidRPr="00000000">
        <w:rPr>
          <w:rtl w:val="0"/>
        </w:rPr>
        <w:t xml:space="preserve">1.5 Сравнительный анализ конкурентов</w:t>
      </w:r>
    </w:p>
    <w:p w:rsidR="00000000" w:rsidDel="00000000" w:rsidP="00000000" w:rsidRDefault="00000000" w:rsidRPr="00000000" w14:paraId="00000046">
      <w:pPr>
        <w:pStyle w:val="Subtitle"/>
        <w:ind w:firstLine="0"/>
        <w:rPr/>
      </w:pPr>
      <w:bookmarkStart w:colFirst="0" w:colLast="0" w:name="_oam5yjbxooe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ind w:firstLine="0"/>
        <w:rPr/>
      </w:pPr>
      <w:bookmarkStart w:colFirst="0" w:colLast="0" w:name="_mhbod3m2l763" w:id="9"/>
      <w:bookmarkEnd w:id="9"/>
      <w:r w:rsidDel="00000000" w:rsidR="00000000" w:rsidRPr="00000000">
        <w:rPr>
          <w:rtl w:val="0"/>
        </w:rPr>
        <w:t xml:space="preserve">Таблица 1.1 — сравнительный анализ конкурентов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Конкурент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Учет ресурсов предприятия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Базовое управление ТК (CRUD)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Советы по оптимизации производства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Поддержка IoT-систем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AgroNom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Gros.farm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Cropwise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АссистАгро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qkj7hauru7v2" w:id="10"/>
      <w:bookmarkEnd w:id="10"/>
      <w:r w:rsidDel="00000000" w:rsidR="00000000" w:rsidRPr="00000000">
        <w:rPr>
          <w:rtl w:val="0"/>
        </w:rPr>
        <w:t xml:space="preserve">2 ТЕХНОЛОГИЧЕСКАЯ ЧАСТЬ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1i2oxuw0azvt" w:id="11"/>
      <w:bookmarkEnd w:id="11"/>
      <w:r w:rsidDel="00000000" w:rsidR="00000000" w:rsidRPr="00000000">
        <w:rPr>
          <w:rtl w:val="0"/>
        </w:rPr>
        <w:t xml:space="preserve">2.1 Ограничения прототипа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ubyul5wbm6yk" w:id="12"/>
      <w:bookmarkEnd w:id="12"/>
      <w:r w:rsidDel="00000000" w:rsidR="00000000" w:rsidRPr="00000000">
        <w:rPr>
          <w:rtl w:val="0"/>
        </w:rPr>
        <w:t xml:space="preserve">2.1.1 Упрощенная система ролей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Функции формирования нормативной базы (роль эксперта), оперативного планирования циклов (роль агронома), создания физического предприятия и расстановки теплиц (роль директора) будут консолидированы в едином пользовательском интерфейсе агронома. Роли производственного персонала не будут реализованы вовсе.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Данные решения обусловлены задачами курсового проектирования: демонстрацией алгоритмов оптимизации культурооборота без усложнения системы модулями ролевого согласования. Схема базы данных учитывает наличие ролей, не реализуемых в рамках MVP, потому систему возможно масштабировать для точного отражения реального положения вещей.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gk1w8hblt717" w:id="13"/>
      <w:bookmarkEnd w:id="13"/>
      <w:r w:rsidDel="00000000" w:rsidR="00000000" w:rsidRPr="00000000">
        <w:rPr>
          <w:rtl w:val="0"/>
        </w:rPr>
        <w:t xml:space="preserve">3 ПРАКТИЧЕСКАЯ ЧАСТЬ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3jpqax993kgf" w:id="14"/>
      <w:bookmarkEnd w:id="1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uy4yf7fjq4qw" w:id="15"/>
      <w:bookmarkEnd w:id="15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https://radiotochki.net/blog/seedlings/rassadnyy-metod-kak-obmanut-prirodu-i-poluchit-ranniy-urozhay-dazhe-v-usloviyah-korotkogo-leta.html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https://exactfarming.com/tekhkarta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Владислав" w:id="1" w:date="2026-04-27T08:44:00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что-то сделать, слишком рано упомянуто</w:t>
      </w:r>
    </w:p>
  </w:comment>
  <w:comment w:author="Владислав" w:id="0" w:date="2026-04-27T08:40:07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елочку в конце поставить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40" w:line="360" w:lineRule="auto"/>
        <w:ind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ind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  <w:ind w:firstLine="0"/>
      <w:jc w:val="center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80" w:lineRule="auto"/>
      <w:ind w:firstLine="0"/>
      <w:jc w:val="center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before="480" w:lineRule="auto"/>
      <w:ind w:firstLine="0"/>
      <w:jc w:val="center"/>
    </w:pPr>
    <w:rPr>
      <w:b w:val="1"/>
      <w:bCs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before="480" w:lineRule="auto"/>
      <w:ind w:firstLine="0"/>
      <w:jc w:val="center"/>
    </w:pPr>
    <w:rPr>
      <w:b w:val="1"/>
      <w:bCs w:val="1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  <w:spacing w:before="480" w:lineRule="auto"/>
      <w:ind w:firstLine="0"/>
      <w:jc w:val="center"/>
    </w:pPr>
    <w:rPr>
      <w:b w:val="1"/>
      <w:bCs w:val="1"/>
      <w:sz w:val="30"/>
      <w:szCs w:val="30"/>
    </w:rPr>
  </w:style>
  <w:style w:type="paragraph" w:styleId="Title">
    <w:name w:val="Title"/>
    <w:basedOn w:val="Normal"/>
    <w:next w:val="Normal"/>
    <w:pPr>
      <w:pageBreakBefore w:val="1"/>
      <w:ind w:firstLine="0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120" w:line="240" w:lineRule="auto"/>
      <w:ind w:firstLine="0"/>
      <w:jc w:val="left"/>
    </w:pPr>
    <w:rPr>
      <w:color w:val="595959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exactfarming.com/tekhkart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radiotochki.net/blog/seedlings/rassadnyy-metod-kak-obmanut-prirodu-i-poluchit-ranniy-urozhay-dazhe-v-usloviyah-korotkogo-le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