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Stănescu</w:t>
      </w:r>
    </w:p>
    <w:p>
      <w:pPr>
        <w:pStyle w:val="Heading1"/>
      </w:pPr>
      <w:r>
        <w:t>Technical Skills</w:t>
      </w:r>
    </w:p>
    <w:p>
      <w:r>
        <w:t>- JavaScript, ReactJS, TypeScript</w:t>
        <w:br/>
        <w:t>- Java, Spring Boot, SQL</w:t>
        <w:br/>
        <w:t>- AWS, Docker, Kubernetes</w:t>
        <w:br/>
        <w:t>- Python, Django, REST APIs</w:t>
      </w:r>
    </w:p>
    <w:p>
      <w:pPr>
        <w:pStyle w:val="Heading1"/>
      </w:pPr>
      <w:r>
        <w:t>Foreign Languages</w:t>
      </w:r>
    </w:p>
    <w:p>
      <w:r>
        <w:t>- English: C1</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Associate</w:t>
        <w:br/>
        <w:t>- Certified Kubernetes Administrator (CKA)</w:t>
        <w:br/>
        <w:t>- Oracle Certified Professional: Java SE 11 Developer</w:t>
      </w:r>
    </w:p>
    <w:p>
      <w:pPr>
        <w:pStyle w:val="Heading1"/>
      </w:pPr>
      <w:r>
        <w:t>Project Experience</w:t>
      </w:r>
    </w:p>
    <w:p>
      <w:r>
        <w:t>1. Cloud-Based Inventory Management System</w:t>
        <w:br/>
        <w:t xml:space="preserve">   Developed a scalable inventory management system using Java and Spring Boot, with a focus on real-time data processing and analytics. Implemented RESTful APIs to facilitate seamless integration with third-party applications and ensured data integrity with SQL databases. Leveraged AWS services such as EC2 and RDS for hosting and database management, achieving a 99.9% uptime. Utilized Docker and Kubernetes for containerization and orchestration, enhancing deployment efficiency and system reliability.</w:t>
        <w:br/>
        <w:br/>
        <w:t>2. E-commerce Platform Enhancement</w:t>
        <w:br/>
        <w:t xml:space="preserve">   Led the enhancement of an e-commerce platform by integrating a modern frontend using ReactJS and TypeScript, improving user experience and interface responsiveness. Developed backend services with Python and Django, focusing on REST API development to support new features such as personalized recommendations and order tracking. Employed AWS Lambda and S3 for serverless functions and storage, optimizing cost and scalability. Implemented CI/CD pipelines using Docker and Kubernetes, reducing deployment time by 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