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Călinescu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Machine Learning – Specialty</w:t>
        <w:br/>
        <w:t>- Certified Kubernetes Administrator (CKA)</w:t>
        <w:br/>
        <w:t>- Adobe Certified Expert (ACE)</w:t>
      </w:r>
    </w:p>
    <w:p>
      <w:pPr>
        <w:pStyle w:val="Heading1"/>
      </w:pPr>
      <w:r>
        <w:t>Project Experience</w:t>
      </w:r>
    </w:p>
    <w:p>
      <w:r>
        <w:t>1. Predictive Analytics Platform for Retail</w:t>
        <w:br/>
        <w:t xml:space="preserve">   Led the development of a predictive analytics platform using Python and TensorFlow to forecast retail sales trends. The platform utilized AWS SageMaker for scalable model training and deployment, significantly improving the accuracy of sales predictions by 25%. Implemented Docker for containerization, ensuring seamless integration and deployment across different environments. Technologies and tools used: Python, TensorFlow, AWS SageMaker, Docker.</w:t>
        <w:br/>
        <w:br/>
        <w:t>2. Interactive Dashboard for Financial Data Visualization</w:t>
        <w:br/>
        <w:t xml:space="preserve">   Developed an interactive web-based dashboard using ReactJS and JavaScript to visualize complex financial data. The dashboard provided real-time updates and analytical insights, enhancing decision-making processes for financial analysts. Utilized PostgreSQL for efficient data storage and retrieval, ensuring high performance and reliability. Technologies and tools used: JavaScript, ReactJS, SQL, PostgreSQL.</w:t>
        <w:br/>
        <w:br/>
        <w:t>3. User-Centric Mobile Application Design</w:t>
        <w:br/>
        <w:t xml:space="preserve">   Designed a user-centric mobile application interface using Figma and Adobe XD, focusing on enhancing user engagement and satisfaction. Conducted extensive user research and usability testing to refine design elements, resulting in a 40% increase in user retention. Collaborated closely with the development team to ensure the seamless implementation of design specifications. Technologies and tools used: Figma, Adobe XD.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