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Alexandru Mihai Dobre</w:t>
      </w:r>
    </w:p>
    <w:p>
      <w:pPr>
        <w:pStyle w:val="Heading1"/>
      </w:pPr>
      <w:r>
        <w:t>Technical Skills</w:t>
      </w:r>
    </w:p>
    <w:p>
      <w:r>
        <w:t>- JavaScript, ReactJS, Node.js</w:t>
        <w:br/>
        <w:t>- Java, Spring Boot, SQL</w:t>
        <w:br/>
        <w:t>- AWS, Docker, Kubernetes</w:t>
        <w:br/>
        <w:t>- AngularJS, TypeScript, HTML, CSS</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Certified Kubernetes Administrator (CKA)</w:t>
        <w:br/>
        <w:t>- Google Professional Cloud Developer</w:t>
      </w:r>
    </w:p>
    <w:p>
      <w:pPr>
        <w:pStyle w:val="Heading1"/>
      </w:pPr>
      <w:r>
        <w:t>Project Experience</w:t>
      </w:r>
    </w:p>
    <w:p>
      <w:r>
        <w:t>1. Real-Time Collaboration Platform</w:t>
        <w:br/>
        <w:t xml:space="preserve">   Led the development of a real-time collaboration platform using ReactJS for the frontend and Node.js for the backend. Implemented WebSocket communication to enable instant updates and interactions among users. Deployed the application on AWS, leveraging services like EC2 and S3 for scalable and reliable performance. Utilized Docker for containerization and Kubernetes for orchestration to ensure seamless deployment and management. Technologies and tools used: ReactJS, Node.js, AWS, Docker, Kubernetes, WebSocket.</w:t>
        <w:br/>
        <w:br/>
        <w:t>2. Microservices Architecture for E-commerce</w:t>
        <w:br/>
        <w:t xml:space="preserve">   Architected and developed a microservices-based e-commerce application using Java and Spring Boot. Each service was containerized using Docker and managed with Kubernetes to ensure efficient scaling and deployment. Integrated a robust SQL database for transaction management and data consistency. Implemented RESTful APIs to facilitate communication between services, enhancing modularity and maintainability. Technologies and tools used: Java, Spring Boot, SQL, Docker, Kubernetes, RESTful APIs.</w:t>
        <w:br/>
        <w:br/>
        <w:t>3. Responsive Web Application for Financial Services</w:t>
        <w:br/>
        <w:t xml:space="preserve">   Developed a responsive web application for a financial services company using AngularJS and TypeScript. Ensured cross-platform compatibility and optimized performance with HTML and CSS, providing a seamless user experience across devices. Implemented secure authentication and data encryption to protect sensitive financial data. Deployed the application on a cloud infrastructure, utilizing AWS services to ensure high availability and security. Technologies and tools used: AngularJS, TypeScript, HTML, CSS, AWS, secure authentication.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