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Dumitrescu Vasilescu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C2</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using Python and TensorFlow to predict customer churn for a retail company. Leveraged AWS SageMaker to streamline the model training and deployment process, ensuring efficient scalability and integration with existing systems. Utilized Docker to containerize the application, enabling consistent and reliable deployment across different environments. Technologies and tools used: Python, TensorFlow, AWS SageMaker, Docker.</w:t>
        <w:br/>
        <w:br/>
        <w:t>2. Interactive Web Application Development</w:t>
        <w:br/>
        <w:t xml:space="preserve">   Created an interactive web application using JavaScript and ReactJS to visualize real-time data analytics for a marketing firm. Implemented dynamic data fetching and state management to ensure a responsive user experience. Collaborated with designers to integrate Figma prototypes, resulting in a seamless and visually appealing interface. Technologies and tools used: JavaScript, ReactJS, Figma.</w:t>
        <w:br/>
        <w:br/>
        <w:t>3. Database Management System Optimization</w:t>
        <w:br/>
        <w:t xml:space="preserve">   Designed and optimized a PostgreSQL database for an online learning platform to enhance data retrieval speeds and storage efficiency. Developed complex SQL queries to support advanced reporting features, improving data accessibility for stakeholders. Conducted performance tuning and indexing strategies, resulting in a 25% reduction in query execution time. Technologies and tools used: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