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Mihai Dragoș Petrescu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Solutions Architect – Professional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>1. Predictive Analytics Platform</w:t>
        <w:br/>
        <w:t xml:space="preserve">   Led the development of a predictive analytics platform using Python and TensorFlow to analyze large datasets and generate actionable insights for business decision-making. Implemented machine learning models that improved prediction accuracy by 25%, leveraging AWS SageMaker for model training and deployment. Utilized Docker for containerization, ensuring consistent and scalable deployment across different environments. Technologies and tools used: Python, TensorFlow, AWS SageMaker, Docker.</w:t>
        <w:br/>
        <w:br/>
        <w:t>2. Interactive Dashboard for Data Visualization</w:t>
        <w:br/>
        <w:t xml:space="preserve">   Spearheaded the creation of an interactive data visualization dashboard using ReactJS and JavaScript, providing real-time insights into key performance metrics. Integrated PostgreSQL to efficiently manage and query large volumes of data, enhancing the dashboard's responsiveness and accuracy. Collaborated with the design team to ensure a seamless user experience, utilizing Figma for prototyping and design iteration. Technologies and tools used: JavaScript, ReactJS, PostgreSQL, Figma.</w:t>
        <w:br/>
        <w:br/>
        <w:t>3. Cloud-Based Application Architecture</w:t>
        <w:br/>
        <w:t xml:space="preserve">   Architected a robust cloud-based application infrastructure on AWS, leveraging the AWS Certified Solutions Architect – Professional certification to ensure best practices in security and scalability. Utilized Docker for container orchestration and automated deployment pipelines, significantly reducing deployment time and increasing reliability. Implemented a microservices architecture to enhance system modularity and maintainability. Technologies and tools used: AWS, Docker, AWS Certified Solutions Architect –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