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Anca Radu Dumitrescu</w:t>
      </w:r>
    </w:p>
    <w:p>
      <w:pPr>
        <w:pStyle w:val="Heading1"/>
      </w:pPr>
      <w:r>
        <w:t>Professional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AWS Certified Machine Learning – Specialty, TensorFlow Developer Certificate, Certified Kubernetes Application Developer (CKAD), Adobe Certified Professional in Visual Design</w:t>
      </w:r>
    </w:p>
    <w:p>
      <w:pPr>
        <w:pStyle w:val="Heading1"/>
      </w:pPr>
      <w:r>
        <w:t>Project Experience</w:t>
      </w:r>
    </w:p>
    <w:p>
      <w:r>
        <w:t>1. Machine Learning Model Deployment</w:t>
        <w:br/>
        <w:t xml:space="preserve">   Spearheaded the deployment of a scalable machine learning model using AWS SageMaker and Docker, enhancing the company's predictive analytics capabilities. Collaborated with data scientists and engineers to ensure seamless integration and performance optimization. The project resulted in a 30% increase in data processing efficiency and improved decision-making processes.</w:t>
        <w:br/>
        <w:br/>
        <w:t>2. Interactive Web Application Development</w:t>
        <w:br/>
        <w:t xml:space="preserve">   Led a team of developers in creating a dynamic web application using JavaScript and ReactJS, designed to improve user engagement and experience. Implemented responsive design principles and integrated real-time data visualization features. The application received positive feedback for its intuitive interface and contributed to a 25% increase in user retention.</w:t>
        <w:br/>
        <w:br/>
        <w:t>3. Data-Driven Strategic Planning Tool</w:t>
        <w:br/>
        <w:t xml:space="preserve">   Developed a strategic planning tool utilizing Python and SQL to analyze large datasets and generate actionable business insights. Worked closely with stakeholders to tailor the tool's functionalities to meet specific organizational needs. This project facilitated data-driven decision-making and improved strategic alignment across departments.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