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Stănescu</w:t>
      </w:r>
    </w:p>
    <w:p>
      <w:pPr>
        <w:pStyle w:val="Heading1"/>
      </w:pPr>
      <w:r>
        <w:t>Technical Skills</w:t>
      </w:r>
    </w:p>
    <w:p>
      <w:r>
        <w:t>- JavaScript, ReactJS, TypeScript</w:t>
        <w:br/>
        <w:t>- Java, Spring Boot, Node.js</w:t>
        <w:br/>
        <w:t>- AWS, Docker, Kubernetes</w:t>
        <w:br/>
        <w:t>- SQL, PostgreSQL, REST APIs</w:t>
        <w:br/>
        <w:t>- Python, Django, Git</w:t>
      </w:r>
    </w:p>
    <w:p>
      <w:pPr>
        <w:pStyle w:val="Heading1"/>
      </w:pPr>
      <w:r>
        <w:t>Foreign Languages</w:t>
      </w:r>
    </w:p>
    <w:p>
      <w:r>
        <w:t>- English: C2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Developer</w:t>
      </w:r>
    </w:p>
    <w:p>
      <w:pPr>
        <w:pStyle w:val="Heading1"/>
      </w:pPr>
      <w:r>
        <w:t>Project Experience</w:t>
      </w:r>
    </w:p>
    <w:p>
      <w:r>
        <w:t>1. Real-Time Collaboration Platform</w:t>
        <w:br/>
        <w:t xml:space="preserve">   Developed a real-time collaboration platform using ReactJS and TypeScript for the frontend, with a Node.js and Express backend. Leveraged WebSocket technology to enable live updates and interactions between users, enhancing the collaborative experience. Deployed the application on AWS using Docker containers orchestrated with Kubernetes, ensuring scalability and reliability. Integrated PostgreSQL for data storage and utilized REST APIs for seamless communication between services. Technologies and tools used: ReactJS, TypeScript, Node.js, Express, WebSocket, AWS, Docker, Kubernetes, PostgreSQL.</w:t>
        <w:br/>
        <w:br/>
        <w:t>2. E-commerce Microservices Architecture</w:t>
        <w:br/>
        <w:t xml:space="preserve">   Designed and implemented a microservices-based e-commerce application using Spring Boot and Java, with each service independently deployable and scalable. Utilized AWS services such as EC2 and RDS for hosting and database management, ensuring high availability and fault tolerance. Employed Kubernetes for container orchestration, allowing for automated scaling and management of services. Developed RESTful APIs for inter-service communication and integrated a ReactJS frontend for a seamless user experience. Technologies and tools used: Java, Spring Boot, AWS, Kubernetes, REST APIs, ReactJS, EC2,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