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Ioana Radu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of Bucharest</w:t>
        <w:br/>
        <w:t>- Program Duration: 3 years</w:t>
        <w:br/>
        <w:t>- Master Degree Name: University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 xml:space="preserve">1. Machine Learning Model for Customer Churn Prediction  </w:t>
        <w:br/>
        <w:t xml:space="preserve">   Developed a machine learning model using Python and TensorFlow to predict customer churn for a telecommunications company. The project involved data preprocessing, feature engineering, and model training, achieving an accuracy of 85%. Deployed the model using AWS SageMaker, enabling real-time predictions and integrating with the company's existing CRM system. Technologies and tools used: Python, TensorFlow, AWS SageMaker, Docker.</w:t>
        <w:br/>
        <w:br/>
        <w:t xml:space="preserve">2. Interactive Dashboard for Sales Data Visualization  </w:t>
        <w:br/>
        <w:t xml:space="preserve">   Created an interactive web-based dashboard using JavaScript and ReactJS to visualize sales data for a retail company. The dashboard provided dynamic charts and graphs, allowing users to filter and analyze data by various parameters. Integrated PostgreSQL to manage and query the sales database, ensuring efficient data retrieval and display. Technologies and tools used: JavaScript, ReactJS, SQL, PostgreSQL, Chart.js.</w:t>
        <w:br/>
        <w:br/>
        <w:t xml:space="preserve">3. Collaborative Design Platform  </w:t>
        <w:br/>
        <w:t xml:space="preserve">   Designed a collaborative platform for UX/UI designers using Figma and Adobe XD. The platform allowed multiple users to work on design projects simultaneously, with features for version control and real-time feedback. Conducted user testing sessions to refine the interface and improve usability, resulting in a 20% increase in user satisfaction. Technologies and tools used: Figma, Adobe XD, JavaScript.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