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Mihailescu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Italian: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 xml:space="preserve">1. Machine Learning Model Deployment for Predictive Analytics  </w:t>
        <w:br/>
        <w:t xml:space="preserve">   Developed and deployed a predictive analytics model using Python and TensorFlow, leveraging AWS SageMaker for scalable model training and deployment. The project involved creating a robust data pipeline with SQL and PostgreSQL to preprocess and manage large datasets. Implemented Docker containers to ensure consistent environments across development and production, resulting in a 25% reduction in deployment time. Technologies and tools used: Python, TensorFlow, AWS SageMaker, Docker, SQL, PostgreSQL.</w:t>
        <w:br/>
        <w:br/>
        <w:t xml:space="preserve">2. Interactive Web Application for Real-Time Data Visualization  </w:t>
        <w:br/>
        <w:t xml:space="preserve">   Built an interactive web application using JavaScript and ReactJS to visualize real-time data analytics for business intelligence purposes. Integrated PostgreSQL for efficient data storage and retrieval, ensuring seamless data flow and quick access to insights. Collaborated with UI/UX designers to enhance the user interface using Figma and Adobe XD, leading to a 40% increase in user engagement. Technologies and tools used: JavaScript, ReactJS, PostgreSQL, Figma,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